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0D416" w14:textId="791D6981" w:rsidR="00BD30E4" w:rsidRPr="00E33E48" w:rsidRDefault="00BD30E4" w:rsidP="002926CF">
      <w:pPr>
        <w:pBdr>
          <w:bottom w:val="single" w:sz="6" w:space="1" w:color="auto"/>
        </w:pBdr>
        <w:spacing w:line="240" w:lineRule="auto"/>
        <w:jc w:val="right"/>
        <w:rPr>
          <w:rFonts w:ascii="Times New Roman" w:hAnsi="Times New Roman"/>
          <w:i/>
        </w:rPr>
      </w:pPr>
      <w:bookmarkStart w:id="0" w:name="OLE_LINK7"/>
      <w:r w:rsidRPr="00E33E48">
        <w:rPr>
          <w:rFonts w:ascii="Times New Roman" w:hAnsi="Times New Roman"/>
          <w:i/>
        </w:rPr>
        <w:t>Załącznik nr 2b do SIWZ</w:t>
      </w:r>
      <w:r w:rsidR="00D814C1" w:rsidRPr="00E33E48">
        <w:rPr>
          <w:rFonts w:ascii="Times New Roman" w:hAnsi="Times New Roman"/>
          <w:i/>
        </w:rPr>
        <w:t xml:space="preserve"> </w:t>
      </w:r>
    </w:p>
    <w:p w14:paraId="6391AEB1" w14:textId="77777777" w:rsidR="006047E8" w:rsidRPr="006047E8" w:rsidRDefault="006047E8" w:rsidP="00B62A8D">
      <w:pPr>
        <w:ind w:left="284"/>
        <w:jc w:val="center"/>
        <w:rPr>
          <w:rFonts w:ascii="Times New Roman" w:hAnsi="Times New Roman"/>
          <w:b/>
          <w:bCs/>
          <w:kern w:val="1"/>
        </w:rPr>
      </w:pPr>
    </w:p>
    <w:p w14:paraId="2A853CF1" w14:textId="194B8511" w:rsidR="00BD30E4" w:rsidRPr="006047E8" w:rsidRDefault="00B62A8D" w:rsidP="00B62A8D">
      <w:pPr>
        <w:ind w:left="284"/>
        <w:jc w:val="center"/>
        <w:rPr>
          <w:rFonts w:ascii="Times New Roman" w:hAnsi="Times New Roman"/>
          <w:bCs/>
          <w:kern w:val="1"/>
        </w:rPr>
      </w:pPr>
      <w:r w:rsidRPr="006047E8">
        <w:rPr>
          <w:rFonts w:ascii="Times New Roman" w:hAnsi="Times New Roman"/>
          <w:b/>
          <w:bCs/>
          <w:kern w:val="1"/>
        </w:rPr>
        <w:t>Szczegółowy opis przedmiotu zamówienia dla Zadania 2: Dostawa sprzętu komputerowego, w tym m.in. serwerów, macierzy, przełączników, stacji roboczych, urządzeń mobilnych i wielofunkcyjnych wraz z instalacją i konfiguracją</w:t>
      </w:r>
      <w:r w:rsidRPr="006047E8">
        <w:rPr>
          <w:rFonts w:ascii="Times New Roman" w:hAnsi="Times New Roman"/>
          <w:bCs/>
          <w:kern w:val="1"/>
        </w:rPr>
        <w:t xml:space="preserve"> – dotyczy przetargu nieograniczonego na Informatyzację SPS ZOZ w Lęborku w ramach p</w:t>
      </w:r>
      <w:r w:rsidR="00EB4C8B">
        <w:rPr>
          <w:rFonts w:ascii="Times New Roman" w:hAnsi="Times New Roman"/>
          <w:bCs/>
          <w:kern w:val="1"/>
        </w:rPr>
        <w:t xml:space="preserve">rojektu „Wdrożenie </w:t>
      </w:r>
      <w:proofErr w:type="spellStart"/>
      <w:r w:rsidR="00EB4C8B">
        <w:rPr>
          <w:rFonts w:ascii="Times New Roman" w:hAnsi="Times New Roman"/>
          <w:bCs/>
          <w:kern w:val="1"/>
        </w:rPr>
        <w:t>interoperacyj</w:t>
      </w:r>
      <w:r w:rsidRPr="006047E8">
        <w:rPr>
          <w:rFonts w:ascii="Times New Roman" w:hAnsi="Times New Roman"/>
          <w:bCs/>
          <w:kern w:val="1"/>
        </w:rPr>
        <w:t>nych</w:t>
      </w:r>
      <w:proofErr w:type="spellEnd"/>
      <w:r w:rsidRPr="006047E8">
        <w:rPr>
          <w:rFonts w:ascii="Times New Roman" w:hAnsi="Times New Roman"/>
          <w:bCs/>
          <w:kern w:val="1"/>
        </w:rPr>
        <w:t xml:space="preserve"> i przygotowanych do integracji z platformą P1/P2 systemów informatycznych, w tym HIS/RIS/PAC</w:t>
      </w:r>
      <w:r w:rsidR="00EB4C8B">
        <w:rPr>
          <w:rFonts w:ascii="Times New Roman" w:hAnsi="Times New Roman"/>
          <w:bCs/>
          <w:kern w:val="1"/>
        </w:rPr>
        <w:t>S</w:t>
      </w:r>
      <w:r w:rsidRPr="006047E8">
        <w:rPr>
          <w:rFonts w:ascii="Times New Roman" w:hAnsi="Times New Roman"/>
          <w:bCs/>
          <w:kern w:val="1"/>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p>
    <w:p w14:paraId="35D1174D" w14:textId="77777777" w:rsidR="006047E8" w:rsidRPr="00E33E48" w:rsidRDefault="006047E8" w:rsidP="00B62A8D">
      <w:pPr>
        <w:ind w:left="284"/>
        <w:jc w:val="center"/>
        <w:rPr>
          <w:rFonts w:ascii="Times New Roman" w:hAnsi="Times New Roman"/>
          <w:b/>
          <w:bCs/>
          <w:color w:val="FF0000"/>
          <w:kern w:val="1"/>
        </w:rPr>
      </w:pPr>
    </w:p>
    <w:p w14:paraId="4160FD96" w14:textId="77777777" w:rsidR="00370CBF" w:rsidRPr="00E33E48" w:rsidRDefault="00370CBF" w:rsidP="00F93315">
      <w:pPr>
        <w:pStyle w:val="Nagwek1"/>
        <w:numPr>
          <w:ilvl w:val="0"/>
          <w:numId w:val="1"/>
        </w:numPr>
        <w:rPr>
          <w:rFonts w:ascii="Times New Roman" w:hAnsi="Times New Roman"/>
        </w:rPr>
      </w:pPr>
      <w:r w:rsidRPr="00E33E48">
        <w:rPr>
          <w:rFonts w:ascii="Times New Roman" w:hAnsi="Times New Roman"/>
        </w:rPr>
        <w:t>Wymagania ogólne dla dostarczanych rozwiązań:</w:t>
      </w:r>
    </w:p>
    <w:p w14:paraId="40ED4B45" w14:textId="46C8ECE5"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System powstały w wyniku niniejszego zamówienia musi funkcjonować zgodnie</w:t>
      </w:r>
      <w:r w:rsidR="00D814C1" w:rsidRPr="00E33E48">
        <w:rPr>
          <w:rFonts w:ascii="Times New Roman" w:hAnsi="Times New Roman"/>
        </w:rPr>
        <w:t xml:space="preserve"> z </w:t>
      </w:r>
      <w:r w:rsidRPr="00E33E48">
        <w:rPr>
          <w:rFonts w:ascii="Times New Roman" w:hAnsi="Times New Roman"/>
        </w:rPr>
        <w:t>obowiązującymi przepisami prawa w szczególności uwzględniać zmiany dotyczące przedmiotu realizacji projektu.</w:t>
      </w:r>
    </w:p>
    <w:p w14:paraId="6A6D5F7E"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Całość dostarczanego sprzętu i oprogramowania musi pochodzić z autoryzowanego kanału sprzedaży producentów.</w:t>
      </w:r>
    </w:p>
    <w:p w14:paraId="00F56548"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Zamawiający wymaga, by dostarczone urządzenia były nowe (tzn. wyprodukowane nie dawniej, niż na 9 miesięcy przed ich dostarczeniem) oraz by były nieużywane (przy czym Zamawiający dopuszcza, by urządzenia były rozpakowane i uruchomione przed ich dostarczeniem wyłącznie przez Wykonawcę i wyłącznie w celu weryfikacji poprawności działania.</w:t>
      </w:r>
    </w:p>
    <w:p w14:paraId="613B1BF9"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Zamawiający zastrzega sobie prawo żądania przeprowadzenia testów poszczególnych funkcjonalności przed wyborem oferty.</w:t>
      </w:r>
    </w:p>
    <w:p w14:paraId="33AD0EBA"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Wykonawca zapewnia i zobowiązuje się, że korzystanie przez Zamawiającego z dostarczonych produktów nie będzie stanowić naruszenia majątkowych praw autorskich osób trzecich.</w:t>
      </w:r>
      <w:bookmarkStart w:id="1" w:name="_GoBack"/>
      <w:bookmarkEnd w:id="1"/>
    </w:p>
    <w:p w14:paraId="111AD0C3"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Oferowane urządzenia w dniu składania oferty nie mogą być przeznaczone przez ich producenta do wycofania z produkcji lub sprzedaży.</w:t>
      </w:r>
    </w:p>
    <w:p w14:paraId="4CC77E7D"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Oferowane oprogramowanie w dniu składania oferty nie może być przeznaczone przez jego producenta do wycofania z produkcji, sprzedaży lub wsparcia technicznego.</w:t>
      </w:r>
    </w:p>
    <w:p w14:paraId="1C4C5D5A"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Zamawiający wymaga, by dostarczone oprogramowanie było oprogramowaniem w wersji aktualnej na dzień poprzedzający dzień składania ofert.</w:t>
      </w:r>
    </w:p>
    <w:p w14:paraId="38A5F44D"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Dla zaoferowanego oprogramowania należy dostarczyć: licencje, nośniki instalacyjne oraz instrukcje obsługi.</w:t>
      </w:r>
    </w:p>
    <w:p w14:paraId="519A0710"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lang w:eastAsia="en-GB"/>
        </w:rPr>
        <w:t>Zamawiający wymaga, aby cały dostarczony sprzęt zarówno serwerowy jak i Kliencki (komputery, urządzenia peryferyjne) został skonfigurowany, uruchomiony i przetestowany przez Wykonawcę pod nadzorem pracowników Zamawiającego</w:t>
      </w:r>
    </w:p>
    <w:p w14:paraId="1D0DC988"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 xml:space="preserve">Ilość zaplanowanego sprzętu serwerowego należy traktować jako minimalną. Wykonawca zobowiązany jest do dostarczenia odpowiedniej ilości sprzętu serwerowego, na którym będzie działał oferowany system HIS. </w:t>
      </w:r>
    </w:p>
    <w:p w14:paraId="34F91C48" w14:textId="3F2929A8"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W przypadku wymiany systemu HIS/ERP na nowy, Wykonawca musi</w:t>
      </w:r>
      <w:r w:rsidR="000B2BA4" w:rsidRPr="00E33E48">
        <w:rPr>
          <w:rFonts w:ascii="Times New Roman" w:hAnsi="Times New Roman"/>
        </w:rPr>
        <w:t xml:space="preserve"> </w:t>
      </w:r>
      <w:r w:rsidR="00417BB3" w:rsidRPr="00E33E48">
        <w:rPr>
          <w:rFonts w:ascii="Times New Roman" w:hAnsi="Times New Roman"/>
        </w:rPr>
        <w:t xml:space="preserve">pozostawić istniejące </w:t>
      </w:r>
      <w:r w:rsidRPr="00E33E48">
        <w:rPr>
          <w:rFonts w:ascii="Times New Roman" w:hAnsi="Times New Roman"/>
        </w:rPr>
        <w:t xml:space="preserve">macierze i serwery dla potrzeb istniejącego systemu HIS/ERP. </w:t>
      </w:r>
    </w:p>
    <w:p w14:paraId="53BEC0A2"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W ramach realizacji przedmiotu zamówienia w obszarze budowy środowiska serwerowo-macierzowego i dostawy sprzętu, Wykonawca zobowiązany będzie do realizacji poniższych zadań:</w:t>
      </w:r>
    </w:p>
    <w:p w14:paraId="57F0F5D2" w14:textId="4B47C306"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lastRenderedPageBreak/>
        <w:t>Przeprowadzić analizę przedwdrożeniowa i na jej podstawie opracować Projekt Wykonawczy</w:t>
      </w:r>
      <w:r w:rsidR="00DE16C8" w:rsidRPr="00E33E48">
        <w:rPr>
          <w:rFonts w:ascii="Times New Roman" w:hAnsi="Times New Roman"/>
        </w:rPr>
        <w:t xml:space="preserve"> wspólnie z Zamawiającym, który powinien obejmować:</w:t>
      </w:r>
    </w:p>
    <w:p w14:paraId="1B3F1874" w14:textId="1DAA8E58"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 xml:space="preserve">Wykaz dostarczanych urządzeń. </w:t>
      </w:r>
    </w:p>
    <w:p w14:paraId="2E15061F" w14:textId="3880FA06"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Rysunki przedstawiające propozycje rozmieszczenia urządzeń w szafie serwerowej.</w:t>
      </w:r>
    </w:p>
    <w:p w14:paraId="47049098" w14:textId="2B466E86"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 xml:space="preserve">Schemat sieci logicznej uwzględniający nowe urządzenia wraz z punktami styku sieci Zamawiającego. </w:t>
      </w:r>
    </w:p>
    <w:p w14:paraId="480AC892" w14:textId="26185F9D"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Opis wdrażanych rozwiązań</w:t>
      </w:r>
    </w:p>
    <w:p w14:paraId="6D49C1ED" w14:textId="22262EDC"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 xml:space="preserve">Propozycję konfiguracji warstwy sieciowej. </w:t>
      </w:r>
    </w:p>
    <w:p w14:paraId="31FD3C6A" w14:textId="488C1483"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Propozycję konfiguracji serwerów i macierzy.</w:t>
      </w:r>
    </w:p>
    <w:p w14:paraId="40FBD1A3" w14:textId="426C8847" w:rsidR="00DE16C8" w:rsidRPr="00E33E48" w:rsidRDefault="0006524D" w:rsidP="001F2025">
      <w:pPr>
        <w:pStyle w:val="Akapitzlist"/>
        <w:numPr>
          <w:ilvl w:val="1"/>
          <w:numId w:val="21"/>
        </w:numPr>
        <w:rPr>
          <w:rFonts w:ascii="Times New Roman" w:hAnsi="Times New Roman"/>
        </w:rPr>
      </w:pPr>
      <w:r w:rsidRPr="00E33E48">
        <w:rPr>
          <w:rFonts w:ascii="Times New Roman" w:hAnsi="Times New Roman"/>
        </w:rPr>
        <w:t xml:space="preserve">Weryfikacja poprawności konfiguracji wdrażanej infrastruktury i określenie ewentualnych braków sprzętu/oprogramowania/licencje. </w:t>
      </w:r>
    </w:p>
    <w:p w14:paraId="58B4E0E9" w14:textId="7379DBE9" w:rsidR="0006524D" w:rsidRPr="00E33E48" w:rsidRDefault="0006524D" w:rsidP="00417BB3">
      <w:pPr>
        <w:ind w:left="1069"/>
        <w:rPr>
          <w:rFonts w:ascii="Times New Roman" w:hAnsi="Times New Roman"/>
        </w:rPr>
      </w:pPr>
      <w:r w:rsidRPr="00E33E48">
        <w:rPr>
          <w:rFonts w:ascii="Times New Roman" w:hAnsi="Times New Roman"/>
        </w:rPr>
        <w:t xml:space="preserve">Projekt Wykonawczy musi zostać zaakceptowany przez Zamawiającego. </w:t>
      </w:r>
    </w:p>
    <w:p w14:paraId="52135380" w14:textId="711517F8"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 xml:space="preserve">W ramach opracowywanego Projektu </w:t>
      </w:r>
      <w:r w:rsidR="00DE16C8" w:rsidRPr="00E33E48">
        <w:rPr>
          <w:rFonts w:ascii="Times New Roman" w:hAnsi="Times New Roman"/>
        </w:rPr>
        <w:t>W</w:t>
      </w:r>
      <w:r w:rsidRPr="00E33E48">
        <w:rPr>
          <w:rFonts w:ascii="Times New Roman" w:hAnsi="Times New Roman"/>
        </w:rPr>
        <w:t>ykonawczego szczegółowo opisać architekturę fizyczną wdrożenia systemu oraz jego konfigurację, zgodnie z którą przeprowadzone zostaną wdrożenia poszczególnych elementów Systemu.</w:t>
      </w:r>
    </w:p>
    <w:p w14:paraId="4A774A03"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Opracowania harmonogramu dostaw i konfiguracji elementów środowiska.</w:t>
      </w:r>
    </w:p>
    <w:p w14:paraId="5D5F403C"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Dostawy wymaganego i opisanego poniżej sprzętu do lokalizacji Zamawiającego</w:t>
      </w:r>
    </w:p>
    <w:p w14:paraId="2A303443"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Instalacji wskazanego sprzętu w szafie serwerowej RACK.</w:t>
      </w:r>
    </w:p>
    <w:p w14:paraId="1651A87D" w14:textId="51DB05C0"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 xml:space="preserve">Uruchomienia i konfiguracji macierzy </w:t>
      </w:r>
      <w:r w:rsidR="00CE6816" w:rsidRPr="00E33E48">
        <w:rPr>
          <w:rFonts w:ascii="Times New Roman" w:hAnsi="Times New Roman"/>
        </w:rPr>
        <w:t>dyskowej</w:t>
      </w:r>
      <w:r w:rsidRPr="00E33E48">
        <w:rPr>
          <w:rFonts w:ascii="Times New Roman" w:hAnsi="Times New Roman"/>
        </w:rPr>
        <w:t xml:space="preserve"> na potrzeby wdrożenia systemu.</w:t>
      </w:r>
    </w:p>
    <w:p w14:paraId="55B97516"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Uruchomienia i konfiguracji serwerów fizycznych na potrzeby serwera bazodanowego.</w:t>
      </w:r>
    </w:p>
    <w:p w14:paraId="46CDB73E"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Uruchomienia i konfiguracji system ochrony danych (UTM).</w:t>
      </w:r>
    </w:p>
    <w:p w14:paraId="5CFB8EBA"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Uruchomienia i konfiguracji systemu kopii zapasowych.</w:t>
      </w:r>
    </w:p>
    <w:p w14:paraId="399F612B" w14:textId="03D1496C"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Instalacji dostarczonych urządzeń sieciowych oraz konfiguracji sieci LAN i WLAN</w:t>
      </w:r>
      <w:r w:rsidR="00D814C1" w:rsidRPr="00E33E48">
        <w:rPr>
          <w:rFonts w:ascii="Times New Roman" w:hAnsi="Times New Roman"/>
        </w:rPr>
        <w:t>, w </w:t>
      </w:r>
      <w:r w:rsidR="00A50058" w:rsidRPr="00E33E48">
        <w:rPr>
          <w:rFonts w:ascii="Times New Roman" w:hAnsi="Times New Roman"/>
        </w:rPr>
        <w:t xml:space="preserve">tym podsieci VLAN zgodnie z wymaganiami </w:t>
      </w:r>
      <w:r w:rsidR="00DE16C8" w:rsidRPr="00E33E48">
        <w:rPr>
          <w:rFonts w:ascii="Times New Roman" w:hAnsi="Times New Roman"/>
        </w:rPr>
        <w:t xml:space="preserve">opisanymi </w:t>
      </w:r>
      <w:r w:rsidR="00A50058" w:rsidRPr="00E33E48">
        <w:rPr>
          <w:rFonts w:ascii="Times New Roman" w:hAnsi="Times New Roman"/>
        </w:rPr>
        <w:t>w Projekcie Wykonawczym</w:t>
      </w:r>
      <w:r w:rsidRPr="00E33E48">
        <w:rPr>
          <w:rFonts w:ascii="Times New Roman" w:hAnsi="Times New Roman"/>
        </w:rPr>
        <w:t>.</w:t>
      </w:r>
    </w:p>
    <w:p w14:paraId="325F822B" w14:textId="53D03AEA"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Wdrożenia wirtualizacji oraz konfiguracji wysokiej dostępności dla potrzeb serwerów aplikacji, AD i wirtualizacji.</w:t>
      </w:r>
    </w:p>
    <w:p w14:paraId="63390A3A" w14:textId="7CE5A6CF" w:rsidR="00CE6816" w:rsidRPr="00E33E48" w:rsidRDefault="00CE6816" w:rsidP="001F2025">
      <w:pPr>
        <w:pStyle w:val="Akapitzlist"/>
        <w:numPr>
          <w:ilvl w:val="1"/>
          <w:numId w:val="11"/>
        </w:numPr>
        <w:rPr>
          <w:rFonts w:ascii="Times New Roman" w:hAnsi="Times New Roman"/>
        </w:rPr>
      </w:pPr>
      <w:r w:rsidRPr="00E33E48">
        <w:rPr>
          <w:rFonts w:ascii="Times New Roman" w:hAnsi="Times New Roman"/>
        </w:rPr>
        <w:t>Zidentyfikowane potrzeby Szpitala dotyczące maszyn wirtualnych:</w:t>
      </w:r>
    </w:p>
    <w:p w14:paraId="1E4A3DFF"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ActiveDirectory1</w:t>
      </w:r>
    </w:p>
    <w:p w14:paraId="21391AD5"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ActiveDirectory2</w:t>
      </w:r>
    </w:p>
    <w:p w14:paraId="26C723E3" w14:textId="3A3A55B8"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FileServer</w:t>
      </w:r>
      <w:proofErr w:type="spellEnd"/>
    </w:p>
    <w:p w14:paraId="6AF753C0" w14:textId="7A115103"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Serwer WSUS</w:t>
      </w:r>
    </w:p>
    <w:p w14:paraId="40B89262"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Aplikacyjny1 - HIS</w:t>
      </w:r>
    </w:p>
    <w:p w14:paraId="03D4880E"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Aplikacyjny2 – ERP</w:t>
      </w:r>
    </w:p>
    <w:p w14:paraId="0B743B62"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Aplikacyjny3 – Lab</w:t>
      </w:r>
    </w:p>
    <w:p w14:paraId="0516DE38"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Aplikacyjny4 – Lab</w:t>
      </w:r>
    </w:p>
    <w:p w14:paraId="5957C5FC"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GDATA</w:t>
      </w:r>
    </w:p>
    <w:p w14:paraId="175344DE" w14:textId="77777777"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PlatformaIntegracyjna</w:t>
      </w:r>
      <w:proofErr w:type="spellEnd"/>
    </w:p>
    <w:p w14:paraId="7085B6D6" w14:textId="77777777"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ServerBackupu</w:t>
      </w:r>
      <w:proofErr w:type="spellEnd"/>
    </w:p>
    <w:p w14:paraId="54C426CD"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LABO-WEB</w:t>
      </w:r>
    </w:p>
    <w:p w14:paraId="04117871" w14:textId="77777777"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MedycynaPracy</w:t>
      </w:r>
      <w:proofErr w:type="spellEnd"/>
    </w:p>
    <w:p w14:paraId="2D464518"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MPI-e-pacjent</w:t>
      </w:r>
    </w:p>
    <w:p w14:paraId="7BD56C7A"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E-</w:t>
      </w:r>
      <w:proofErr w:type="spellStart"/>
      <w:r w:rsidRPr="00E33E48">
        <w:rPr>
          <w:rFonts w:ascii="Times New Roman" w:hAnsi="Times New Roman"/>
        </w:rPr>
        <w:t>uslugi</w:t>
      </w:r>
      <w:proofErr w:type="spellEnd"/>
    </w:p>
    <w:p w14:paraId="45AF7E74"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RCP</w:t>
      </w:r>
    </w:p>
    <w:p w14:paraId="789304F9"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RUM</w:t>
      </w:r>
    </w:p>
    <w:p w14:paraId="3B32C6AF"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Testowy1</w:t>
      </w:r>
    </w:p>
    <w:p w14:paraId="25FCF5BA"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Testowy2</w:t>
      </w:r>
    </w:p>
    <w:p w14:paraId="76711160" w14:textId="7C324023" w:rsidR="00CE6816" w:rsidRPr="00E33E48" w:rsidRDefault="00CE6816" w:rsidP="001F2025">
      <w:pPr>
        <w:pStyle w:val="Akapitzlist"/>
        <w:numPr>
          <w:ilvl w:val="1"/>
          <w:numId w:val="11"/>
        </w:numPr>
        <w:rPr>
          <w:rFonts w:ascii="Times New Roman" w:hAnsi="Times New Roman"/>
        </w:rPr>
      </w:pPr>
      <w:r w:rsidRPr="00E33E48">
        <w:rPr>
          <w:rFonts w:ascii="Times New Roman" w:hAnsi="Times New Roman"/>
        </w:rPr>
        <w:t xml:space="preserve">Obecne serwery zostaną </w:t>
      </w:r>
      <w:proofErr w:type="spellStart"/>
      <w:r w:rsidRPr="00E33E48">
        <w:rPr>
          <w:rFonts w:ascii="Times New Roman" w:hAnsi="Times New Roman"/>
        </w:rPr>
        <w:t>zwirtualizowane</w:t>
      </w:r>
      <w:proofErr w:type="spellEnd"/>
      <w:r w:rsidRPr="00E33E48">
        <w:rPr>
          <w:rFonts w:ascii="Times New Roman" w:hAnsi="Times New Roman"/>
        </w:rPr>
        <w:t xml:space="preserve"> i uruchomione na nowym środowisku, ze względu na stan i jakość obecnych serwerów fizycznych. Obecny serwer bazodanowy musi pozostać na maszynie fizycznej (zaplanowano, że będzie on </w:t>
      </w:r>
      <w:proofErr w:type="spellStart"/>
      <w:r w:rsidRPr="00E33E48">
        <w:rPr>
          <w:rFonts w:ascii="Times New Roman" w:hAnsi="Times New Roman"/>
        </w:rPr>
        <w:lastRenderedPageBreak/>
        <w:t>backupowany</w:t>
      </w:r>
      <w:proofErr w:type="spellEnd"/>
      <w:r w:rsidRPr="00E33E48">
        <w:rPr>
          <w:rFonts w:ascii="Times New Roman" w:hAnsi="Times New Roman"/>
        </w:rPr>
        <w:t xml:space="preserve"> w całości przy pomocy dostarczanego oprogramowania do backupu).</w:t>
      </w:r>
    </w:p>
    <w:p w14:paraId="15117368"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 xml:space="preserve">Uruchomienia środowiska produkcyjnego i środowiska testowo-szkoleniowego Systemu. </w:t>
      </w:r>
    </w:p>
    <w:p w14:paraId="598510B5"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Opracowania dokumentacji powykonawczej.</w:t>
      </w:r>
    </w:p>
    <w:p w14:paraId="60DEC4DF" w14:textId="77777777" w:rsidR="00370CBF" w:rsidRPr="00E33E48" w:rsidRDefault="00370CBF" w:rsidP="00994D4B">
      <w:pPr>
        <w:pStyle w:val="Akapitzlist"/>
        <w:ind w:left="1069"/>
        <w:rPr>
          <w:rFonts w:ascii="Times New Roman" w:hAnsi="Times New Roman"/>
        </w:rPr>
      </w:pPr>
    </w:p>
    <w:p w14:paraId="5D338609" w14:textId="79BD21F4" w:rsidR="00370CBF" w:rsidRPr="00E33E48" w:rsidRDefault="003D7F18" w:rsidP="003D7F18">
      <w:pPr>
        <w:pStyle w:val="Nagwek1"/>
        <w:numPr>
          <w:ilvl w:val="0"/>
          <w:numId w:val="1"/>
        </w:numPr>
        <w:rPr>
          <w:rFonts w:ascii="Times New Roman" w:hAnsi="Times New Roman"/>
        </w:rPr>
      </w:pPr>
      <w:r w:rsidRPr="00E33E48">
        <w:rPr>
          <w:rFonts w:ascii="Times New Roman" w:hAnsi="Times New Roman"/>
        </w:rPr>
        <w:t>Warunki gwarancji</w:t>
      </w:r>
    </w:p>
    <w:p w14:paraId="538C8A5F" w14:textId="77777777" w:rsidR="00CA2007" w:rsidRPr="00E33E48" w:rsidRDefault="00CA2007" w:rsidP="001F2025">
      <w:pPr>
        <w:pStyle w:val="Akapitzlist"/>
        <w:numPr>
          <w:ilvl w:val="0"/>
          <w:numId w:val="42"/>
        </w:numPr>
        <w:rPr>
          <w:rFonts w:ascii="Times New Roman" w:hAnsi="Times New Roman"/>
        </w:rPr>
      </w:pPr>
      <w:r w:rsidRPr="00E33E48">
        <w:rPr>
          <w:rFonts w:ascii="Times New Roman" w:hAnsi="Times New Roman"/>
        </w:rPr>
        <w:t xml:space="preserve">Zamawiający wymaga minimum 36 miesięcy gwarancji realizowanej w miejscu instalacji sprzętu komputerowego, z czasem reakcji do następnego dnia roboczego od przyjęcia zgłoszenia. </w:t>
      </w:r>
    </w:p>
    <w:p w14:paraId="67CC8C0B" w14:textId="4A0E8A15" w:rsidR="00CA2007" w:rsidRPr="00E33E48" w:rsidRDefault="00CA2007" w:rsidP="001F2025">
      <w:pPr>
        <w:pStyle w:val="Akapitzlist"/>
        <w:numPr>
          <w:ilvl w:val="0"/>
          <w:numId w:val="42"/>
        </w:numPr>
        <w:rPr>
          <w:rFonts w:ascii="Times New Roman" w:hAnsi="Times New Roman"/>
        </w:rPr>
      </w:pPr>
      <w:r w:rsidRPr="00E33E48">
        <w:rPr>
          <w:rFonts w:ascii="Times New Roman" w:hAnsi="Times New Roman"/>
        </w:rPr>
        <w:t>Zgłaszanie awarii musi następować w trybie 24x7x365 poprzez ogólnopolską linię telefoniczną producenta zaoferowanego sprzętu komputerowego.</w:t>
      </w:r>
    </w:p>
    <w:p w14:paraId="2AD41B07" w14:textId="39DE6115" w:rsidR="00CA2007" w:rsidRPr="00E33E48" w:rsidRDefault="00CA2007" w:rsidP="001F2025">
      <w:pPr>
        <w:pStyle w:val="Akapitzlist"/>
        <w:numPr>
          <w:ilvl w:val="0"/>
          <w:numId w:val="42"/>
        </w:numPr>
        <w:rPr>
          <w:rFonts w:ascii="Times New Roman" w:hAnsi="Times New Roman"/>
        </w:rPr>
      </w:pPr>
      <w:r w:rsidRPr="00E33E48">
        <w:rPr>
          <w:rFonts w:ascii="Times New Roman" w:hAnsi="Times New Roman"/>
        </w:rPr>
        <w:t>W przypadku a</w:t>
      </w:r>
      <w:r w:rsidR="00156435" w:rsidRPr="00E33E48">
        <w:rPr>
          <w:rFonts w:ascii="Times New Roman" w:hAnsi="Times New Roman"/>
        </w:rPr>
        <w:t>warii dyski twarde pozostają u Z</w:t>
      </w:r>
      <w:r w:rsidRPr="00E33E48">
        <w:rPr>
          <w:rFonts w:ascii="Times New Roman" w:hAnsi="Times New Roman"/>
        </w:rPr>
        <w:t>amawiającego.</w:t>
      </w:r>
    </w:p>
    <w:p w14:paraId="32B7FE12" w14:textId="77777777" w:rsidR="00156435" w:rsidRPr="00E33E48" w:rsidRDefault="00156435" w:rsidP="001F2025">
      <w:pPr>
        <w:pStyle w:val="Akapitzlist"/>
        <w:numPr>
          <w:ilvl w:val="0"/>
          <w:numId w:val="42"/>
        </w:numPr>
        <w:rPr>
          <w:rFonts w:ascii="Times New Roman" w:hAnsi="Times New Roman"/>
        </w:rPr>
      </w:pPr>
      <w:r w:rsidRPr="00E33E48">
        <w:rPr>
          <w:rFonts w:ascii="Times New Roman" w:hAnsi="Times New Roman"/>
        </w:rPr>
        <w:t>Zamawiający wymaga dodatkowo wymaga:</w:t>
      </w:r>
    </w:p>
    <w:p w14:paraId="233F44DD" w14:textId="5316192D" w:rsidR="00156435" w:rsidRPr="00E33E48" w:rsidRDefault="00156435" w:rsidP="001F2025">
      <w:pPr>
        <w:pStyle w:val="Akapitzlist"/>
        <w:numPr>
          <w:ilvl w:val="0"/>
          <w:numId w:val="43"/>
        </w:numPr>
        <w:rPr>
          <w:rFonts w:ascii="Times New Roman" w:hAnsi="Times New Roman"/>
        </w:rPr>
      </w:pPr>
      <w:r w:rsidRPr="00E33E48">
        <w:rPr>
          <w:rFonts w:ascii="Times New Roman" w:hAnsi="Times New Roman"/>
        </w:rPr>
        <w:t>dla kwalifikowanych podpisów elektronicznych i czytników do podpisów elektronicznych naprawy w ciągu 24h od daty i godziny zgłoszenia występowania usterki,</w:t>
      </w:r>
    </w:p>
    <w:p w14:paraId="11D0C278" w14:textId="224BC2AC" w:rsidR="00156435" w:rsidRPr="00E33E48" w:rsidRDefault="00156435" w:rsidP="001F2025">
      <w:pPr>
        <w:pStyle w:val="Akapitzlist"/>
        <w:numPr>
          <w:ilvl w:val="0"/>
          <w:numId w:val="43"/>
        </w:numPr>
        <w:rPr>
          <w:rFonts w:ascii="Times New Roman" w:hAnsi="Times New Roman"/>
        </w:rPr>
      </w:pPr>
      <w:r w:rsidRPr="00E33E48">
        <w:rPr>
          <w:rFonts w:ascii="Times New Roman" w:hAnsi="Times New Roman"/>
        </w:rPr>
        <w:t xml:space="preserve">przez okres trwania gwarancji tzw. </w:t>
      </w:r>
      <w:proofErr w:type="spellStart"/>
      <w:r w:rsidRPr="00E33E48">
        <w:rPr>
          <w:rFonts w:ascii="Times New Roman" w:hAnsi="Times New Roman"/>
        </w:rPr>
        <w:t>supportu</w:t>
      </w:r>
      <w:proofErr w:type="spellEnd"/>
      <w:r w:rsidRPr="00E33E48">
        <w:rPr>
          <w:rFonts w:ascii="Times New Roman" w:hAnsi="Times New Roman"/>
        </w:rPr>
        <w:t xml:space="preserve"> dla motoru baz danych,</w:t>
      </w:r>
    </w:p>
    <w:p w14:paraId="4F77F875" w14:textId="4EFE2C3C" w:rsidR="00156435" w:rsidRPr="00E33E48" w:rsidRDefault="00156435" w:rsidP="001F2025">
      <w:pPr>
        <w:pStyle w:val="Akapitzlist"/>
        <w:numPr>
          <w:ilvl w:val="0"/>
          <w:numId w:val="43"/>
        </w:numPr>
        <w:rPr>
          <w:rFonts w:ascii="Times New Roman" w:hAnsi="Times New Roman"/>
        </w:rPr>
      </w:pPr>
      <w:r w:rsidRPr="00E33E48">
        <w:rPr>
          <w:rFonts w:ascii="Times New Roman" w:hAnsi="Times New Roman"/>
        </w:rPr>
        <w:t xml:space="preserve">przez okres gwarancji </w:t>
      </w:r>
      <w:proofErr w:type="spellStart"/>
      <w:r w:rsidRPr="00E33E48">
        <w:rPr>
          <w:rFonts w:ascii="Times New Roman" w:hAnsi="Times New Roman"/>
        </w:rPr>
        <w:t>upgrade</w:t>
      </w:r>
      <w:proofErr w:type="spellEnd"/>
      <w:r w:rsidRPr="00E33E48">
        <w:rPr>
          <w:rFonts w:ascii="Times New Roman" w:hAnsi="Times New Roman"/>
        </w:rPr>
        <w:t xml:space="preserve"> </w:t>
      </w:r>
      <w:r w:rsidRPr="00E33E48">
        <w:rPr>
          <w:rFonts w:ascii="Times New Roman" w:hAnsi="Times New Roman"/>
          <w:lang w:eastAsia="pl-PL"/>
        </w:rPr>
        <w:t>oprogramowania do najnowszych wersji przez trzy lata, wraz ze wsparciem producenta dla Systemu zarządzania infrastrukturą IT.</w:t>
      </w:r>
    </w:p>
    <w:p w14:paraId="64C96243" w14:textId="77777777" w:rsidR="00156435" w:rsidRPr="00E33E48" w:rsidRDefault="00156435">
      <w:pPr>
        <w:spacing w:after="0" w:line="240" w:lineRule="auto"/>
        <w:rPr>
          <w:rFonts w:ascii="Times New Roman" w:eastAsia="Times New Roman" w:hAnsi="Times New Roman"/>
          <w:color w:val="2E74B5"/>
          <w:lang w:eastAsia="pl-PL"/>
        </w:rPr>
      </w:pPr>
      <w:r w:rsidRPr="00E33E48">
        <w:rPr>
          <w:rFonts w:ascii="Times New Roman" w:hAnsi="Times New Roman"/>
        </w:rPr>
        <w:br w:type="page"/>
      </w:r>
    </w:p>
    <w:p w14:paraId="014DD028" w14:textId="0444F721" w:rsidR="00370CBF" w:rsidRPr="00E33E48" w:rsidRDefault="00370CBF">
      <w:pPr>
        <w:pStyle w:val="Nagwekspisutreci"/>
        <w:rPr>
          <w:rFonts w:ascii="Times New Roman" w:hAnsi="Times New Roman"/>
          <w:sz w:val="22"/>
          <w:szCs w:val="22"/>
        </w:rPr>
      </w:pPr>
      <w:r w:rsidRPr="00E33E48">
        <w:rPr>
          <w:rFonts w:ascii="Times New Roman" w:hAnsi="Times New Roman"/>
          <w:sz w:val="22"/>
          <w:szCs w:val="22"/>
        </w:rPr>
        <w:lastRenderedPageBreak/>
        <w:t>Spis treści</w:t>
      </w:r>
    </w:p>
    <w:p w14:paraId="5122E11C" w14:textId="14E83235" w:rsidR="002926CF" w:rsidRPr="00E33E48" w:rsidRDefault="00370CBF">
      <w:pPr>
        <w:pStyle w:val="Spistreci1"/>
        <w:rPr>
          <w:rFonts w:ascii="Times New Roman" w:eastAsiaTheme="minorEastAsia" w:hAnsi="Times New Roman"/>
          <w:noProof/>
          <w:lang w:eastAsia="pl-PL"/>
        </w:rPr>
      </w:pPr>
      <w:r w:rsidRPr="00E33E48">
        <w:rPr>
          <w:rFonts w:ascii="Times New Roman" w:hAnsi="Times New Roman"/>
        </w:rPr>
        <w:fldChar w:fldCharType="begin"/>
      </w:r>
      <w:r w:rsidRPr="00E33E48">
        <w:rPr>
          <w:rFonts w:ascii="Times New Roman" w:hAnsi="Times New Roman"/>
        </w:rPr>
        <w:instrText xml:space="preserve"> TOC \o "1-3" \h \z \u </w:instrText>
      </w:r>
      <w:r w:rsidRPr="00E33E48">
        <w:rPr>
          <w:rFonts w:ascii="Times New Roman" w:hAnsi="Times New Roman"/>
        </w:rPr>
        <w:fldChar w:fldCharType="separate"/>
      </w:r>
      <w:hyperlink w:anchor="_Toc518325054" w:history="1">
        <w:r w:rsidR="002926CF" w:rsidRPr="00E33E48">
          <w:rPr>
            <w:rStyle w:val="Hipercze"/>
            <w:rFonts w:ascii="Times New Roman" w:hAnsi="Times New Roman"/>
            <w:noProof/>
          </w:rPr>
          <w:t>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Sprzęt</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_Toc518325054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5</w:t>
        </w:r>
        <w:r w:rsidR="002926CF" w:rsidRPr="00E33E48">
          <w:rPr>
            <w:rFonts w:ascii="Times New Roman" w:hAnsi="Times New Roman"/>
            <w:noProof/>
            <w:webHidden/>
          </w:rPr>
          <w:fldChar w:fldCharType="end"/>
        </w:r>
      </w:hyperlink>
    </w:p>
    <w:p w14:paraId="4222D334" w14:textId="781545A8"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55" w:history="1">
        <w:r w:rsidR="002926CF" w:rsidRPr="00E33E48">
          <w:rPr>
            <w:rStyle w:val="Hipercze"/>
            <w:rFonts w:ascii="Times New Roman" w:hAnsi="Times New Roman"/>
            <w:noProof/>
          </w:rPr>
          <w:t>1.1.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Serwer wirtualizacyjny – S1, S2</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_Toc518325055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5</w:t>
        </w:r>
        <w:r w:rsidR="002926CF" w:rsidRPr="00E33E48">
          <w:rPr>
            <w:rFonts w:ascii="Times New Roman" w:hAnsi="Times New Roman"/>
            <w:noProof/>
            <w:webHidden/>
          </w:rPr>
          <w:fldChar w:fldCharType="end"/>
        </w:r>
      </w:hyperlink>
    </w:p>
    <w:p w14:paraId="4D0D382C" w14:textId="20407FA4"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56" w:history="1">
        <w:r w:rsidR="002926CF" w:rsidRPr="00E33E48">
          <w:rPr>
            <w:rStyle w:val="Hipercze"/>
            <w:rFonts w:ascii="Times New Roman" w:hAnsi="Times New Roman"/>
            <w:noProof/>
          </w:rPr>
          <w:t>1.2.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Serwer backupowy / wirtualizacyjny – S3</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_Toc518325056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7</w:t>
        </w:r>
        <w:r w:rsidR="002926CF" w:rsidRPr="00E33E48">
          <w:rPr>
            <w:rFonts w:ascii="Times New Roman" w:hAnsi="Times New Roman"/>
            <w:noProof/>
            <w:webHidden/>
          </w:rPr>
          <w:fldChar w:fldCharType="end"/>
        </w:r>
      </w:hyperlink>
    </w:p>
    <w:p w14:paraId="0F30D85D" w14:textId="35495DBF"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57" w:history="1">
        <w:r w:rsidR="002926CF" w:rsidRPr="00E33E48">
          <w:rPr>
            <w:rStyle w:val="Hipercze"/>
            <w:rFonts w:ascii="Times New Roman" w:hAnsi="Times New Roman"/>
            <w:noProof/>
          </w:rPr>
          <w:t>1.3.</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Serwer bazodanowy – S4, S5</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_Toc518325057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9</w:t>
        </w:r>
        <w:r w:rsidR="002926CF" w:rsidRPr="00E33E48">
          <w:rPr>
            <w:rFonts w:ascii="Times New Roman" w:hAnsi="Times New Roman"/>
            <w:noProof/>
            <w:webHidden/>
          </w:rPr>
          <w:fldChar w:fldCharType="end"/>
        </w:r>
      </w:hyperlink>
    </w:p>
    <w:p w14:paraId="5FE91C3C" w14:textId="59909A66"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58" w:history="1">
        <w:r w:rsidR="002926CF" w:rsidRPr="00E33E48">
          <w:rPr>
            <w:rStyle w:val="Hipercze"/>
            <w:rFonts w:ascii="Times New Roman" w:hAnsi="Times New Roman"/>
            <w:noProof/>
          </w:rPr>
          <w:t>1.4.</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Macierz dyskowa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_Toc518325058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11</w:t>
        </w:r>
        <w:r w:rsidR="002926CF" w:rsidRPr="00E33E48">
          <w:rPr>
            <w:rFonts w:ascii="Times New Roman" w:hAnsi="Times New Roman"/>
            <w:noProof/>
            <w:webHidden/>
          </w:rPr>
          <w:fldChar w:fldCharType="end"/>
        </w:r>
      </w:hyperlink>
    </w:p>
    <w:p w14:paraId="0CED0955" w14:textId="191D6CC9"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59" w:history="1">
        <w:r w:rsidR="002926CF" w:rsidRPr="00E33E48">
          <w:rPr>
            <w:rStyle w:val="Hipercze"/>
            <w:rFonts w:ascii="Times New Roman" w:hAnsi="Times New Roman"/>
            <w:noProof/>
          </w:rPr>
          <w:t>1.5.</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Przełączniki serwerowe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_Toc518325059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13</w:t>
        </w:r>
        <w:r w:rsidR="002926CF" w:rsidRPr="00E33E48">
          <w:rPr>
            <w:rFonts w:ascii="Times New Roman" w:hAnsi="Times New Roman"/>
            <w:noProof/>
            <w:webHidden/>
          </w:rPr>
          <w:fldChar w:fldCharType="end"/>
        </w:r>
      </w:hyperlink>
    </w:p>
    <w:p w14:paraId="7C8BCC0E" w14:textId="4D9EA490"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60" w:history="1">
        <w:r w:rsidR="002926CF" w:rsidRPr="00E33E48">
          <w:rPr>
            <w:rStyle w:val="Hipercze"/>
            <w:rFonts w:ascii="Times New Roman" w:hAnsi="Times New Roman"/>
            <w:noProof/>
          </w:rPr>
          <w:t>1.6.</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Zasilanie gwarantowane – UPS:</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_Toc518325060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13</w:t>
        </w:r>
        <w:r w:rsidR="002926CF" w:rsidRPr="00E33E48">
          <w:rPr>
            <w:rFonts w:ascii="Times New Roman" w:hAnsi="Times New Roman"/>
            <w:noProof/>
            <w:webHidden/>
          </w:rPr>
          <w:fldChar w:fldCharType="end"/>
        </w:r>
      </w:hyperlink>
    </w:p>
    <w:p w14:paraId="1A202E8C" w14:textId="6DC1C60C"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61" w:history="1">
        <w:r w:rsidR="002926CF" w:rsidRPr="00E33E48">
          <w:rPr>
            <w:rStyle w:val="Hipercze"/>
            <w:rFonts w:ascii="Times New Roman" w:hAnsi="Times New Roman"/>
            <w:noProof/>
          </w:rPr>
          <w:t>1.7.</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Konsola KVM + KMM</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_Toc518325061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16</w:t>
        </w:r>
        <w:r w:rsidR="002926CF" w:rsidRPr="00E33E48">
          <w:rPr>
            <w:rFonts w:ascii="Times New Roman" w:hAnsi="Times New Roman"/>
            <w:noProof/>
            <w:webHidden/>
          </w:rPr>
          <w:fldChar w:fldCharType="end"/>
        </w:r>
      </w:hyperlink>
    </w:p>
    <w:p w14:paraId="5FA67544" w14:textId="36D4FAA3"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62" w:history="1">
        <w:r w:rsidR="002926CF" w:rsidRPr="00E33E48">
          <w:rPr>
            <w:rStyle w:val="Hipercze"/>
            <w:rFonts w:ascii="Times New Roman" w:hAnsi="Times New Roman"/>
            <w:noProof/>
          </w:rPr>
          <w:t xml:space="preserve">1.8. </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UTM Centrala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_Toc518325062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16</w:t>
        </w:r>
        <w:r w:rsidR="002926CF" w:rsidRPr="00E33E48">
          <w:rPr>
            <w:rFonts w:ascii="Times New Roman" w:hAnsi="Times New Roman"/>
            <w:noProof/>
            <w:webHidden/>
          </w:rPr>
          <w:fldChar w:fldCharType="end"/>
        </w:r>
      </w:hyperlink>
    </w:p>
    <w:p w14:paraId="0FEDABB1" w14:textId="348F2FCA"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63" w:history="1">
        <w:r w:rsidR="002926CF" w:rsidRPr="00E33E48">
          <w:rPr>
            <w:rStyle w:val="Hipercze"/>
            <w:rFonts w:ascii="Times New Roman" w:hAnsi="Times New Roman"/>
            <w:noProof/>
          </w:rPr>
          <w:t>1.9.</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Urządzenia mobilne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_Toc518325063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20</w:t>
        </w:r>
        <w:r w:rsidR="002926CF" w:rsidRPr="00E33E48">
          <w:rPr>
            <w:rFonts w:ascii="Times New Roman" w:hAnsi="Times New Roman"/>
            <w:noProof/>
            <w:webHidden/>
          </w:rPr>
          <w:fldChar w:fldCharType="end"/>
        </w:r>
      </w:hyperlink>
    </w:p>
    <w:p w14:paraId="2BE04DB0" w14:textId="215AF1E3" w:rsidR="002926CF" w:rsidRPr="00E33E48" w:rsidRDefault="00EB4C8B">
      <w:pPr>
        <w:pStyle w:val="Spistreci2"/>
        <w:tabs>
          <w:tab w:val="left" w:pos="1100"/>
          <w:tab w:val="right" w:leader="dot" w:pos="9062"/>
        </w:tabs>
        <w:rPr>
          <w:rFonts w:ascii="Times New Roman" w:eastAsiaTheme="minorEastAsia" w:hAnsi="Times New Roman"/>
          <w:noProof/>
          <w:lang w:eastAsia="pl-PL"/>
        </w:rPr>
      </w:pPr>
      <w:hyperlink w:anchor="_Toc518325064" w:history="1">
        <w:r w:rsidR="002926CF" w:rsidRPr="00E33E48">
          <w:rPr>
            <w:rStyle w:val="Hipercze"/>
            <w:rFonts w:ascii="Times New Roman" w:hAnsi="Times New Roman"/>
            <w:noProof/>
          </w:rPr>
          <w:t xml:space="preserve">1.10. </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Urządzenia wielofunkcyjne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_Toc518325064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26</w:t>
        </w:r>
        <w:r w:rsidR="002926CF" w:rsidRPr="00E33E48">
          <w:rPr>
            <w:rFonts w:ascii="Times New Roman" w:hAnsi="Times New Roman"/>
            <w:noProof/>
            <w:webHidden/>
          </w:rPr>
          <w:fldChar w:fldCharType="end"/>
        </w:r>
      </w:hyperlink>
    </w:p>
    <w:p w14:paraId="57112F1B" w14:textId="7174CCA8" w:rsidR="002926CF" w:rsidRPr="00E33E48" w:rsidRDefault="00EB4C8B">
      <w:pPr>
        <w:pStyle w:val="Spistreci2"/>
        <w:tabs>
          <w:tab w:val="left" w:pos="1100"/>
          <w:tab w:val="right" w:leader="dot" w:pos="9062"/>
        </w:tabs>
        <w:rPr>
          <w:rFonts w:ascii="Times New Roman" w:eastAsiaTheme="minorEastAsia" w:hAnsi="Times New Roman"/>
          <w:noProof/>
          <w:lang w:eastAsia="pl-PL"/>
        </w:rPr>
      </w:pPr>
      <w:hyperlink w:anchor="_Toc518325066" w:history="1">
        <w:r w:rsidR="002926CF" w:rsidRPr="00E33E48">
          <w:rPr>
            <w:rStyle w:val="Hipercze"/>
            <w:rFonts w:ascii="Times New Roman" w:hAnsi="Times New Roman"/>
            <w:noProof/>
          </w:rPr>
          <w:t>1.11.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Skaner</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_Toc518325066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28</w:t>
        </w:r>
        <w:r w:rsidR="002926CF" w:rsidRPr="00E33E48">
          <w:rPr>
            <w:rFonts w:ascii="Times New Roman" w:hAnsi="Times New Roman"/>
            <w:noProof/>
            <w:webHidden/>
          </w:rPr>
          <w:fldChar w:fldCharType="end"/>
        </w:r>
      </w:hyperlink>
    </w:p>
    <w:p w14:paraId="4948F44D" w14:textId="66D47AA2" w:rsidR="002926CF" w:rsidRPr="00E33E48" w:rsidRDefault="00EB4C8B">
      <w:pPr>
        <w:pStyle w:val="Spistreci2"/>
        <w:tabs>
          <w:tab w:val="left" w:pos="1100"/>
          <w:tab w:val="right" w:leader="dot" w:pos="9062"/>
        </w:tabs>
        <w:rPr>
          <w:rFonts w:ascii="Times New Roman" w:eastAsiaTheme="minorEastAsia" w:hAnsi="Times New Roman"/>
          <w:noProof/>
          <w:lang w:eastAsia="pl-PL"/>
        </w:rPr>
      </w:pPr>
      <w:hyperlink w:anchor="_Toc518325067" w:history="1">
        <w:r w:rsidR="002926CF" w:rsidRPr="00E33E48">
          <w:rPr>
            <w:rStyle w:val="Hipercze"/>
            <w:rFonts w:ascii="Times New Roman" w:hAnsi="Times New Roman"/>
            <w:noProof/>
          </w:rPr>
          <w:t>1.12.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Kwalifikowane podpisy elektroniczne z czytnikiem</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_Toc518325067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29</w:t>
        </w:r>
        <w:r w:rsidR="002926CF" w:rsidRPr="00E33E48">
          <w:rPr>
            <w:rFonts w:ascii="Times New Roman" w:hAnsi="Times New Roman"/>
            <w:noProof/>
            <w:webHidden/>
          </w:rPr>
          <w:fldChar w:fldCharType="end"/>
        </w:r>
      </w:hyperlink>
    </w:p>
    <w:p w14:paraId="0ED1117B" w14:textId="5BB47201" w:rsidR="002926CF" w:rsidRPr="00E33E48" w:rsidRDefault="00EB4C8B">
      <w:pPr>
        <w:pStyle w:val="Spistreci2"/>
        <w:tabs>
          <w:tab w:val="left" w:pos="1100"/>
          <w:tab w:val="right" w:leader="dot" w:pos="9062"/>
        </w:tabs>
        <w:rPr>
          <w:rFonts w:ascii="Times New Roman" w:eastAsiaTheme="minorEastAsia" w:hAnsi="Times New Roman"/>
          <w:noProof/>
          <w:lang w:eastAsia="pl-PL"/>
        </w:rPr>
      </w:pPr>
      <w:hyperlink w:anchor="_Toc518325068" w:history="1">
        <w:r w:rsidR="002926CF" w:rsidRPr="00E33E48">
          <w:rPr>
            <w:rStyle w:val="Hipercze"/>
            <w:rFonts w:ascii="Times New Roman" w:hAnsi="Times New Roman"/>
            <w:noProof/>
          </w:rPr>
          <w:t>1.13.</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Czytniki dokumentów tożsamości</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_Toc518325068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29</w:t>
        </w:r>
        <w:r w:rsidR="002926CF" w:rsidRPr="00E33E48">
          <w:rPr>
            <w:rFonts w:ascii="Times New Roman" w:hAnsi="Times New Roman"/>
            <w:noProof/>
            <w:webHidden/>
          </w:rPr>
          <w:fldChar w:fldCharType="end"/>
        </w:r>
      </w:hyperlink>
    </w:p>
    <w:p w14:paraId="0598578E" w14:textId="0F6839EB" w:rsidR="002926CF" w:rsidRPr="00E33E48" w:rsidRDefault="00EB4C8B">
      <w:pPr>
        <w:pStyle w:val="Spistreci1"/>
        <w:rPr>
          <w:rFonts w:ascii="Times New Roman" w:eastAsiaTheme="minorEastAsia" w:hAnsi="Times New Roman"/>
          <w:noProof/>
          <w:lang w:eastAsia="pl-PL"/>
        </w:rPr>
      </w:pPr>
      <w:hyperlink w:anchor="_Toc518325069" w:history="1">
        <w:r w:rsidR="002926CF" w:rsidRPr="00E33E48">
          <w:rPr>
            <w:rStyle w:val="Hipercze"/>
            <w:rFonts w:ascii="Times New Roman" w:hAnsi="Times New Roman"/>
            <w:noProof/>
          </w:rPr>
          <w:t>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Oprogramowanie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_Toc518325069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31</w:t>
        </w:r>
        <w:r w:rsidR="002926CF" w:rsidRPr="00E33E48">
          <w:rPr>
            <w:rFonts w:ascii="Times New Roman" w:hAnsi="Times New Roman"/>
            <w:noProof/>
            <w:webHidden/>
          </w:rPr>
          <w:fldChar w:fldCharType="end"/>
        </w:r>
      </w:hyperlink>
    </w:p>
    <w:p w14:paraId="40639B15" w14:textId="6B7FBCF5" w:rsidR="002926CF" w:rsidRPr="00E33E48" w:rsidRDefault="00EB4C8B">
      <w:pPr>
        <w:pStyle w:val="Spistreci2"/>
        <w:tabs>
          <w:tab w:val="right" w:leader="dot" w:pos="9062"/>
        </w:tabs>
        <w:rPr>
          <w:rFonts w:ascii="Times New Roman" w:eastAsiaTheme="minorEastAsia" w:hAnsi="Times New Roman"/>
          <w:noProof/>
          <w:lang w:eastAsia="pl-PL"/>
        </w:rPr>
      </w:pPr>
      <w:hyperlink w:anchor="_Toc518325070" w:history="1">
        <w:r w:rsidR="002926CF" w:rsidRPr="00E33E48">
          <w:rPr>
            <w:rStyle w:val="Hipercze"/>
            <w:rFonts w:ascii="Times New Roman" w:hAnsi="Times New Roman"/>
            <w:noProof/>
          </w:rPr>
          <w:t>2.1 Wirtualizacja – systemy operacyjne – SSO1</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_Toc518325070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31</w:t>
        </w:r>
        <w:r w:rsidR="002926CF" w:rsidRPr="00E33E48">
          <w:rPr>
            <w:rFonts w:ascii="Times New Roman" w:hAnsi="Times New Roman"/>
            <w:noProof/>
            <w:webHidden/>
          </w:rPr>
          <w:fldChar w:fldCharType="end"/>
        </w:r>
      </w:hyperlink>
    </w:p>
    <w:p w14:paraId="48414CD2" w14:textId="1D454325" w:rsidR="002926CF" w:rsidRPr="00E33E48" w:rsidRDefault="00EB4C8B">
      <w:pPr>
        <w:pStyle w:val="Spistreci2"/>
        <w:tabs>
          <w:tab w:val="right" w:leader="dot" w:pos="9062"/>
        </w:tabs>
        <w:rPr>
          <w:rFonts w:ascii="Times New Roman" w:eastAsiaTheme="minorEastAsia" w:hAnsi="Times New Roman"/>
          <w:noProof/>
          <w:lang w:eastAsia="pl-PL"/>
        </w:rPr>
      </w:pPr>
      <w:hyperlink w:anchor="_Toc518325071" w:history="1">
        <w:r w:rsidR="002926CF" w:rsidRPr="00E33E48">
          <w:rPr>
            <w:rStyle w:val="Hipercze"/>
            <w:rFonts w:ascii="Times New Roman" w:hAnsi="Times New Roman"/>
            <w:noProof/>
          </w:rPr>
          <w:t>2.2 Systemy operacyjne dla serwerów bazodanowych – SSO2 BBB</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_Toc518325071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33</w:t>
        </w:r>
        <w:r w:rsidR="002926CF" w:rsidRPr="00E33E48">
          <w:rPr>
            <w:rFonts w:ascii="Times New Roman" w:hAnsi="Times New Roman"/>
            <w:noProof/>
            <w:webHidden/>
          </w:rPr>
          <w:fldChar w:fldCharType="end"/>
        </w:r>
      </w:hyperlink>
    </w:p>
    <w:p w14:paraId="0C2CE61D" w14:textId="0EE7013A" w:rsidR="002926CF" w:rsidRPr="00E33E48" w:rsidRDefault="00EB4C8B">
      <w:pPr>
        <w:pStyle w:val="Spistreci2"/>
        <w:tabs>
          <w:tab w:val="right" w:leader="dot" w:pos="9062"/>
        </w:tabs>
        <w:rPr>
          <w:rFonts w:ascii="Times New Roman" w:eastAsiaTheme="minorEastAsia" w:hAnsi="Times New Roman"/>
          <w:noProof/>
          <w:lang w:eastAsia="pl-PL"/>
        </w:rPr>
      </w:pPr>
      <w:hyperlink w:anchor="_Toc518325072" w:history="1">
        <w:r w:rsidR="002926CF" w:rsidRPr="00E33E48">
          <w:rPr>
            <w:rStyle w:val="Hipercze"/>
            <w:rFonts w:ascii="Times New Roman" w:hAnsi="Times New Roman"/>
            <w:noProof/>
          </w:rPr>
          <w:t>2.3. Licencje dostępowe dla SSO</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_Toc518325072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36</w:t>
        </w:r>
        <w:r w:rsidR="002926CF" w:rsidRPr="00E33E48">
          <w:rPr>
            <w:rFonts w:ascii="Times New Roman" w:hAnsi="Times New Roman"/>
            <w:noProof/>
            <w:webHidden/>
          </w:rPr>
          <w:fldChar w:fldCharType="end"/>
        </w:r>
      </w:hyperlink>
    </w:p>
    <w:p w14:paraId="3184A780" w14:textId="35EE84D9" w:rsidR="002926CF" w:rsidRPr="00E33E48" w:rsidRDefault="00EB4C8B">
      <w:pPr>
        <w:pStyle w:val="Spistreci2"/>
        <w:tabs>
          <w:tab w:val="right" w:leader="dot" w:pos="9062"/>
        </w:tabs>
        <w:rPr>
          <w:rFonts w:ascii="Times New Roman" w:eastAsiaTheme="minorEastAsia" w:hAnsi="Times New Roman"/>
          <w:noProof/>
          <w:lang w:eastAsia="pl-PL"/>
        </w:rPr>
      </w:pPr>
      <w:hyperlink w:anchor="_Toc518325073" w:history="1">
        <w:r w:rsidR="002926CF" w:rsidRPr="00E33E48">
          <w:rPr>
            <w:rStyle w:val="Hipercze"/>
            <w:rFonts w:ascii="Times New Roman" w:hAnsi="Times New Roman"/>
            <w:noProof/>
          </w:rPr>
          <w:t>2.4 Motor bazy danych</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_Toc518325073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37</w:t>
        </w:r>
        <w:r w:rsidR="002926CF" w:rsidRPr="00E33E48">
          <w:rPr>
            <w:rFonts w:ascii="Times New Roman" w:hAnsi="Times New Roman"/>
            <w:noProof/>
            <w:webHidden/>
          </w:rPr>
          <w:fldChar w:fldCharType="end"/>
        </w:r>
      </w:hyperlink>
    </w:p>
    <w:p w14:paraId="491A9F7C" w14:textId="2806C48C" w:rsidR="002926CF" w:rsidRPr="00E33E48" w:rsidRDefault="00EB4C8B">
      <w:pPr>
        <w:pStyle w:val="Spistreci2"/>
        <w:tabs>
          <w:tab w:val="right" w:leader="dot" w:pos="9062"/>
        </w:tabs>
        <w:rPr>
          <w:rFonts w:ascii="Times New Roman" w:eastAsiaTheme="minorEastAsia" w:hAnsi="Times New Roman"/>
          <w:noProof/>
          <w:lang w:eastAsia="pl-PL"/>
        </w:rPr>
      </w:pPr>
      <w:hyperlink w:anchor="_Toc518325074" w:history="1">
        <w:r w:rsidR="002926CF" w:rsidRPr="00E33E48">
          <w:rPr>
            <w:rStyle w:val="Hipercze"/>
            <w:rFonts w:ascii="Times New Roman" w:hAnsi="Times New Roman"/>
            <w:noProof/>
          </w:rPr>
          <w:t>2.5 Oprogramowanie biurowe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_Toc518325074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38</w:t>
        </w:r>
        <w:r w:rsidR="002926CF" w:rsidRPr="00E33E48">
          <w:rPr>
            <w:rFonts w:ascii="Times New Roman" w:hAnsi="Times New Roman"/>
            <w:noProof/>
            <w:webHidden/>
          </w:rPr>
          <w:fldChar w:fldCharType="end"/>
        </w:r>
      </w:hyperlink>
    </w:p>
    <w:p w14:paraId="1D65248D" w14:textId="1A6C804D" w:rsidR="002926CF" w:rsidRPr="00E33E48" w:rsidRDefault="00EB4C8B">
      <w:pPr>
        <w:pStyle w:val="Spistreci2"/>
        <w:tabs>
          <w:tab w:val="right" w:leader="dot" w:pos="9062"/>
        </w:tabs>
        <w:rPr>
          <w:rFonts w:ascii="Times New Roman" w:eastAsiaTheme="minorEastAsia" w:hAnsi="Times New Roman"/>
          <w:noProof/>
          <w:lang w:eastAsia="pl-PL"/>
        </w:rPr>
      </w:pPr>
      <w:hyperlink w:anchor="_Toc518325075" w:history="1">
        <w:r w:rsidR="002926CF" w:rsidRPr="00E33E48">
          <w:rPr>
            <w:rStyle w:val="Hipercze"/>
            <w:rFonts w:ascii="Times New Roman" w:hAnsi="Times New Roman"/>
            <w:noProof/>
          </w:rPr>
          <w:t>2.6 Oprogramowanie antywirusowe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_Toc518325075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41</w:t>
        </w:r>
        <w:r w:rsidR="002926CF" w:rsidRPr="00E33E48">
          <w:rPr>
            <w:rFonts w:ascii="Times New Roman" w:hAnsi="Times New Roman"/>
            <w:noProof/>
            <w:webHidden/>
          </w:rPr>
          <w:fldChar w:fldCharType="end"/>
        </w:r>
      </w:hyperlink>
    </w:p>
    <w:p w14:paraId="4C37FA28" w14:textId="7E940F35" w:rsidR="002926CF" w:rsidRPr="00E33E48" w:rsidRDefault="00EB4C8B">
      <w:pPr>
        <w:pStyle w:val="Spistreci1"/>
        <w:rPr>
          <w:rFonts w:ascii="Times New Roman" w:eastAsiaTheme="minorEastAsia" w:hAnsi="Times New Roman"/>
          <w:noProof/>
          <w:lang w:eastAsia="pl-PL"/>
        </w:rPr>
      </w:pPr>
      <w:hyperlink w:anchor="_Toc518325076" w:history="1">
        <w:r w:rsidR="002926CF" w:rsidRPr="00E33E48">
          <w:rPr>
            <w:rStyle w:val="Hipercze"/>
            <w:rFonts w:ascii="Times New Roman" w:hAnsi="Times New Roman"/>
            <w:noProof/>
          </w:rPr>
          <w:t>3.</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Systemy backupu i archiwizacji</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_Toc518325076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46</w:t>
        </w:r>
        <w:r w:rsidR="002926CF" w:rsidRPr="00E33E48">
          <w:rPr>
            <w:rFonts w:ascii="Times New Roman" w:hAnsi="Times New Roman"/>
            <w:noProof/>
            <w:webHidden/>
          </w:rPr>
          <w:fldChar w:fldCharType="end"/>
        </w:r>
      </w:hyperlink>
    </w:p>
    <w:p w14:paraId="1A84AE92" w14:textId="0C989DDE"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77" w:history="1">
        <w:r w:rsidR="002926CF" w:rsidRPr="00E33E48">
          <w:rPr>
            <w:rStyle w:val="Hipercze"/>
            <w:rFonts w:ascii="Times New Roman" w:hAnsi="Times New Roman"/>
            <w:noProof/>
          </w:rPr>
          <w:t>3.1.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Biblioteka taśmowa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_Toc518325077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46</w:t>
        </w:r>
        <w:r w:rsidR="002926CF" w:rsidRPr="00E33E48">
          <w:rPr>
            <w:rFonts w:ascii="Times New Roman" w:hAnsi="Times New Roman"/>
            <w:noProof/>
            <w:webHidden/>
          </w:rPr>
          <w:fldChar w:fldCharType="end"/>
        </w:r>
      </w:hyperlink>
    </w:p>
    <w:p w14:paraId="6F29C8F0" w14:textId="76ACC3E0"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78" w:history="1">
        <w:r w:rsidR="002926CF" w:rsidRPr="00E33E48">
          <w:rPr>
            <w:rStyle w:val="Hipercze"/>
            <w:rFonts w:ascii="Times New Roman" w:hAnsi="Times New Roman"/>
            <w:noProof/>
          </w:rPr>
          <w:t>3.2.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Oprogramowanie do backupu</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_Toc518325078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46</w:t>
        </w:r>
        <w:r w:rsidR="002926CF" w:rsidRPr="00E33E48">
          <w:rPr>
            <w:rFonts w:ascii="Times New Roman" w:hAnsi="Times New Roman"/>
            <w:noProof/>
            <w:webHidden/>
          </w:rPr>
          <w:fldChar w:fldCharType="end"/>
        </w:r>
      </w:hyperlink>
    </w:p>
    <w:p w14:paraId="310E9E58" w14:textId="67F2BE71" w:rsidR="002926CF" w:rsidRPr="00E33E48" w:rsidRDefault="00EB4C8B">
      <w:pPr>
        <w:pStyle w:val="Spistreci1"/>
        <w:rPr>
          <w:rFonts w:ascii="Times New Roman" w:eastAsiaTheme="minorEastAsia" w:hAnsi="Times New Roman"/>
          <w:noProof/>
          <w:lang w:eastAsia="pl-PL"/>
        </w:rPr>
      </w:pPr>
      <w:hyperlink w:anchor="_Toc518325079" w:history="1">
        <w:r w:rsidR="002926CF" w:rsidRPr="00E33E48">
          <w:rPr>
            <w:rStyle w:val="Hipercze"/>
            <w:rFonts w:ascii="Times New Roman" w:hAnsi="Times New Roman"/>
            <w:noProof/>
          </w:rPr>
          <w:t>4.</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Systemy bezpieczeństwa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_Toc518325079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48</w:t>
        </w:r>
        <w:r w:rsidR="002926CF" w:rsidRPr="00E33E48">
          <w:rPr>
            <w:rFonts w:ascii="Times New Roman" w:hAnsi="Times New Roman"/>
            <w:noProof/>
            <w:webHidden/>
          </w:rPr>
          <w:fldChar w:fldCharType="end"/>
        </w:r>
      </w:hyperlink>
    </w:p>
    <w:p w14:paraId="18DD52E3" w14:textId="70024D4F"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80" w:history="1">
        <w:r w:rsidR="002926CF" w:rsidRPr="00E33E48">
          <w:rPr>
            <w:rStyle w:val="Hipercze"/>
            <w:rFonts w:ascii="Times New Roman" w:hAnsi="Times New Roman"/>
            <w:noProof/>
          </w:rPr>
          <w:t>4.1.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Wdrożenie AD</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_Toc518325080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48</w:t>
        </w:r>
        <w:r w:rsidR="002926CF" w:rsidRPr="00E33E48">
          <w:rPr>
            <w:rFonts w:ascii="Times New Roman" w:hAnsi="Times New Roman"/>
            <w:noProof/>
            <w:webHidden/>
          </w:rPr>
          <w:fldChar w:fldCharType="end"/>
        </w:r>
      </w:hyperlink>
    </w:p>
    <w:p w14:paraId="7DC19BCA" w14:textId="110FB0F3"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81" w:history="1">
        <w:r w:rsidR="002926CF" w:rsidRPr="00E33E48">
          <w:rPr>
            <w:rStyle w:val="Hipercze"/>
            <w:rFonts w:ascii="Times New Roman" w:hAnsi="Times New Roman"/>
            <w:noProof/>
          </w:rPr>
          <w:t>4.2.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System zarządzania infrastrukturą IT</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_Toc518325081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48</w:t>
        </w:r>
        <w:r w:rsidR="002926CF" w:rsidRPr="00E33E48">
          <w:rPr>
            <w:rFonts w:ascii="Times New Roman" w:hAnsi="Times New Roman"/>
            <w:noProof/>
            <w:webHidden/>
          </w:rPr>
          <w:fldChar w:fldCharType="end"/>
        </w:r>
      </w:hyperlink>
    </w:p>
    <w:p w14:paraId="07827F9C" w14:textId="2E39BE1B" w:rsidR="002926CF" w:rsidRPr="00E33E48" w:rsidRDefault="00EB4C8B">
      <w:pPr>
        <w:pStyle w:val="Spistreci1"/>
        <w:rPr>
          <w:rFonts w:ascii="Times New Roman" w:eastAsiaTheme="minorEastAsia" w:hAnsi="Times New Roman"/>
          <w:noProof/>
          <w:lang w:eastAsia="pl-PL"/>
        </w:rPr>
      </w:pPr>
      <w:hyperlink w:anchor="_Toc518325082" w:history="1">
        <w:r w:rsidR="002926CF" w:rsidRPr="00E33E48">
          <w:rPr>
            <w:rStyle w:val="Hipercze"/>
            <w:rFonts w:ascii="Times New Roman" w:hAnsi="Times New Roman"/>
            <w:noProof/>
          </w:rPr>
          <w:t>5.</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Szkolenia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_Toc518325082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63</w:t>
        </w:r>
        <w:r w:rsidR="002926CF" w:rsidRPr="00E33E48">
          <w:rPr>
            <w:rFonts w:ascii="Times New Roman" w:hAnsi="Times New Roman"/>
            <w:noProof/>
            <w:webHidden/>
          </w:rPr>
          <w:fldChar w:fldCharType="end"/>
        </w:r>
      </w:hyperlink>
    </w:p>
    <w:p w14:paraId="34663474" w14:textId="4770C75D" w:rsidR="002926CF" w:rsidRPr="00E33E48" w:rsidRDefault="00EB4C8B">
      <w:pPr>
        <w:pStyle w:val="Spistreci2"/>
        <w:tabs>
          <w:tab w:val="left" w:pos="880"/>
          <w:tab w:val="right" w:leader="dot" w:pos="9062"/>
        </w:tabs>
        <w:rPr>
          <w:rFonts w:ascii="Times New Roman" w:eastAsiaTheme="minorEastAsia" w:hAnsi="Times New Roman"/>
          <w:noProof/>
          <w:lang w:eastAsia="pl-PL"/>
        </w:rPr>
      </w:pPr>
      <w:hyperlink w:anchor="_Toc518325083" w:history="1">
        <w:r w:rsidR="002926CF" w:rsidRPr="00E33E48">
          <w:rPr>
            <w:rStyle w:val="Hipercze"/>
            <w:rFonts w:ascii="Times New Roman" w:hAnsi="Times New Roman"/>
            <w:noProof/>
          </w:rPr>
          <w:t>5.1.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Szkolenie informatyczne (infrastruktura IT)</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_Toc518325083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Pr>
            <w:rFonts w:ascii="Times New Roman" w:hAnsi="Times New Roman"/>
            <w:noProof/>
            <w:webHidden/>
          </w:rPr>
          <w:t>63</w:t>
        </w:r>
        <w:r w:rsidR="002926CF" w:rsidRPr="00E33E48">
          <w:rPr>
            <w:rFonts w:ascii="Times New Roman" w:hAnsi="Times New Roman"/>
            <w:noProof/>
            <w:webHidden/>
          </w:rPr>
          <w:fldChar w:fldCharType="end"/>
        </w:r>
      </w:hyperlink>
    </w:p>
    <w:p w14:paraId="0EC744F5" w14:textId="6AD038E0" w:rsidR="00370CBF" w:rsidRPr="00E33E48" w:rsidRDefault="00370CBF">
      <w:pPr>
        <w:rPr>
          <w:rFonts w:ascii="Times New Roman" w:hAnsi="Times New Roman"/>
          <w:color w:val="2E74B5"/>
          <w:sz w:val="32"/>
          <w:szCs w:val="32"/>
        </w:rPr>
      </w:pPr>
      <w:r w:rsidRPr="00E33E48">
        <w:rPr>
          <w:rFonts w:ascii="Times New Roman" w:hAnsi="Times New Roman"/>
        </w:rPr>
        <w:fldChar w:fldCharType="end"/>
      </w:r>
      <w:r w:rsidRPr="00E33E48">
        <w:rPr>
          <w:rFonts w:ascii="Times New Roman" w:hAnsi="Times New Roman"/>
        </w:rPr>
        <w:br w:type="page"/>
      </w:r>
    </w:p>
    <w:p w14:paraId="0DAD11E5" w14:textId="77777777" w:rsidR="00370CBF" w:rsidRPr="00E33E48" w:rsidRDefault="00370CBF" w:rsidP="00151BF4">
      <w:pPr>
        <w:pStyle w:val="Nagwek1"/>
        <w:numPr>
          <w:ilvl w:val="0"/>
          <w:numId w:val="1"/>
        </w:numPr>
        <w:rPr>
          <w:rFonts w:ascii="Times New Roman" w:hAnsi="Times New Roman"/>
        </w:rPr>
      </w:pPr>
      <w:bookmarkStart w:id="2" w:name="_Toc518325054"/>
      <w:r w:rsidRPr="00E33E48">
        <w:rPr>
          <w:rFonts w:ascii="Times New Roman" w:hAnsi="Times New Roman"/>
        </w:rPr>
        <w:lastRenderedPageBreak/>
        <w:t>Sprzęt</w:t>
      </w:r>
      <w:bookmarkEnd w:id="2"/>
      <w:r w:rsidRPr="00E33E48">
        <w:rPr>
          <w:rFonts w:ascii="Times New Roman" w:hAnsi="Times New Roman"/>
        </w:rPr>
        <w:t xml:space="preserve"> </w:t>
      </w:r>
    </w:p>
    <w:p w14:paraId="43943C15" w14:textId="77777777" w:rsidR="00370CBF" w:rsidRPr="00E33E48" w:rsidRDefault="00370CBF">
      <w:pPr>
        <w:rPr>
          <w:rFonts w:ascii="Times New Roman" w:hAnsi="Times New Roman"/>
        </w:rPr>
      </w:pPr>
    </w:p>
    <w:p w14:paraId="28D1CCD2" w14:textId="77777777" w:rsidR="00370CBF" w:rsidRPr="00E33E48" w:rsidRDefault="00370CBF" w:rsidP="00151BF4">
      <w:pPr>
        <w:pStyle w:val="Nagwek2"/>
        <w:numPr>
          <w:ilvl w:val="1"/>
          <w:numId w:val="1"/>
        </w:numPr>
        <w:rPr>
          <w:rFonts w:ascii="Times New Roman" w:hAnsi="Times New Roman"/>
        </w:rPr>
      </w:pPr>
      <w:bookmarkStart w:id="3" w:name="_Toc518325055"/>
      <w:r w:rsidRPr="00E33E48">
        <w:rPr>
          <w:rFonts w:ascii="Times New Roman" w:hAnsi="Times New Roman"/>
        </w:rPr>
        <w:t xml:space="preserve">Serwer </w:t>
      </w:r>
      <w:proofErr w:type="spellStart"/>
      <w:r w:rsidRPr="00E33E48">
        <w:rPr>
          <w:rFonts w:ascii="Times New Roman" w:hAnsi="Times New Roman"/>
        </w:rPr>
        <w:t>wirtualizacyjny</w:t>
      </w:r>
      <w:proofErr w:type="spellEnd"/>
      <w:r w:rsidRPr="00E33E48">
        <w:rPr>
          <w:rFonts w:ascii="Times New Roman" w:hAnsi="Times New Roman"/>
        </w:rPr>
        <w:t xml:space="preserve"> – S1, S2</w:t>
      </w:r>
      <w:bookmarkEnd w:id="3"/>
    </w:p>
    <w:p w14:paraId="13AB49F1" w14:textId="3D1B7AF1" w:rsidR="00370CBF" w:rsidRPr="00E33E48" w:rsidRDefault="00370CBF" w:rsidP="00FF1AFD">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6612"/>
      </w:tblGrid>
      <w:tr w:rsidR="0086053E" w:rsidRPr="00E33E48" w14:paraId="13C2276B" w14:textId="77777777" w:rsidTr="009C45C0">
        <w:trPr>
          <w:trHeight w:val="360"/>
        </w:trPr>
        <w:tc>
          <w:tcPr>
            <w:tcW w:w="0" w:type="auto"/>
            <w:gridSpan w:val="2"/>
            <w:noWrap/>
            <w:vAlign w:val="center"/>
          </w:tcPr>
          <w:p w14:paraId="2D405820" w14:textId="3D1B7AF1" w:rsidR="0086053E" w:rsidRPr="00E33E48" w:rsidRDefault="0086053E">
            <w:pPr>
              <w:spacing w:after="0" w:line="240" w:lineRule="auto"/>
              <w:ind w:left="-71"/>
              <w:jc w:val="center"/>
              <w:rPr>
                <w:rFonts w:ascii="Times New Roman" w:hAnsi="Times New Roman"/>
                <w:b/>
                <w:lang w:eastAsia="pl-PL"/>
              </w:rPr>
            </w:pPr>
            <w:bookmarkStart w:id="4" w:name="_Hlk507758050"/>
            <w:bookmarkStart w:id="5" w:name="_Hlk507758091"/>
            <w:r w:rsidRPr="00E33E48">
              <w:rPr>
                <w:rFonts w:ascii="Times New Roman" w:hAnsi="Times New Roman"/>
                <w:b/>
                <w:lang w:eastAsia="pl-PL"/>
              </w:rPr>
              <w:t>SERWER – 2 SZTUKI</w:t>
            </w:r>
          </w:p>
        </w:tc>
      </w:tr>
      <w:tr w:rsidR="0086053E" w:rsidRPr="00E33E48" w14:paraId="42FA4ED4" w14:textId="77777777" w:rsidTr="009C45C0">
        <w:trPr>
          <w:trHeight w:val="360"/>
        </w:trPr>
        <w:tc>
          <w:tcPr>
            <w:tcW w:w="0" w:type="auto"/>
            <w:noWrap/>
            <w:vAlign w:val="center"/>
          </w:tcPr>
          <w:p w14:paraId="1A6EE9BF" w14:textId="77777777" w:rsidR="0086053E" w:rsidRPr="00E33E48" w:rsidRDefault="0086053E" w:rsidP="00B3050F">
            <w:pPr>
              <w:spacing w:after="0" w:line="240" w:lineRule="auto"/>
              <w:rPr>
                <w:rFonts w:ascii="Times New Roman" w:hAnsi="Times New Roman"/>
                <w:b/>
                <w:lang w:eastAsia="pl-PL"/>
              </w:rPr>
            </w:pPr>
            <w:bookmarkStart w:id="6" w:name="_Hlk507758042"/>
            <w:bookmarkEnd w:id="4"/>
            <w:r w:rsidRPr="00E33E48">
              <w:rPr>
                <w:rFonts w:ascii="Times New Roman" w:hAnsi="Times New Roman"/>
                <w:b/>
                <w:lang w:eastAsia="pl-PL"/>
              </w:rPr>
              <w:t>Nazwa komponentu</w:t>
            </w:r>
          </w:p>
        </w:tc>
        <w:tc>
          <w:tcPr>
            <w:tcW w:w="0" w:type="auto"/>
            <w:noWrap/>
            <w:vAlign w:val="center"/>
          </w:tcPr>
          <w:p w14:paraId="2C0A0EDE" w14:textId="77777777" w:rsidR="0086053E" w:rsidRPr="00E33E48" w:rsidRDefault="0086053E" w:rsidP="00B607F4">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bookmarkEnd w:id="5"/>
      <w:bookmarkEnd w:id="6"/>
      <w:tr w:rsidR="0086053E" w:rsidRPr="00E33E48" w14:paraId="0DE33C40" w14:textId="77777777" w:rsidTr="009C45C0">
        <w:trPr>
          <w:trHeight w:val="1074"/>
        </w:trPr>
        <w:tc>
          <w:tcPr>
            <w:tcW w:w="0" w:type="auto"/>
            <w:noWrap/>
            <w:vAlign w:val="center"/>
          </w:tcPr>
          <w:p w14:paraId="17AEE92B"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Obudowa</w:t>
            </w:r>
          </w:p>
        </w:tc>
        <w:tc>
          <w:tcPr>
            <w:tcW w:w="0" w:type="auto"/>
            <w:vAlign w:val="center"/>
          </w:tcPr>
          <w:p w14:paraId="2C33DB68" w14:textId="2D1C49B1"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 xml:space="preserve">Obudowa typu </w:t>
            </w:r>
            <w:proofErr w:type="spellStart"/>
            <w:r w:rsidRPr="00E33E48">
              <w:rPr>
                <w:rFonts w:ascii="Times New Roman" w:hAnsi="Times New Roman"/>
                <w:color w:val="000000"/>
              </w:rPr>
              <w:t>Rack</w:t>
            </w:r>
            <w:proofErr w:type="spellEnd"/>
            <w:r w:rsidRPr="00E33E48">
              <w:rPr>
                <w:rFonts w:ascii="Times New Roman" w:hAnsi="Times New Roman"/>
                <w:color w:val="000000"/>
              </w:rPr>
              <w:t xml:space="preserve"> o wysokości maksymalnej 2U, z możliwością instalacji do 8 dysków </w:t>
            </w:r>
            <w:smartTag w:uri="urn:schemas-microsoft-com:office:smarttags" w:element="metricconverter">
              <w:smartTagPr>
                <w:attr w:name="ProductID" w:val="3.5”"/>
              </w:smartTagPr>
              <w:r w:rsidRPr="00E33E48">
                <w:rPr>
                  <w:rFonts w:ascii="Times New Roman" w:hAnsi="Times New Roman"/>
                  <w:color w:val="000000"/>
                </w:rPr>
                <w:t>3.5”</w:t>
              </w:r>
            </w:smartTag>
            <w:r w:rsidRPr="00E33E48">
              <w:rPr>
                <w:rFonts w:ascii="Times New Roman" w:hAnsi="Times New Roman"/>
                <w:color w:val="000000"/>
              </w:rPr>
              <w:t xml:space="preserve"> </w:t>
            </w:r>
            <w:proofErr w:type="spellStart"/>
            <w:r w:rsidRPr="00E33E48">
              <w:rPr>
                <w:rFonts w:ascii="Times New Roman" w:hAnsi="Times New Roman"/>
                <w:color w:val="000000"/>
              </w:rPr>
              <w:t>HotPl</w:t>
            </w:r>
            <w:r w:rsidR="00E13625" w:rsidRPr="00E33E48">
              <w:rPr>
                <w:rFonts w:ascii="Times New Roman" w:hAnsi="Times New Roman"/>
                <w:color w:val="000000"/>
              </w:rPr>
              <w:t>ug</w:t>
            </w:r>
            <w:proofErr w:type="spellEnd"/>
            <w:r w:rsidR="00E13625" w:rsidRPr="00E33E48">
              <w:rPr>
                <w:rFonts w:ascii="Times New Roman" w:hAnsi="Times New Roman"/>
                <w:color w:val="000000"/>
              </w:rPr>
              <w:t xml:space="preserve"> wraz z organizatorem kabli </w:t>
            </w:r>
            <w:r w:rsidR="00E13625" w:rsidRPr="00E33E48">
              <w:rPr>
                <w:rFonts w:ascii="Times New Roman" w:hAnsi="Times New Roman"/>
              </w:rPr>
              <w:t>i </w:t>
            </w:r>
            <w:r w:rsidRPr="00E33E48">
              <w:rPr>
                <w:rFonts w:ascii="Times New Roman" w:hAnsi="Times New Roman"/>
              </w:rPr>
              <w:t>kompletem</w:t>
            </w:r>
            <w:r w:rsidRPr="00E33E48">
              <w:rPr>
                <w:rFonts w:ascii="Times New Roman" w:hAnsi="Times New Roman"/>
                <w:color w:val="000000"/>
              </w:rPr>
              <w:t xml:space="preserve"> szyn umożliwiających montaż w standardowej szafie </w:t>
            </w:r>
            <w:proofErr w:type="spellStart"/>
            <w:r w:rsidRPr="00E33E48">
              <w:rPr>
                <w:rFonts w:ascii="Times New Roman" w:hAnsi="Times New Roman"/>
                <w:color w:val="000000"/>
              </w:rPr>
              <w:t>Rack</w:t>
            </w:r>
            <w:proofErr w:type="spellEnd"/>
            <w:r w:rsidRPr="00E33E48">
              <w:rPr>
                <w:rFonts w:ascii="Times New Roman" w:hAnsi="Times New Roman"/>
              </w:rPr>
              <w:t xml:space="preserve"> i </w:t>
            </w:r>
            <w:r w:rsidRPr="00E33E48">
              <w:rPr>
                <w:rFonts w:ascii="Times New Roman" w:hAnsi="Times New Roman"/>
                <w:color w:val="000000"/>
              </w:rPr>
              <w:t>bezpieczne wysuwanie serwera do celów serwisowych.</w:t>
            </w:r>
          </w:p>
        </w:tc>
      </w:tr>
      <w:tr w:rsidR="0086053E" w:rsidRPr="00E33E48" w14:paraId="0BCC785F" w14:textId="77777777" w:rsidTr="009C45C0">
        <w:trPr>
          <w:trHeight w:val="461"/>
        </w:trPr>
        <w:tc>
          <w:tcPr>
            <w:tcW w:w="0" w:type="auto"/>
            <w:noWrap/>
            <w:vAlign w:val="center"/>
          </w:tcPr>
          <w:p w14:paraId="618B14ED"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Płyta główna</w:t>
            </w:r>
          </w:p>
        </w:tc>
        <w:tc>
          <w:tcPr>
            <w:tcW w:w="0" w:type="auto"/>
            <w:vAlign w:val="center"/>
          </w:tcPr>
          <w:p w14:paraId="2FAEB259"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 xml:space="preserve">Płyta główna z możliwością zainstalowania minimum dwóch procesorów. </w:t>
            </w:r>
          </w:p>
        </w:tc>
      </w:tr>
      <w:tr w:rsidR="0086053E" w:rsidRPr="00E33E48" w14:paraId="63E43A82" w14:textId="77777777" w:rsidTr="009C45C0">
        <w:trPr>
          <w:trHeight w:val="240"/>
        </w:trPr>
        <w:tc>
          <w:tcPr>
            <w:tcW w:w="0" w:type="auto"/>
            <w:noWrap/>
            <w:vAlign w:val="center"/>
          </w:tcPr>
          <w:p w14:paraId="3E3281B2"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Chipset</w:t>
            </w:r>
          </w:p>
        </w:tc>
        <w:tc>
          <w:tcPr>
            <w:tcW w:w="0" w:type="auto"/>
            <w:vAlign w:val="center"/>
          </w:tcPr>
          <w:p w14:paraId="32A65172"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Dedykowany przez producenta procesora do pracy w serwerach dwuprocesorowych</w:t>
            </w:r>
          </w:p>
        </w:tc>
      </w:tr>
      <w:tr w:rsidR="0086053E" w:rsidRPr="00E33E48" w14:paraId="1A0C3B65" w14:textId="77777777" w:rsidTr="009C45C0">
        <w:trPr>
          <w:trHeight w:val="210"/>
        </w:trPr>
        <w:tc>
          <w:tcPr>
            <w:tcW w:w="0" w:type="auto"/>
            <w:noWrap/>
            <w:vAlign w:val="center"/>
          </w:tcPr>
          <w:p w14:paraId="45A57441"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Procesor</w:t>
            </w:r>
          </w:p>
        </w:tc>
        <w:tc>
          <w:tcPr>
            <w:tcW w:w="0" w:type="auto"/>
            <w:vAlign w:val="center"/>
          </w:tcPr>
          <w:p w14:paraId="7769B215" w14:textId="2AB66FF3" w:rsidR="0086053E" w:rsidRPr="00E33E48" w:rsidRDefault="0086053E" w:rsidP="001F2025">
            <w:pPr>
              <w:pStyle w:val="Akapitzlist"/>
              <w:numPr>
                <w:ilvl w:val="0"/>
                <w:numId w:val="119"/>
              </w:numPr>
              <w:spacing w:before="120" w:after="0" w:line="240" w:lineRule="auto"/>
              <w:rPr>
                <w:rFonts w:ascii="Times New Roman" w:hAnsi="Times New Roman"/>
                <w:color w:val="000000"/>
              </w:rPr>
            </w:pPr>
            <w:r w:rsidRPr="00E33E48">
              <w:rPr>
                <w:rFonts w:ascii="Times New Roman" w:hAnsi="Times New Roman"/>
                <w:color w:val="000000"/>
              </w:rPr>
              <w:t xml:space="preserve">Zainstalowany jeden procesor dedykowany do pracy z zaoferowanym serwerem umożliwiający osiągnięcie wyniku </w:t>
            </w:r>
            <w:r w:rsidR="00E13625" w:rsidRPr="00E33E48">
              <w:rPr>
                <w:rFonts w:ascii="Times New Roman" w:hAnsi="Times New Roman"/>
                <w:color w:val="000000"/>
              </w:rPr>
              <w:t>minimum 154 punkty w </w:t>
            </w:r>
            <w:r w:rsidRPr="00E33E48">
              <w:rPr>
                <w:rFonts w:ascii="Times New Roman" w:hAnsi="Times New Roman"/>
                <w:color w:val="000000"/>
              </w:rPr>
              <w:t>teście SPECrate2017_int_base dostępnym na stronie internetowej www.spec.org dla konfiguracji dwuprocesorowej.</w:t>
            </w:r>
          </w:p>
          <w:p w14:paraId="2CE1D2FB" w14:textId="77777777" w:rsidR="0086053E" w:rsidRPr="00E33E48" w:rsidRDefault="0086053E" w:rsidP="001F2025">
            <w:pPr>
              <w:pStyle w:val="Akapitzlist"/>
              <w:numPr>
                <w:ilvl w:val="0"/>
                <w:numId w:val="119"/>
              </w:numPr>
              <w:spacing w:before="120" w:after="0" w:line="240" w:lineRule="auto"/>
              <w:rPr>
                <w:rFonts w:ascii="Times New Roman" w:hAnsi="Times New Roman"/>
                <w:color w:val="000000"/>
              </w:rPr>
            </w:pPr>
            <w:r w:rsidRPr="00E33E48">
              <w:rPr>
                <w:rFonts w:ascii="Times New Roman" w:hAnsi="Times New Roman"/>
                <w:color w:val="000000"/>
              </w:rPr>
              <w:t>Do oferty należy załączyć wynik testu dla oferowanego modelu serwera wraz z oferowanym modelem procesora.</w:t>
            </w:r>
          </w:p>
        </w:tc>
      </w:tr>
      <w:tr w:rsidR="0086053E" w:rsidRPr="00E33E48" w14:paraId="36342D71" w14:textId="77777777" w:rsidTr="009C45C0">
        <w:trPr>
          <w:trHeight w:val="1353"/>
        </w:trPr>
        <w:tc>
          <w:tcPr>
            <w:tcW w:w="0" w:type="auto"/>
            <w:noWrap/>
            <w:vAlign w:val="center"/>
          </w:tcPr>
          <w:p w14:paraId="624F452A"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RAM</w:t>
            </w:r>
          </w:p>
        </w:tc>
        <w:tc>
          <w:tcPr>
            <w:tcW w:w="0" w:type="auto"/>
            <w:vAlign w:val="center"/>
          </w:tcPr>
          <w:p w14:paraId="161D544C"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128GB DDR4 RDIMM 2666MT/s, na płycie głównej powinno znajdować się minimum 16 slotów przeznaczonych do instalacji pamięci. Płyta główna powinna obsługiwać do 512GB pamięci RAM.</w:t>
            </w:r>
          </w:p>
        </w:tc>
      </w:tr>
      <w:tr w:rsidR="0086053E" w:rsidRPr="00E33E48" w14:paraId="59491EEF" w14:textId="77777777" w:rsidTr="009C45C0">
        <w:trPr>
          <w:trHeight w:val="420"/>
        </w:trPr>
        <w:tc>
          <w:tcPr>
            <w:tcW w:w="0" w:type="auto"/>
            <w:noWrap/>
            <w:vAlign w:val="center"/>
          </w:tcPr>
          <w:p w14:paraId="0AC013CF"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Zabezpieczenia pamięci RAM</w:t>
            </w:r>
          </w:p>
        </w:tc>
        <w:tc>
          <w:tcPr>
            <w:tcW w:w="0" w:type="auto"/>
            <w:vAlign w:val="center"/>
          </w:tcPr>
          <w:p w14:paraId="05C491D1" w14:textId="77777777" w:rsidR="0086053E" w:rsidRPr="00E33E48" w:rsidRDefault="0086053E" w:rsidP="00583A03">
            <w:pPr>
              <w:spacing w:before="120" w:after="0" w:line="240" w:lineRule="auto"/>
              <w:rPr>
                <w:rFonts w:ascii="Times New Roman" w:hAnsi="Times New Roman"/>
                <w:color w:val="000000"/>
                <w:lang w:val="en-US"/>
              </w:rPr>
            </w:pPr>
            <w:r w:rsidRPr="00E33E48">
              <w:rPr>
                <w:rFonts w:ascii="Times New Roman" w:hAnsi="Times New Roman"/>
                <w:color w:val="000000"/>
                <w:lang w:val="en-US"/>
              </w:rPr>
              <w:t>Memory Mirror, Lockstep, Memory Rank Sparing</w:t>
            </w:r>
          </w:p>
        </w:tc>
      </w:tr>
      <w:tr w:rsidR="0086053E" w:rsidRPr="00E33E48" w14:paraId="5CA55390" w14:textId="77777777" w:rsidTr="009C45C0">
        <w:trPr>
          <w:trHeight w:val="210"/>
        </w:trPr>
        <w:tc>
          <w:tcPr>
            <w:tcW w:w="0" w:type="auto"/>
            <w:noWrap/>
            <w:vAlign w:val="center"/>
          </w:tcPr>
          <w:p w14:paraId="65348C77"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Gniazda PCI</w:t>
            </w:r>
          </w:p>
        </w:tc>
        <w:tc>
          <w:tcPr>
            <w:tcW w:w="0" w:type="auto"/>
          </w:tcPr>
          <w:p w14:paraId="2BFDA2AC"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 xml:space="preserve">Min. Trzy </w:t>
            </w:r>
            <w:proofErr w:type="spellStart"/>
            <w:r w:rsidRPr="00E33E48">
              <w:rPr>
                <w:rFonts w:ascii="Times New Roman" w:hAnsi="Times New Roman"/>
                <w:color w:val="000000"/>
              </w:rPr>
              <w:t>sloty</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PCIe</w:t>
            </w:r>
            <w:proofErr w:type="spellEnd"/>
            <w:r w:rsidRPr="00E33E48">
              <w:rPr>
                <w:rFonts w:ascii="Times New Roman" w:hAnsi="Times New Roman"/>
                <w:color w:val="000000"/>
              </w:rPr>
              <w:t xml:space="preserve"> Gen 3 </w:t>
            </w:r>
          </w:p>
        </w:tc>
      </w:tr>
      <w:tr w:rsidR="0086053E" w:rsidRPr="00E33E48" w14:paraId="07672D10" w14:textId="77777777" w:rsidTr="009C45C0">
        <w:trPr>
          <w:trHeight w:val="233"/>
        </w:trPr>
        <w:tc>
          <w:tcPr>
            <w:tcW w:w="0" w:type="auto"/>
            <w:noWrap/>
            <w:vAlign w:val="center"/>
          </w:tcPr>
          <w:p w14:paraId="4D83B2D3"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Interfejsy sieciowe</w:t>
            </w:r>
          </w:p>
        </w:tc>
        <w:tc>
          <w:tcPr>
            <w:tcW w:w="0" w:type="auto"/>
            <w:vAlign w:val="center"/>
          </w:tcPr>
          <w:p w14:paraId="507017A0" w14:textId="77777777" w:rsidR="0086053E" w:rsidRPr="00E33E48" w:rsidRDefault="0086053E" w:rsidP="001F2025">
            <w:pPr>
              <w:pStyle w:val="Akapitzlist"/>
              <w:numPr>
                <w:ilvl w:val="0"/>
                <w:numId w:val="26"/>
              </w:numPr>
              <w:spacing w:before="120" w:after="0" w:line="240" w:lineRule="auto"/>
              <w:rPr>
                <w:rFonts w:ascii="Times New Roman" w:hAnsi="Times New Roman"/>
                <w:color w:val="000000"/>
              </w:rPr>
            </w:pPr>
            <w:r w:rsidRPr="00E33E48">
              <w:rPr>
                <w:rFonts w:ascii="Times New Roman" w:hAnsi="Times New Roman"/>
                <w:color w:val="000000"/>
              </w:rPr>
              <w:t xml:space="preserve">Wbudowane 4 porty typu Gigabit Ethernet Base-T. </w:t>
            </w:r>
          </w:p>
          <w:p w14:paraId="77474032" w14:textId="77777777" w:rsidR="0086053E" w:rsidRPr="00E33E48" w:rsidRDefault="0086053E" w:rsidP="001F2025">
            <w:pPr>
              <w:pStyle w:val="Akapitzlist"/>
              <w:numPr>
                <w:ilvl w:val="0"/>
                <w:numId w:val="26"/>
              </w:numPr>
              <w:spacing w:before="120" w:after="0" w:line="240" w:lineRule="auto"/>
              <w:rPr>
                <w:rFonts w:ascii="Times New Roman" w:hAnsi="Times New Roman"/>
                <w:color w:val="000000"/>
              </w:rPr>
            </w:pPr>
            <w:r w:rsidRPr="00E33E48">
              <w:rPr>
                <w:rFonts w:ascii="Times New Roman" w:hAnsi="Times New Roman"/>
                <w:color w:val="000000"/>
              </w:rPr>
              <w:t>Zainstalowane dwie karty każda z 2 x 10Gb SFP+.</w:t>
            </w:r>
          </w:p>
          <w:p w14:paraId="0376ADA9" w14:textId="77777777" w:rsidR="0086053E" w:rsidRPr="00E33E48" w:rsidRDefault="0086053E" w:rsidP="001F2025">
            <w:pPr>
              <w:pStyle w:val="Akapitzlist"/>
              <w:numPr>
                <w:ilvl w:val="0"/>
                <w:numId w:val="26"/>
              </w:numPr>
              <w:spacing w:before="120" w:after="0" w:line="240" w:lineRule="auto"/>
              <w:rPr>
                <w:rFonts w:ascii="Times New Roman" w:hAnsi="Times New Roman"/>
                <w:color w:val="000000"/>
              </w:rPr>
            </w:pPr>
            <w:r w:rsidRPr="00E33E48">
              <w:rPr>
                <w:rFonts w:ascii="Times New Roman" w:hAnsi="Times New Roman"/>
                <w:color w:val="000000"/>
              </w:rPr>
              <w:t>Wykonawca zobowiązany jest dostarczyć 4 sztuki kabli SFP+ to SFP+, 10GbE 3 Metry</w:t>
            </w:r>
          </w:p>
        </w:tc>
      </w:tr>
      <w:tr w:rsidR="0086053E" w:rsidRPr="00E33E48" w14:paraId="34E62671" w14:textId="77777777" w:rsidTr="009C45C0">
        <w:trPr>
          <w:trHeight w:val="281"/>
        </w:trPr>
        <w:tc>
          <w:tcPr>
            <w:tcW w:w="0" w:type="auto"/>
            <w:noWrap/>
            <w:vAlign w:val="center"/>
          </w:tcPr>
          <w:p w14:paraId="1C38865F"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Dyski twarde</w:t>
            </w:r>
          </w:p>
        </w:tc>
        <w:tc>
          <w:tcPr>
            <w:tcW w:w="0" w:type="auto"/>
            <w:vAlign w:val="center"/>
          </w:tcPr>
          <w:p w14:paraId="3F87AFE5" w14:textId="77777777" w:rsidR="0086053E" w:rsidRPr="00E33E48" w:rsidRDefault="0086053E" w:rsidP="001F2025">
            <w:pPr>
              <w:pStyle w:val="Akapitzlist"/>
              <w:numPr>
                <w:ilvl w:val="0"/>
                <w:numId w:val="118"/>
              </w:numPr>
              <w:spacing w:before="120" w:after="0" w:line="240" w:lineRule="auto"/>
              <w:rPr>
                <w:rFonts w:ascii="Times New Roman" w:hAnsi="Times New Roman"/>
                <w:color w:val="000000"/>
              </w:rPr>
            </w:pPr>
            <w:r w:rsidRPr="00E33E48">
              <w:rPr>
                <w:rFonts w:ascii="Times New Roman" w:hAnsi="Times New Roman"/>
                <w:color w:val="000000"/>
              </w:rPr>
              <w:t>Możliwość instalacji dysków SATA, SAS, SSD.</w:t>
            </w:r>
          </w:p>
          <w:p w14:paraId="5373C5AC" w14:textId="77777777" w:rsidR="0086053E" w:rsidRPr="00E33E48" w:rsidRDefault="0086053E" w:rsidP="001F2025">
            <w:pPr>
              <w:pStyle w:val="Akapitzlist"/>
              <w:numPr>
                <w:ilvl w:val="0"/>
                <w:numId w:val="118"/>
              </w:numPr>
              <w:spacing w:before="120" w:after="0" w:line="240" w:lineRule="auto"/>
              <w:rPr>
                <w:rFonts w:ascii="Times New Roman" w:hAnsi="Times New Roman"/>
                <w:color w:val="000000"/>
              </w:rPr>
            </w:pPr>
            <w:r w:rsidRPr="00E33E48">
              <w:rPr>
                <w:rFonts w:ascii="Times New Roman" w:hAnsi="Times New Roman"/>
                <w:color w:val="000000"/>
              </w:rPr>
              <w:t xml:space="preserve">Zainstalowane 2 dyski twarde SSD SATA o pojemności 240GB skonfigurowane w RAID1. </w:t>
            </w:r>
          </w:p>
          <w:p w14:paraId="1B733D64" w14:textId="77777777" w:rsidR="0086053E" w:rsidRPr="00E33E48" w:rsidRDefault="0086053E" w:rsidP="001F2025">
            <w:pPr>
              <w:pStyle w:val="Akapitzlist"/>
              <w:numPr>
                <w:ilvl w:val="0"/>
                <w:numId w:val="118"/>
              </w:numPr>
              <w:spacing w:before="120" w:after="0" w:line="240" w:lineRule="auto"/>
              <w:rPr>
                <w:rFonts w:ascii="Times New Roman" w:hAnsi="Times New Roman"/>
                <w:color w:val="000000"/>
              </w:rPr>
            </w:pPr>
            <w:r w:rsidRPr="00E33E48">
              <w:rPr>
                <w:rFonts w:ascii="Times New Roman" w:hAnsi="Times New Roman"/>
                <w:color w:val="000000"/>
              </w:rPr>
              <w:t xml:space="preserve">Możliwość instalacji wewnętrznego modułu dedykowany dla </w:t>
            </w:r>
            <w:proofErr w:type="spellStart"/>
            <w:r w:rsidRPr="00E33E48">
              <w:rPr>
                <w:rFonts w:ascii="Times New Roman" w:hAnsi="Times New Roman"/>
                <w:color w:val="000000"/>
              </w:rPr>
              <w:t>hypervisora</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wirtualizacyjnego</w:t>
            </w:r>
            <w:proofErr w:type="spellEnd"/>
            <w:r w:rsidRPr="00E33E48">
              <w:rPr>
                <w:rFonts w:ascii="Times New Roman" w:hAnsi="Times New Roman"/>
                <w:color w:val="000000"/>
              </w:rPr>
              <w:t xml:space="preserve">, możliwość wyposażenia w 2 jednakowe nośniki typu </w:t>
            </w:r>
            <w:proofErr w:type="spellStart"/>
            <w:r w:rsidRPr="00E33E48">
              <w:rPr>
                <w:rFonts w:ascii="Times New Roman" w:hAnsi="Times New Roman"/>
                <w:color w:val="000000"/>
              </w:rPr>
              <w:t>flash</w:t>
            </w:r>
            <w:proofErr w:type="spellEnd"/>
            <w:r w:rsidRPr="00E33E48">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r>
      <w:tr w:rsidR="0086053E" w:rsidRPr="00E33E48" w14:paraId="1E522239" w14:textId="77777777" w:rsidTr="009C45C0">
        <w:trPr>
          <w:trHeight w:val="235"/>
        </w:trPr>
        <w:tc>
          <w:tcPr>
            <w:tcW w:w="0" w:type="auto"/>
            <w:noWrap/>
            <w:vAlign w:val="center"/>
          </w:tcPr>
          <w:p w14:paraId="7C5D7ADD"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Kontroler RAID</w:t>
            </w:r>
          </w:p>
        </w:tc>
        <w:tc>
          <w:tcPr>
            <w:tcW w:w="0" w:type="auto"/>
            <w:vAlign w:val="center"/>
          </w:tcPr>
          <w:p w14:paraId="293F6ADF"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Sprzętowy kontroler dyskowy.  Możliwe konfiguracje poziomów RAID: 0, 1, 5, 10, 50.</w:t>
            </w:r>
          </w:p>
        </w:tc>
      </w:tr>
      <w:tr w:rsidR="0086053E" w:rsidRPr="00E33E48" w14:paraId="699D4482" w14:textId="77777777" w:rsidTr="009C45C0">
        <w:trPr>
          <w:trHeight w:val="575"/>
        </w:trPr>
        <w:tc>
          <w:tcPr>
            <w:tcW w:w="0" w:type="auto"/>
            <w:noWrap/>
            <w:vAlign w:val="center"/>
          </w:tcPr>
          <w:p w14:paraId="4FF796D6"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Wbudowane porty</w:t>
            </w:r>
          </w:p>
        </w:tc>
        <w:tc>
          <w:tcPr>
            <w:tcW w:w="0" w:type="auto"/>
            <w:vAlign w:val="center"/>
          </w:tcPr>
          <w:p w14:paraId="68626293"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t>2 porty USB 2.0 (w tym 1-en port umożliwiający dostęp do karty zarządzającej)</w:t>
            </w:r>
          </w:p>
          <w:p w14:paraId="216C86DC"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t>2 porty USB 3.0,</w:t>
            </w:r>
          </w:p>
          <w:p w14:paraId="5B7E5726"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lastRenderedPageBreak/>
              <w:t xml:space="preserve">2 porty VGA (1 na przednim panelu obudowy, drugi na tylnym), </w:t>
            </w:r>
          </w:p>
          <w:p w14:paraId="18E2339C"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t>1 port RS232</w:t>
            </w:r>
          </w:p>
        </w:tc>
      </w:tr>
      <w:tr w:rsidR="0086053E" w:rsidRPr="00E33E48" w14:paraId="160DB915" w14:textId="77777777" w:rsidTr="009C45C0">
        <w:trPr>
          <w:trHeight w:val="210"/>
        </w:trPr>
        <w:tc>
          <w:tcPr>
            <w:tcW w:w="0" w:type="auto"/>
            <w:noWrap/>
            <w:vAlign w:val="center"/>
          </w:tcPr>
          <w:p w14:paraId="515A17E7"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Video</w:t>
            </w:r>
          </w:p>
        </w:tc>
        <w:tc>
          <w:tcPr>
            <w:tcW w:w="0" w:type="auto"/>
          </w:tcPr>
          <w:p w14:paraId="0853C93F"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Zintegrowana karta graficzna umożliwiająca wyświetlenie rozdzielczości min. 1440x900</w:t>
            </w:r>
          </w:p>
        </w:tc>
      </w:tr>
      <w:tr w:rsidR="0086053E" w:rsidRPr="00E33E48" w14:paraId="1EBEE994" w14:textId="77777777" w:rsidTr="009C45C0">
        <w:trPr>
          <w:trHeight w:val="210"/>
        </w:trPr>
        <w:tc>
          <w:tcPr>
            <w:tcW w:w="0" w:type="auto"/>
            <w:noWrap/>
            <w:vAlign w:val="center"/>
          </w:tcPr>
          <w:p w14:paraId="27821FA4"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Wentylatory</w:t>
            </w:r>
          </w:p>
        </w:tc>
        <w:tc>
          <w:tcPr>
            <w:tcW w:w="0" w:type="auto"/>
            <w:vAlign w:val="center"/>
          </w:tcPr>
          <w:p w14:paraId="46049538"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Redundantne, Hot-Plug</w:t>
            </w:r>
          </w:p>
        </w:tc>
      </w:tr>
      <w:tr w:rsidR="0086053E" w:rsidRPr="00E33E48" w14:paraId="36C9BAA1" w14:textId="77777777" w:rsidTr="009C45C0">
        <w:trPr>
          <w:trHeight w:val="204"/>
        </w:trPr>
        <w:tc>
          <w:tcPr>
            <w:tcW w:w="0" w:type="auto"/>
            <w:noWrap/>
            <w:vAlign w:val="center"/>
          </w:tcPr>
          <w:p w14:paraId="1D138C17"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Zasilacze</w:t>
            </w:r>
          </w:p>
        </w:tc>
        <w:tc>
          <w:tcPr>
            <w:tcW w:w="0" w:type="auto"/>
            <w:vAlign w:val="center"/>
          </w:tcPr>
          <w:p w14:paraId="11F2001C"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Redundantne, Hot-Plug maksymalnie 750W.</w:t>
            </w:r>
          </w:p>
        </w:tc>
      </w:tr>
      <w:tr w:rsidR="0086053E" w:rsidRPr="00E33E48" w14:paraId="4A7285A6" w14:textId="77777777" w:rsidTr="009C45C0">
        <w:trPr>
          <w:trHeight w:val="553"/>
        </w:trPr>
        <w:tc>
          <w:tcPr>
            <w:tcW w:w="0" w:type="auto"/>
            <w:noWrap/>
            <w:vAlign w:val="center"/>
          </w:tcPr>
          <w:p w14:paraId="74097818"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Bezpieczeństwo</w:t>
            </w:r>
          </w:p>
        </w:tc>
        <w:tc>
          <w:tcPr>
            <w:tcW w:w="0" w:type="auto"/>
            <w:vAlign w:val="center"/>
          </w:tcPr>
          <w:p w14:paraId="2A51271B" w14:textId="77777777" w:rsidR="0086053E" w:rsidRPr="00E33E48" w:rsidRDefault="0086053E" w:rsidP="001F2025">
            <w:pPr>
              <w:pStyle w:val="Akapitzlist"/>
              <w:numPr>
                <w:ilvl w:val="0"/>
                <w:numId w:val="120"/>
              </w:numPr>
              <w:spacing w:before="120" w:after="0" w:line="240" w:lineRule="auto"/>
              <w:rPr>
                <w:rFonts w:ascii="Times New Roman" w:hAnsi="Times New Roman"/>
                <w:color w:val="000000"/>
              </w:rPr>
            </w:pPr>
            <w:r w:rsidRPr="00E33E48">
              <w:rPr>
                <w:rFonts w:ascii="Times New Roman" w:hAnsi="Times New Roman"/>
                <w:color w:val="000000"/>
              </w:rPr>
              <w:t>Zintegrowany z płytą główną moduł TPM.</w:t>
            </w:r>
          </w:p>
          <w:p w14:paraId="0656105A" w14:textId="77777777" w:rsidR="0086053E" w:rsidRPr="00E33E48" w:rsidRDefault="0086053E" w:rsidP="001F2025">
            <w:pPr>
              <w:pStyle w:val="Akapitzlist"/>
              <w:numPr>
                <w:ilvl w:val="0"/>
                <w:numId w:val="120"/>
              </w:numPr>
              <w:spacing w:before="120" w:after="0" w:line="240" w:lineRule="auto"/>
              <w:rPr>
                <w:rFonts w:ascii="Times New Roman" w:hAnsi="Times New Roman"/>
                <w:color w:val="000000"/>
              </w:rPr>
            </w:pPr>
            <w:r w:rsidRPr="00E33E48">
              <w:rPr>
                <w:rFonts w:ascii="Times New Roman" w:hAnsi="Times New Roman"/>
                <w:color w:val="000000"/>
              </w:rPr>
              <w:t>Wbudowany czujnik otwarcia obudowy współpracujący z BIOS i kartą zarządzającą.</w:t>
            </w:r>
          </w:p>
        </w:tc>
      </w:tr>
      <w:tr w:rsidR="0086053E" w:rsidRPr="00E33E48" w14:paraId="39AC87D7" w14:textId="77777777" w:rsidTr="009C45C0">
        <w:trPr>
          <w:trHeight w:val="553"/>
        </w:trPr>
        <w:tc>
          <w:tcPr>
            <w:tcW w:w="0" w:type="auto"/>
            <w:noWrap/>
            <w:vAlign w:val="center"/>
          </w:tcPr>
          <w:p w14:paraId="267DFE08" w14:textId="77777777" w:rsidR="0086053E" w:rsidRPr="00E33E48" w:rsidRDefault="0086053E" w:rsidP="00D97130">
            <w:pPr>
              <w:spacing w:after="0" w:line="240" w:lineRule="auto"/>
              <w:jc w:val="center"/>
              <w:rPr>
                <w:rFonts w:ascii="Times New Roman" w:hAnsi="Times New Roman"/>
                <w:b/>
                <w:bCs/>
                <w:color w:val="000000"/>
              </w:rPr>
            </w:pPr>
            <w:r w:rsidRPr="00E33E48">
              <w:rPr>
                <w:rFonts w:ascii="Times New Roman" w:hAnsi="Times New Roman"/>
                <w:b/>
                <w:bCs/>
                <w:color w:val="000000"/>
              </w:rPr>
              <w:t>Diagnostyka</w:t>
            </w:r>
          </w:p>
        </w:tc>
        <w:tc>
          <w:tcPr>
            <w:tcW w:w="0" w:type="auto"/>
            <w:vAlign w:val="center"/>
          </w:tcPr>
          <w:p w14:paraId="4A8752BF" w14:textId="77777777" w:rsidR="0086053E" w:rsidRPr="00E33E48" w:rsidRDefault="0086053E" w:rsidP="00D97130">
            <w:pPr>
              <w:spacing w:before="120" w:after="0" w:line="240" w:lineRule="auto"/>
              <w:rPr>
                <w:rFonts w:ascii="Times New Roman" w:hAnsi="Times New Roman"/>
                <w:color w:val="000000"/>
              </w:rPr>
            </w:pPr>
            <w:r w:rsidRPr="00E33E48">
              <w:rPr>
                <w:rFonts w:ascii="Times New Roman" w:hAnsi="Times New Roman"/>
              </w:rPr>
              <w:t>Panel LCD lub diody LED umieszczone na froncie obudowy lub panelu zabezpieczającym.</w:t>
            </w:r>
          </w:p>
        </w:tc>
      </w:tr>
      <w:tr w:rsidR="0009203D" w:rsidRPr="00E33E48" w14:paraId="7AE288FF" w14:textId="77777777" w:rsidTr="009C45C0">
        <w:trPr>
          <w:trHeight w:val="702"/>
        </w:trPr>
        <w:tc>
          <w:tcPr>
            <w:tcW w:w="0" w:type="auto"/>
            <w:noWrap/>
            <w:vAlign w:val="center"/>
          </w:tcPr>
          <w:p w14:paraId="2AE41155"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Karta Zarządzania</w:t>
            </w:r>
          </w:p>
        </w:tc>
        <w:tc>
          <w:tcPr>
            <w:tcW w:w="0" w:type="auto"/>
            <w:vAlign w:val="center"/>
          </w:tcPr>
          <w:p w14:paraId="4A7D6312" w14:textId="77777777" w:rsidR="0009203D" w:rsidRPr="00E33E48" w:rsidRDefault="0009203D" w:rsidP="0009203D">
            <w:pPr>
              <w:ind w:left="-12"/>
              <w:rPr>
                <w:rFonts w:ascii="Times New Roman" w:hAnsi="Times New Roman"/>
                <w:bCs/>
              </w:rPr>
            </w:pPr>
            <w:r w:rsidRPr="00E33E48">
              <w:rPr>
                <w:rFonts w:ascii="Times New Roman" w:hAnsi="Times New Roman"/>
                <w:bCs/>
              </w:rPr>
              <w:t>Karta zarządzania niezależna od zainstalowanego na serwerze systemu operacyjnego, posiadająca dedykowany port RJ-45 Gigabit Ethernet i umożliwiająca:</w:t>
            </w:r>
          </w:p>
          <w:p w14:paraId="474E888C"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lokalną konfigurację poprzez wbudowane zarządzanie serwera,</w:t>
            </w:r>
          </w:p>
          <w:p w14:paraId="2AD948FD"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wsparcie dla IPMI 2.0, SNMPv3,</w:t>
            </w:r>
          </w:p>
          <w:p w14:paraId="6CD1DB7D"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możliwość uruchomienia zdalnego dostępu do graficznego interfejsu Web karty zarządzającej,</w:t>
            </w:r>
          </w:p>
          <w:p w14:paraId="49DE327C"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wbudowane narzędzia diagnostyczne,</w:t>
            </w:r>
          </w:p>
          <w:p w14:paraId="6C43A46C"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umożliwiać lokalną instalację systemu operacyjnego  oraz aktualizacje oprogramowania wewnętrznego,</w:t>
            </w:r>
          </w:p>
          <w:p w14:paraId="7A07BA38"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wsparcie dla protokołu Ipv6,</w:t>
            </w:r>
          </w:p>
          <w:p w14:paraId="157FE145"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wsparcie dla </w:t>
            </w:r>
            <w:proofErr w:type="spellStart"/>
            <w:r w:rsidRPr="00E33E48">
              <w:rPr>
                <w:rFonts w:ascii="Times New Roman" w:hAnsi="Times New Roman"/>
                <w:bCs/>
              </w:rPr>
              <w:t>remote</w:t>
            </w:r>
            <w:proofErr w:type="spellEnd"/>
            <w:r w:rsidRPr="00E33E48">
              <w:rPr>
                <w:rFonts w:ascii="Times New Roman" w:hAnsi="Times New Roman"/>
                <w:bCs/>
              </w:rPr>
              <w:t xml:space="preserve"> CLI, oraz lokalnie dla CLI/SSH,</w:t>
            </w:r>
          </w:p>
          <w:p w14:paraId="65F1CF55"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interfejs web musi wspierać 128 bit </w:t>
            </w:r>
            <w:proofErr w:type="spellStart"/>
            <w:r w:rsidRPr="00E33E48">
              <w:rPr>
                <w:rFonts w:ascii="Times New Roman" w:hAnsi="Times New Roman"/>
                <w:bCs/>
              </w:rPr>
              <w:t>enkrypcję</w:t>
            </w:r>
            <w:proofErr w:type="spellEnd"/>
            <w:r w:rsidRPr="00E33E48">
              <w:rPr>
                <w:rFonts w:ascii="Times New Roman" w:hAnsi="Times New Roman"/>
                <w:bCs/>
              </w:rPr>
              <w:t xml:space="preserve"> używając standardu SSL 3.0,</w:t>
            </w:r>
          </w:p>
          <w:p w14:paraId="08ABE3B9"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karta musi posiadać własny Web GUI, nie dopuszcza się potrzeby instalacji dodatkowego oprogramowania w celu korzystania z karty zarządzającej,</w:t>
            </w:r>
          </w:p>
          <w:p w14:paraId="454BDCA4"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możliwość konfiguracji automatycznego wygaszania sesji (ilość sekund),   </w:t>
            </w:r>
          </w:p>
          <w:p w14:paraId="0A5C4E68"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karta zarządzająca musi wysyłać powiadomienia/alarmy do administratora za pomocą SNMP oraz mailowo,</w:t>
            </w:r>
          </w:p>
          <w:p w14:paraId="1238A28F"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monitorowanie stanu serwera, możliwość sprawdzenia logów,</w:t>
            </w:r>
          </w:p>
          <w:p w14:paraId="21C0F2F6"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wirtualna konsola pozwalająca na zdalne podłączenie do serwera, możliwość połączenia także podczas restartu serwera. Możliwość konfiguracji BIOS z poziomu wirtualnej konsoli,</w:t>
            </w:r>
          </w:p>
          <w:p w14:paraId="023584E3"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możliwość podpięcia wirtualnych napędów CD/DVD, FDD, ISO, klucz USB,</w:t>
            </w:r>
          </w:p>
          <w:p w14:paraId="5A37B0CF"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 zakresie bezpieczeństwa musi istnieć możliwość limitowania nieudanych prób logowania z konkretnego adresu IP, po przekroczeniu limitu dany adres musi być blokowany,</w:t>
            </w:r>
          </w:p>
          <w:p w14:paraId="2586E5D2"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limitowanie zakresów adresów IP, z których można się podłączyć do karty zarządzającej,</w:t>
            </w:r>
          </w:p>
          <w:p w14:paraId="531E3571" w14:textId="432B73FE"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możliwość rozszerzenia funkcjonalności o integracje z Active Directory, LDAP.</w:t>
            </w:r>
          </w:p>
        </w:tc>
      </w:tr>
      <w:tr w:rsidR="0086053E" w:rsidRPr="00E33E48" w14:paraId="6F2B02EF" w14:textId="77777777" w:rsidTr="009C45C0">
        <w:trPr>
          <w:trHeight w:val="1344"/>
        </w:trPr>
        <w:tc>
          <w:tcPr>
            <w:tcW w:w="0" w:type="auto"/>
            <w:noWrap/>
            <w:vAlign w:val="center"/>
          </w:tcPr>
          <w:p w14:paraId="5FAEA73B"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Certyfikaty</w:t>
            </w:r>
          </w:p>
        </w:tc>
        <w:tc>
          <w:tcPr>
            <w:tcW w:w="0" w:type="auto"/>
            <w:vAlign w:val="center"/>
          </w:tcPr>
          <w:p w14:paraId="4A52615E" w14:textId="77777777" w:rsidR="0086053E" w:rsidRPr="00E33E48" w:rsidRDefault="0086053E" w:rsidP="00BE60D3">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Serwer musi być wyprodukowany zgodnie z normą  ISO-9001:2008 oraz ISO-14001. </w:t>
            </w:r>
          </w:p>
          <w:p w14:paraId="556E324E" w14:textId="77777777" w:rsidR="0086053E" w:rsidRPr="00E33E48" w:rsidRDefault="0086053E" w:rsidP="00BE60D3">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Serwer musi posiadać deklaracja CE.</w:t>
            </w:r>
          </w:p>
          <w:p w14:paraId="7F8CCE65" w14:textId="77777777" w:rsidR="0086053E" w:rsidRPr="00E33E48" w:rsidRDefault="0086053E" w:rsidP="00BE60D3">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Oferowany serwer musi znajdować się na liście Windows Server </w:t>
            </w:r>
            <w:proofErr w:type="spellStart"/>
            <w:r w:rsidRPr="00E33E48">
              <w:rPr>
                <w:rFonts w:ascii="Times New Roman" w:hAnsi="Times New Roman"/>
                <w:bCs/>
              </w:rPr>
              <w:t>Catalog</w:t>
            </w:r>
            <w:proofErr w:type="spellEnd"/>
            <w:r w:rsidRPr="00E33E48">
              <w:rPr>
                <w:rFonts w:ascii="Times New Roman" w:hAnsi="Times New Roman"/>
                <w:bCs/>
              </w:rPr>
              <w:t xml:space="preserve"> i posiadać status „</w:t>
            </w:r>
            <w:proofErr w:type="spellStart"/>
            <w:r w:rsidRPr="00E33E48">
              <w:rPr>
                <w:rFonts w:ascii="Times New Roman" w:hAnsi="Times New Roman"/>
                <w:bCs/>
              </w:rPr>
              <w:t>Certified</w:t>
            </w:r>
            <w:proofErr w:type="spellEnd"/>
            <w:r w:rsidRPr="00E33E48">
              <w:rPr>
                <w:rFonts w:ascii="Times New Roman" w:hAnsi="Times New Roman"/>
                <w:bCs/>
              </w:rPr>
              <w:t xml:space="preserve"> for Windows” dla systemów Microsoft Windows 2012 R2, Windows Server 2016.</w:t>
            </w:r>
          </w:p>
        </w:tc>
      </w:tr>
      <w:tr w:rsidR="0086053E" w:rsidRPr="00E33E48" w14:paraId="2C4E5BC9" w14:textId="77777777" w:rsidTr="009C45C0">
        <w:trPr>
          <w:trHeight w:val="645"/>
        </w:trPr>
        <w:tc>
          <w:tcPr>
            <w:tcW w:w="0" w:type="auto"/>
            <w:noWrap/>
            <w:vAlign w:val="center"/>
          </w:tcPr>
          <w:p w14:paraId="5076E8B4"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Dokumentacja użytkownika</w:t>
            </w:r>
          </w:p>
        </w:tc>
        <w:tc>
          <w:tcPr>
            <w:tcW w:w="0" w:type="auto"/>
            <w:vAlign w:val="bottom"/>
          </w:tcPr>
          <w:p w14:paraId="7CCA1ADA" w14:textId="77777777" w:rsidR="0086053E" w:rsidRPr="00E33E48" w:rsidRDefault="0086053E" w:rsidP="001F2025">
            <w:pPr>
              <w:pStyle w:val="Akapitzlist"/>
              <w:numPr>
                <w:ilvl w:val="0"/>
                <w:numId w:val="28"/>
              </w:numPr>
              <w:spacing w:after="0" w:line="240" w:lineRule="auto"/>
              <w:ind w:left="408" w:hanging="408"/>
              <w:rPr>
                <w:rFonts w:ascii="Times New Roman" w:hAnsi="Times New Roman"/>
                <w:bCs/>
              </w:rPr>
            </w:pPr>
            <w:r w:rsidRPr="00E33E48">
              <w:rPr>
                <w:rFonts w:ascii="Times New Roman" w:hAnsi="Times New Roman"/>
                <w:bCs/>
              </w:rPr>
              <w:t>Zamawiający wymaga dokumentacji w języku polskim lub angielskim.</w:t>
            </w:r>
          </w:p>
          <w:p w14:paraId="707518C0" w14:textId="77777777" w:rsidR="0086053E" w:rsidRPr="00E33E48" w:rsidRDefault="0086053E" w:rsidP="001F2025">
            <w:pPr>
              <w:pStyle w:val="Akapitzlist"/>
              <w:numPr>
                <w:ilvl w:val="0"/>
                <w:numId w:val="28"/>
              </w:numPr>
              <w:spacing w:after="0" w:line="240" w:lineRule="auto"/>
              <w:ind w:left="348"/>
              <w:rPr>
                <w:rFonts w:ascii="Times New Roman" w:hAnsi="Times New Roman"/>
                <w:bCs/>
              </w:rPr>
            </w:pPr>
            <w:r w:rsidRPr="00E33E48">
              <w:rPr>
                <w:rFonts w:ascii="Times New Roman" w:hAnsi="Times New Roman"/>
                <w:bCs/>
              </w:rPr>
              <w:t xml:space="preserve">Sprawdzanie na stronie producenta przez podanie numeru fabrycznego konfiguracji sprzętowej serwera oraz warunków gwarancji. </w:t>
            </w:r>
          </w:p>
          <w:p w14:paraId="57436BD2" w14:textId="77777777" w:rsidR="0086053E" w:rsidRPr="00E33E48" w:rsidRDefault="0086053E" w:rsidP="001F2025">
            <w:pPr>
              <w:pStyle w:val="Akapitzlist"/>
              <w:numPr>
                <w:ilvl w:val="0"/>
                <w:numId w:val="28"/>
              </w:numPr>
              <w:spacing w:after="0" w:line="240" w:lineRule="auto"/>
              <w:ind w:left="348"/>
              <w:rPr>
                <w:rFonts w:ascii="Times New Roman" w:hAnsi="Times New Roman"/>
                <w:color w:val="000000"/>
              </w:rPr>
            </w:pPr>
            <w:r w:rsidRPr="00E33E48">
              <w:rPr>
                <w:rFonts w:ascii="Times New Roman" w:hAnsi="Times New Roman"/>
                <w:bCs/>
              </w:rPr>
              <w:t>Możliwość pobrania aktualnych sterowników ze strony internetowej producenta po podaniu numeru seryjnego serwera lub innego identyfikatora.</w:t>
            </w:r>
          </w:p>
        </w:tc>
      </w:tr>
      <w:tr w:rsidR="0086053E" w:rsidRPr="00E33E48" w14:paraId="564D329A" w14:textId="77777777" w:rsidTr="009C45C0">
        <w:trPr>
          <w:trHeight w:val="141"/>
        </w:trPr>
        <w:tc>
          <w:tcPr>
            <w:tcW w:w="0" w:type="auto"/>
            <w:noWrap/>
            <w:vAlign w:val="center"/>
          </w:tcPr>
          <w:p w14:paraId="5523EA30" w14:textId="77777777" w:rsidR="0086053E" w:rsidRPr="00E33E48" w:rsidRDefault="0086053E" w:rsidP="00B65A47">
            <w:pPr>
              <w:spacing w:after="0" w:line="240" w:lineRule="auto"/>
              <w:jc w:val="center"/>
              <w:rPr>
                <w:rFonts w:ascii="Times New Roman" w:hAnsi="Times New Roman"/>
                <w:b/>
                <w:bCs/>
                <w:color w:val="000000"/>
              </w:rPr>
            </w:pPr>
            <w:bookmarkStart w:id="7" w:name="_Hlk507758068"/>
            <w:r w:rsidRPr="00E33E48">
              <w:rPr>
                <w:rFonts w:ascii="Times New Roman" w:hAnsi="Times New Roman"/>
                <w:b/>
                <w:bCs/>
                <w:lang w:eastAsia="pl-PL"/>
              </w:rPr>
              <w:t>Inne wymagania</w:t>
            </w:r>
          </w:p>
        </w:tc>
        <w:tc>
          <w:tcPr>
            <w:tcW w:w="0" w:type="auto"/>
            <w:vAlign w:val="bottom"/>
          </w:tcPr>
          <w:p w14:paraId="5DDC07CE" w14:textId="77777777" w:rsidR="0086053E" w:rsidRPr="00E33E48" w:rsidRDefault="0086053E" w:rsidP="0009203D">
            <w:pPr>
              <w:spacing w:after="0" w:line="240" w:lineRule="auto"/>
              <w:rPr>
                <w:rFonts w:ascii="Times New Roman" w:hAnsi="Times New Roman"/>
                <w:color w:val="000000"/>
              </w:rPr>
            </w:pPr>
            <w:r w:rsidRPr="00E33E48">
              <w:rPr>
                <w:rFonts w:ascii="Times New Roman" w:hAnsi="Times New Roman"/>
                <w:bCs/>
              </w:rPr>
              <w:t>Produkt musi być fabrycznie nowy i dostarczony przez autoryzowany kanał sprzedaży producenta na terenie kraju.</w:t>
            </w:r>
          </w:p>
        </w:tc>
      </w:tr>
      <w:bookmarkEnd w:id="7"/>
    </w:tbl>
    <w:p w14:paraId="6D111FE2" w14:textId="77777777" w:rsidR="00370CBF" w:rsidRPr="00E33E48" w:rsidRDefault="00370CBF" w:rsidP="009C6AC6">
      <w:pPr>
        <w:rPr>
          <w:rFonts w:ascii="Times New Roman" w:hAnsi="Times New Roman"/>
        </w:rPr>
      </w:pPr>
    </w:p>
    <w:p w14:paraId="45011444" w14:textId="77777777" w:rsidR="00370CBF" w:rsidRPr="00E33E48" w:rsidRDefault="00370CBF" w:rsidP="009C6AC6">
      <w:pPr>
        <w:rPr>
          <w:rFonts w:ascii="Times New Roman" w:hAnsi="Times New Roman"/>
        </w:rPr>
      </w:pPr>
    </w:p>
    <w:p w14:paraId="55735596" w14:textId="77777777" w:rsidR="00370CBF" w:rsidRPr="00E33E48" w:rsidRDefault="00370CBF" w:rsidP="00151BF4">
      <w:pPr>
        <w:pStyle w:val="Nagwek2"/>
        <w:numPr>
          <w:ilvl w:val="1"/>
          <w:numId w:val="1"/>
        </w:numPr>
        <w:rPr>
          <w:rFonts w:ascii="Times New Roman" w:hAnsi="Times New Roman"/>
        </w:rPr>
      </w:pPr>
      <w:bookmarkStart w:id="8" w:name="_Toc518325056"/>
      <w:r w:rsidRPr="00E33E48">
        <w:rPr>
          <w:rFonts w:ascii="Times New Roman" w:hAnsi="Times New Roman"/>
        </w:rPr>
        <w:t xml:space="preserve">Serwer backupowy / </w:t>
      </w:r>
      <w:proofErr w:type="spellStart"/>
      <w:r w:rsidRPr="00E33E48">
        <w:rPr>
          <w:rFonts w:ascii="Times New Roman" w:hAnsi="Times New Roman"/>
        </w:rPr>
        <w:t>wirtualizacyjny</w:t>
      </w:r>
      <w:proofErr w:type="spellEnd"/>
      <w:r w:rsidRPr="00E33E48">
        <w:rPr>
          <w:rFonts w:ascii="Times New Roman" w:hAnsi="Times New Roman"/>
        </w:rPr>
        <w:t xml:space="preserve"> – S3</w:t>
      </w:r>
      <w:bookmarkEnd w:id="8"/>
    </w:p>
    <w:p w14:paraId="44A73003" w14:textId="77777777" w:rsidR="00370CBF" w:rsidRPr="00E33E48" w:rsidRDefault="00370CBF" w:rsidP="009C71CE">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6612"/>
      </w:tblGrid>
      <w:tr w:rsidR="0086053E" w:rsidRPr="00E33E48" w14:paraId="69D050E4" w14:textId="77777777" w:rsidTr="009C45C0">
        <w:trPr>
          <w:trHeight w:val="360"/>
        </w:trPr>
        <w:tc>
          <w:tcPr>
            <w:tcW w:w="0" w:type="auto"/>
            <w:gridSpan w:val="2"/>
            <w:noWrap/>
            <w:vAlign w:val="center"/>
          </w:tcPr>
          <w:p w14:paraId="5CE9B8BB" w14:textId="2941C104" w:rsidR="0086053E" w:rsidRPr="00E33E48" w:rsidRDefault="0086053E"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SERWER - 1 SZTUKA</w:t>
            </w:r>
          </w:p>
        </w:tc>
      </w:tr>
      <w:tr w:rsidR="0086053E" w:rsidRPr="00E33E48" w14:paraId="44020AFA" w14:textId="77777777" w:rsidTr="009C45C0">
        <w:trPr>
          <w:trHeight w:val="360"/>
        </w:trPr>
        <w:tc>
          <w:tcPr>
            <w:tcW w:w="0" w:type="auto"/>
            <w:noWrap/>
            <w:vAlign w:val="center"/>
          </w:tcPr>
          <w:p w14:paraId="77BC3256" w14:textId="77777777" w:rsidR="0086053E" w:rsidRPr="00E33E48" w:rsidRDefault="0086053E" w:rsidP="00911FE9">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09E40295" w14:textId="77777777" w:rsidR="0086053E" w:rsidRPr="00E33E48" w:rsidRDefault="0086053E"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86053E" w:rsidRPr="00E33E48" w14:paraId="1C4AA7CC" w14:textId="77777777" w:rsidTr="009C45C0">
        <w:trPr>
          <w:trHeight w:val="1074"/>
        </w:trPr>
        <w:tc>
          <w:tcPr>
            <w:tcW w:w="0" w:type="auto"/>
            <w:noWrap/>
            <w:vAlign w:val="center"/>
          </w:tcPr>
          <w:p w14:paraId="1D6BF536"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Obudowa</w:t>
            </w:r>
          </w:p>
        </w:tc>
        <w:tc>
          <w:tcPr>
            <w:tcW w:w="0" w:type="auto"/>
            <w:vAlign w:val="center"/>
          </w:tcPr>
          <w:p w14:paraId="51AACAAB" w14:textId="7C3CF2C3"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 xml:space="preserve">Obudowa typu </w:t>
            </w:r>
            <w:proofErr w:type="spellStart"/>
            <w:r w:rsidRPr="00E33E48">
              <w:rPr>
                <w:rFonts w:ascii="Times New Roman" w:hAnsi="Times New Roman"/>
                <w:color w:val="000000"/>
              </w:rPr>
              <w:t>Rack</w:t>
            </w:r>
            <w:proofErr w:type="spellEnd"/>
            <w:r w:rsidRPr="00E33E48">
              <w:rPr>
                <w:rFonts w:ascii="Times New Roman" w:hAnsi="Times New Roman"/>
                <w:color w:val="000000"/>
              </w:rPr>
              <w:t xml:space="preserve"> o wysokości maksymalnej 2U, z możliwością instalacji do 8 dysków 3.5” </w:t>
            </w:r>
            <w:proofErr w:type="spellStart"/>
            <w:r w:rsidRPr="00E33E48">
              <w:rPr>
                <w:rFonts w:ascii="Times New Roman" w:hAnsi="Times New Roman"/>
                <w:color w:val="000000"/>
              </w:rPr>
              <w:t>HotPl</w:t>
            </w:r>
            <w:r w:rsidR="00E13625" w:rsidRPr="00E33E48">
              <w:rPr>
                <w:rFonts w:ascii="Times New Roman" w:hAnsi="Times New Roman"/>
                <w:color w:val="000000"/>
              </w:rPr>
              <w:t>ug</w:t>
            </w:r>
            <w:proofErr w:type="spellEnd"/>
            <w:r w:rsidR="00E13625" w:rsidRPr="00E33E48">
              <w:rPr>
                <w:rFonts w:ascii="Times New Roman" w:hAnsi="Times New Roman"/>
                <w:color w:val="000000"/>
              </w:rPr>
              <w:t xml:space="preserve"> wraz z organizatorem kabli i </w:t>
            </w:r>
            <w:r w:rsidRPr="00E33E48">
              <w:rPr>
                <w:rFonts w:ascii="Times New Roman" w:hAnsi="Times New Roman"/>
                <w:color w:val="000000"/>
              </w:rPr>
              <w:t xml:space="preserve">kompletem szyn umożliwiających montaż w standardowej szafie </w:t>
            </w:r>
            <w:proofErr w:type="spellStart"/>
            <w:r w:rsidRPr="00E33E48">
              <w:rPr>
                <w:rFonts w:ascii="Times New Roman" w:hAnsi="Times New Roman"/>
                <w:color w:val="000000"/>
              </w:rPr>
              <w:t>Rack</w:t>
            </w:r>
            <w:proofErr w:type="spellEnd"/>
            <w:r w:rsidRPr="00E33E48">
              <w:rPr>
                <w:rFonts w:ascii="Times New Roman" w:hAnsi="Times New Roman"/>
              </w:rPr>
              <w:t xml:space="preserve"> i </w:t>
            </w:r>
            <w:r w:rsidRPr="00E33E48">
              <w:rPr>
                <w:rFonts w:ascii="Times New Roman" w:hAnsi="Times New Roman"/>
                <w:color w:val="000000"/>
              </w:rPr>
              <w:t>bezpieczne wysuwanie serwera do celów serwisowych.</w:t>
            </w:r>
          </w:p>
        </w:tc>
      </w:tr>
      <w:tr w:rsidR="0086053E" w:rsidRPr="00E33E48" w14:paraId="714233A7" w14:textId="77777777" w:rsidTr="009C45C0">
        <w:trPr>
          <w:trHeight w:val="461"/>
        </w:trPr>
        <w:tc>
          <w:tcPr>
            <w:tcW w:w="0" w:type="auto"/>
            <w:noWrap/>
            <w:vAlign w:val="center"/>
          </w:tcPr>
          <w:p w14:paraId="77140437"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Płyta główna</w:t>
            </w:r>
          </w:p>
        </w:tc>
        <w:tc>
          <w:tcPr>
            <w:tcW w:w="0" w:type="auto"/>
            <w:vAlign w:val="center"/>
          </w:tcPr>
          <w:p w14:paraId="55F29A48"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 xml:space="preserve">Płyta główna z możliwością zainstalowania minimum dwóch procesorów. </w:t>
            </w:r>
          </w:p>
        </w:tc>
      </w:tr>
      <w:tr w:rsidR="0086053E" w:rsidRPr="00E33E48" w14:paraId="57229774" w14:textId="77777777" w:rsidTr="009C45C0">
        <w:trPr>
          <w:trHeight w:val="240"/>
        </w:trPr>
        <w:tc>
          <w:tcPr>
            <w:tcW w:w="0" w:type="auto"/>
            <w:noWrap/>
            <w:vAlign w:val="center"/>
          </w:tcPr>
          <w:p w14:paraId="13C47DD7"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Chipset</w:t>
            </w:r>
          </w:p>
        </w:tc>
        <w:tc>
          <w:tcPr>
            <w:tcW w:w="0" w:type="auto"/>
            <w:vAlign w:val="center"/>
          </w:tcPr>
          <w:p w14:paraId="741C516E"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Dedykowany przez producenta procesora do pracy w serwerach dwuprocesorowych</w:t>
            </w:r>
          </w:p>
        </w:tc>
      </w:tr>
      <w:tr w:rsidR="0086053E" w:rsidRPr="00E33E48" w14:paraId="7BEB9139" w14:textId="77777777" w:rsidTr="009C45C0">
        <w:trPr>
          <w:trHeight w:val="210"/>
        </w:trPr>
        <w:tc>
          <w:tcPr>
            <w:tcW w:w="0" w:type="auto"/>
            <w:noWrap/>
            <w:vAlign w:val="center"/>
          </w:tcPr>
          <w:p w14:paraId="65192211"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Procesor</w:t>
            </w:r>
          </w:p>
        </w:tc>
        <w:tc>
          <w:tcPr>
            <w:tcW w:w="0" w:type="auto"/>
            <w:vAlign w:val="center"/>
          </w:tcPr>
          <w:p w14:paraId="103CD9B8" w14:textId="77777777" w:rsidR="0086053E" w:rsidRPr="00E33E48" w:rsidRDefault="0086053E" w:rsidP="001F2025">
            <w:pPr>
              <w:pStyle w:val="Akapitzlist"/>
              <w:numPr>
                <w:ilvl w:val="0"/>
                <w:numId w:val="121"/>
              </w:numPr>
              <w:spacing w:before="120" w:after="0" w:line="240" w:lineRule="auto"/>
              <w:rPr>
                <w:rFonts w:ascii="Times New Roman" w:hAnsi="Times New Roman"/>
                <w:color w:val="000000"/>
              </w:rPr>
            </w:pPr>
            <w:r w:rsidRPr="00E33E48">
              <w:rPr>
                <w:rFonts w:ascii="Times New Roman" w:hAnsi="Times New Roman"/>
                <w:color w:val="000000"/>
              </w:rPr>
              <w:t>Zainstalowany jeden procesor dedykowany do pracy z zaoferowanym serwerem umożliwiający osiągnięcie wyniku minimum 154 punkty w teście SPECrate2017_int_base dostępnym na stronie internetowej www.spec.org dla konfiguracji dwuprocesorowej.</w:t>
            </w:r>
          </w:p>
          <w:p w14:paraId="09791EC5" w14:textId="77777777" w:rsidR="0086053E" w:rsidRPr="00E33E48" w:rsidRDefault="0086053E" w:rsidP="001F2025">
            <w:pPr>
              <w:pStyle w:val="Akapitzlist"/>
              <w:numPr>
                <w:ilvl w:val="0"/>
                <w:numId w:val="121"/>
              </w:numPr>
              <w:spacing w:before="120" w:after="0" w:line="240" w:lineRule="auto"/>
              <w:rPr>
                <w:rFonts w:ascii="Times New Roman" w:hAnsi="Times New Roman"/>
                <w:color w:val="000000"/>
              </w:rPr>
            </w:pPr>
            <w:r w:rsidRPr="00E33E48">
              <w:rPr>
                <w:rFonts w:ascii="Times New Roman" w:hAnsi="Times New Roman"/>
                <w:color w:val="000000"/>
              </w:rPr>
              <w:t>Do oferty należy załączyć wynik testu dla oferowanego modelu serwera wraz z oferowanym modelem procesora.</w:t>
            </w:r>
          </w:p>
        </w:tc>
      </w:tr>
      <w:tr w:rsidR="0086053E" w:rsidRPr="00E33E48" w14:paraId="02BAAE25" w14:textId="77777777" w:rsidTr="009C45C0">
        <w:trPr>
          <w:trHeight w:val="1353"/>
        </w:trPr>
        <w:tc>
          <w:tcPr>
            <w:tcW w:w="0" w:type="auto"/>
            <w:noWrap/>
            <w:vAlign w:val="center"/>
          </w:tcPr>
          <w:p w14:paraId="172F3D88"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RAM</w:t>
            </w:r>
          </w:p>
        </w:tc>
        <w:tc>
          <w:tcPr>
            <w:tcW w:w="0" w:type="auto"/>
            <w:vAlign w:val="center"/>
          </w:tcPr>
          <w:p w14:paraId="0A584DC5"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128GB DDR4 RDIMM 2666MT/s, na płycie głównej powinno znajdować się minimum 16 slotów przeznaczonych do instalacji pamięci. Płyta główna powinna obsługiwać do 512GB pamięci RAM.</w:t>
            </w:r>
          </w:p>
        </w:tc>
      </w:tr>
      <w:tr w:rsidR="0086053E" w:rsidRPr="00E33E48" w14:paraId="13109CB7" w14:textId="77777777" w:rsidTr="009C45C0">
        <w:trPr>
          <w:trHeight w:val="420"/>
        </w:trPr>
        <w:tc>
          <w:tcPr>
            <w:tcW w:w="0" w:type="auto"/>
            <w:noWrap/>
            <w:vAlign w:val="center"/>
          </w:tcPr>
          <w:p w14:paraId="4EB76C13"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Zabezpieczenia pamięci RAM</w:t>
            </w:r>
          </w:p>
        </w:tc>
        <w:tc>
          <w:tcPr>
            <w:tcW w:w="0" w:type="auto"/>
            <w:vAlign w:val="center"/>
          </w:tcPr>
          <w:p w14:paraId="6DB9FC4E" w14:textId="77777777" w:rsidR="0086053E" w:rsidRPr="00E33E48" w:rsidRDefault="0086053E" w:rsidP="00911FE9">
            <w:pPr>
              <w:spacing w:before="120" w:after="0" w:line="240" w:lineRule="auto"/>
              <w:rPr>
                <w:rFonts w:ascii="Times New Roman" w:hAnsi="Times New Roman"/>
                <w:color w:val="000000"/>
                <w:lang w:val="en-US"/>
              </w:rPr>
            </w:pPr>
            <w:r w:rsidRPr="00E33E48">
              <w:rPr>
                <w:rFonts w:ascii="Times New Roman" w:hAnsi="Times New Roman"/>
                <w:color w:val="000000"/>
                <w:lang w:val="en-US"/>
              </w:rPr>
              <w:t>Memory Mirror, Lockstep, Memory Rank Sparing</w:t>
            </w:r>
          </w:p>
        </w:tc>
      </w:tr>
      <w:tr w:rsidR="0086053E" w:rsidRPr="00E33E48" w14:paraId="4B3E5FA5" w14:textId="77777777" w:rsidTr="009C45C0">
        <w:trPr>
          <w:trHeight w:val="210"/>
        </w:trPr>
        <w:tc>
          <w:tcPr>
            <w:tcW w:w="0" w:type="auto"/>
            <w:noWrap/>
            <w:vAlign w:val="center"/>
          </w:tcPr>
          <w:p w14:paraId="7F58C62F"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Gniazda PCI</w:t>
            </w:r>
          </w:p>
        </w:tc>
        <w:tc>
          <w:tcPr>
            <w:tcW w:w="0" w:type="auto"/>
          </w:tcPr>
          <w:p w14:paraId="0BB7F1A3"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 xml:space="preserve">Min. Trzy </w:t>
            </w:r>
            <w:proofErr w:type="spellStart"/>
            <w:r w:rsidRPr="00E33E48">
              <w:rPr>
                <w:rFonts w:ascii="Times New Roman" w:hAnsi="Times New Roman"/>
                <w:color w:val="000000"/>
              </w:rPr>
              <w:t>sloty</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PCIe</w:t>
            </w:r>
            <w:proofErr w:type="spellEnd"/>
            <w:r w:rsidRPr="00E33E48">
              <w:rPr>
                <w:rFonts w:ascii="Times New Roman" w:hAnsi="Times New Roman"/>
                <w:color w:val="000000"/>
              </w:rPr>
              <w:t xml:space="preserve"> Gen 3 </w:t>
            </w:r>
          </w:p>
        </w:tc>
      </w:tr>
      <w:tr w:rsidR="0086053E" w:rsidRPr="00E33E48" w14:paraId="5FCD8F9F" w14:textId="77777777" w:rsidTr="009C45C0">
        <w:trPr>
          <w:trHeight w:val="233"/>
        </w:trPr>
        <w:tc>
          <w:tcPr>
            <w:tcW w:w="0" w:type="auto"/>
            <w:noWrap/>
            <w:vAlign w:val="center"/>
          </w:tcPr>
          <w:p w14:paraId="32E80732"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Interfejsy sieciowe</w:t>
            </w:r>
          </w:p>
        </w:tc>
        <w:tc>
          <w:tcPr>
            <w:tcW w:w="0" w:type="auto"/>
            <w:vAlign w:val="center"/>
          </w:tcPr>
          <w:p w14:paraId="0A68E33B" w14:textId="77777777" w:rsidR="0086053E" w:rsidRPr="00E33E48" w:rsidRDefault="0086053E" w:rsidP="001F2025">
            <w:pPr>
              <w:pStyle w:val="Akapitzlist"/>
              <w:numPr>
                <w:ilvl w:val="0"/>
                <w:numId w:val="29"/>
              </w:numPr>
              <w:spacing w:before="120" w:after="0" w:line="240" w:lineRule="auto"/>
              <w:rPr>
                <w:rFonts w:ascii="Times New Roman" w:hAnsi="Times New Roman"/>
                <w:color w:val="000000"/>
              </w:rPr>
            </w:pPr>
            <w:r w:rsidRPr="00E33E48">
              <w:rPr>
                <w:rFonts w:ascii="Times New Roman" w:hAnsi="Times New Roman"/>
                <w:color w:val="000000"/>
              </w:rPr>
              <w:t xml:space="preserve">Wbudowane 4 porty typu Gigabit Ethernet Base-T. </w:t>
            </w:r>
          </w:p>
          <w:p w14:paraId="74E20EA5" w14:textId="77777777" w:rsidR="0086053E" w:rsidRPr="00E33E48" w:rsidRDefault="0086053E" w:rsidP="001F2025">
            <w:pPr>
              <w:pStyle w:val="Akapitzlist"/>
              <w:numPr>
                <w:ilvl w:val="0"/>
                <w:numId w:val="29"/>
              </w:numPr>
              <w:spacing w:before="120" w:after="0" w:line="240" w:lineRule="auto"/>
              <w:rPr>
                <w:rFonts w:ascii="Times New Roman" w:hAnsi="Times New Roman"/>
                <w:color w:val="000000"/>
              </w:rPr>
            </w:pPr>
            <w:r w:rsidRPr="00E33E48">
              <w:rPr>
                <w:rFonts w:ascii="Times New Roman" w:hAnsi="Times New Roman"/>
                <w:color w:val="000000"/>
              </w:rPr>
              <w:t>Zainstalowane dwie karty każda z 2 x 10Gb SFP+.</w:t>
            </w:r>
          </w:p>
          <w:p w14:paraId="1F58C355" w14:textId="77777777" w:rsidR="0086053E" w:rsidRPr="00E33E48" w:rsidRDefault="0086053E" w:rsidP="001F2025">
            <w:pPr>
              <w:pStyle w:val="Akapitzlist"/>
              <w:numPr>
                <w:ilvl w:val="0"/>
                <w:numId w:val="29"/>
              </w:numPr>
              <w:spacing w:before="120" w:after="0" w:line="240" w:lineRule="auto"/>
              <w:rPr>
                <w:rFonts w:ascii="Times New Roman" w:hAnsi="Times New Roman"/>
                <w:color w:val="000000"/>
              </w:rPr>
            </w:pPr>
            <w:r w:rsidRPr="00E33E48">
              <w:rPr>
                <w:rFonts w:ascii="Times New Roman" w:hAnsi="Times New Roman"/>
                <w:color w:val="000000"/>
              </w:rPr>
              <w:t>Wykonawca zobowiązany jest dostarczyć 4 sztuki kabli SFP+ to SFP+, 10GbE  3 Metry</w:t>
            </w:r>
          </w:p>
        </w:tc>
      </w:tr>
      <w:tr w:rsidR="0086053E" w:rsidRPr="00E33E48" w14:paraId="26546444" w14:textId="77777777" w:rsidTr="009C45C0">
        <w:trPr>
          <w:trHeight w:val="281"/>
        </w:trPr>
        <w:tc>
          <w:tcPr>
            <w:tcW w:w="0" w:type="auto"/>
            <w:noWrap/>
            <w:vAlign w:val="center"/>
          </w:tcPr>
          <w:p w14:paraId="6C0BA1A6"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Dyski twarde</w:t>
            </w:r>
          </w:p>
        </w:tc>
        <w:tc>
          <w:tcPr>
            <w:tcW w:w="0" w:type="auto"/>
            <w:vAlign w:val="center"/>
          </w:tcPr>
          <w:p w14:paraId="154543CF" w14:textId="77777777" w:rsidR="0086053E" w:rsidRPr="00E33E48" w:rsidRDefault="0086053E" w:rsidP="001F2025">
            <w:pPr>
              <w:pStyle w:val="Akapitzlist"/>
              <w:numPr>
                <w:ilvl w:val="0"/>
                <w:numId w:val="122"/>
              </w:numPr>
              <w:spacing w:before="120" w:after="0" w:line="240" w:lineRule="auto"/>
              <w:rPr>
                <w:rFonts w:ascii="Times New Roman" w:hAnsi="Times New Roman"/>
                <w:color w:val="000000"/>
              </w:rPr>
            </w:pPr>
            <w:r w:rsidRPr="00E33E48">
              <w:rPr>
                <w:rFonts w:ascii="Times New Roman" w:hAnsi="Times New Roman"/>
                <w:color w:val="000000"/>
              </w:rPr>
              <w:t>Możliwość instalacji dysków SATA, SAS, SSD.</w:t>
            </w:r>
          </w:p>
          <w:p w14:paraId="1D472242" w14:textId="77777777" w:rsidR="0086053E" w:rsidRPr="00E33E48" w:rsidRDefault="0086053E" w:rsidP="001F2025">
            <w:pPr>
              <w:pStyle w:val="Akapitzlist"/>
              <w:numPr>
                <w:ilvl w:val="0"/>
                <w:numId w:val="122"/>
              </w:numPr>
              <w:spacing w:before="120" w:after="0" w:line="240" w:lineRule="auto"/>
              <w:rPr>
                <w:rFonts w:ascii="Times New Roman" w:hAnsi="Times New Roman"/>
                <w:color w:val="000000"/>
              </w:rPr>
            </w:pPr>
            <w:r w:rsidRPr="00E33E48">
              <w:rPr>
                <w:rFonts w:ascii="Times New Roman" w:hAnsi="Times New Roman"/>
                <w:color w:val="000000"/>
              </w:rPr>
              <w:t xml:space="preserve">Zainstalowane 2 dyski twarde SSD SATA o pojemności 240GB skonfigurowane w RAID1. </w:t>
            </w:r>
          </w:p>
          <w:p w14:paraId="4CFA1172" w14:textId="508543B0" w:rsidR="0086053E" w:rsidRPr="00E33E48" w:rsidRDefault="0086053E" w:rsidP="001F2025">
            <w:pPr>
              <w:pStyle w:val="Akapitzlist"/>
              <w:numPr>
                <w:ilvl w:val="0"/>
                <w:numId w:val="122"/>
              </w:numPr>
              <w:spacing w:before="120" w:after="0" w:line="240" w:lineRule="auto"/>
              <w:rPr>
                <w:rFonts w:ascii="Times New Roman" w:hAnsi="Times New Roman"/>
                <w:color w:val="000000"/>
              </w:rPr>
            </w:pPr>
            <w:r w:rsidRPr="00E33E48">
              <w:rPr>
                <w:rFonts w:ascii="Times New Roman" w:hAnsi="Times New Roman"/>
                <w:color w:val="000000"/>
              </w:rPr>
              <w:t xml:space="preserve">Możliwość instalacji wewnętrznego modułu dedykowany dla </w:t>
            </w:r>
            <w:proofErr w:type="spellStart"/>
            <w:r w:rsidRPr="00E33E48">
              <w:rPr>
                <w:rFonts w:ascii="Times New Roman" w:hAnsi="Times New Roman"/>
                <w:color w:val="000000"/>
              </w:rPr>
              <w:t>hypervisora</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wirtualizacyjnego</w:t>
            </w:r>
            <w:proofErr w:type="spellEnd"/>
            <w:r w:rsidRPr="00E33E48">
              <w:rPr>
                <w:rFonts w:ascii="Times New Roman" w:hAnsi="Times New Roman"/>
                <w:color w:val="000000"/>
              </w:rPr>
              <w:t xml:space="preserve">, możliwość wyposażenia w 2 </w:t>
            </w:r>
            <w:r w:rsidRPr="00E33E48">
              <w:rPr>
                <w:rFonts w:ascii="Times New Roman" w:hAnsi="Times New Roman"/>
                <w:color w:val="000000"/>
              </w:rPr>
              <w:lastRenderedPageBreak/>
              <w:t xml:space="preserve">jednakowe nośniki typu </w:t>
            </w:r>
            <w:proofErr w:type="spellStart"/>
            <w:r w:rsidRPr="00E33E48">
              <w:rPr>
                <w:rFonts w:ascii="Times New Roman" w:hAnsi="Times New Roman"/>
                <w:color w:val="000000"/>
              </w:rPr>
              <w:t>fl</w:t>
            </w:r>
            <w:r w:rsidR="00E13625" w:rsidRPr="00E33E48">
              <w:rPr>
                <w:rFonts w:ascii="Times New Roman" w:hAnsi="Times New Roman"/>
                <w:color w:val="000000"/>
              </w:rPr>
              <w:t>ash</w:t>
            </w:r>
            <w:proofErr w:type="spellEnd"/>
            <w:r w:rsidR="00E13625" w:rsidRPr="00E33E48">
              <w:rPr>
                <w:rFonts w:ascii="Times New Roman" w:hAnsi="Times New Roman"/>
                <w:color w:val="000000"/>
              </w:rPr>
              <w:t xml:space="preserve"> o pojemności minimum 64GB z </w:t>
            </w:r>
            <w:r w:rsidRPr="00E33E48">
              <w:rPr>
                <w:rFonts w:ascii="Times New Roman" w:hAnsi="Times New Roman"/>
                <w:color w:val="000000"/>
              </w:rPr>
              <w:t>możliwością konfiguracji zabezpieczenia RAID 1 z poziomu BIOS serwera, rozwiązanie nie może powodować zmniejszenia ilości wnęk na dyski twarde.</w:t>
            </w:r>
          </w:p>
        </w:tc>
      </w:tr>
      <w:tr w:rsidR="0086053E" w:rsidRPr="00E33E48" w14:paraId="714A5E86" w14:textId="77777777" w:rsidTr="009C45C0">
        <w:trPr>
          <w:trHeight w:val="235"/>
        </w:trPr>
        <w:tc>
          <w:tcPr>
            <w:tcW w:w="0" w:type="auto"/>
            <w:noWrap/>
            <w:vAlign w:val="center"/>
          </w:tcPr>
          <w:p w14:paraId="0E975973"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Kontroler RAID</w:t>
            </w:r>
          </w:p>
        </w:tc>
        <w:tc>
          <w:tcPr>
            <w:tcW w:w="0" w:type="auto"/>
            <w:vAlign w:val="center"/>
          </w:tcPr>
          <w:p w14:paraId="5F4F54F6"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Sprzętowy kontroler dyskowy.  Możliwe konfiguracje poziomów RAID: 0, 1, 5, 10, 50.</w:t>
            </w:r>
          </w:p>
        </w:tc>
      </w:tr>
      <w:tr w:rsidR="0086053E" w:rsidRPr="00E33E48" w14:paraId="7345E0ED" w14:textId="77777777" w:rsidTr="009C45C0">
        <w:trPr>
          <w:trHeight w:val="575"/>
        </w:trPr>
        <w:tc>
          <w:tcPr>
            <w:tcW w:w="0" w:type="auto"/>
            <w:noWrap/>
            <w:vAlign w:val="center"/>
          </w:tcPr>
          <w:p w14:paraId="4D193616"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Wbudowane porty</w:t>
            </w:r>
          </w:p>
        </w:tc>
        <w:tc>
          <w:tcPr>
            <w:tcW w:w="0" w:type="auto"/>
            <w:vAlign w:val="center"/>
          </w:tcPr>
          <w:p w14:paraId="5B3CD5AA" w14:textId="67675435"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2 porty USB 2.0 (w tym 1-en port umożliwiający dostęp do karty zarządzającej)</w:t>
            </w:r>
            <w:r w:rsidR="00E13625" w:rsidRPr="00E33E48">
              <w:rPr>
                <w:rFonts w:ascii="Times New Roman" w:hAnsi="Times New Roman"/>
                <w:color w:val="000000"/>
              </w:rPr>
              <w:t>.</w:t>
            </w:r>
          </w:p>
          <w:p w14:paraId="47DDB545" w14:textId="79A7C896"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2 porty USB 3.0</w:t>
            </w:r>
            <w:r w:rsidR="00E13625" w:rsidRPr="00E33E48">
              <w:rPr>
                <w:rFonts w:ascii="Times New Roman" w:hAnsi="Times New Roman"/>
                <w:color w:val="000000"/>
              </w:rPr>
              <w:t>.</w:t>
            </w:r>
          </w:p>
          <w:p w14:paraId="1F800218" w14:textId="7BDE594A"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2 porty VGA (1 na przednim panelu obudowy, drugi na tylnym)</w:t>
            </w:r>
            <w:r w:rsidR="00E13625" w:rsidRPr="00E33E48">
              <w:rPr>
                <w:rFonts w:ascii="Times New Roman" w:hAnsi="Times New Roman"/>
                <w:color w:val="000000"/>
              </w:rPr>
              <w:t>.</w:t>
            </w:r>
            <w:r w:rsidRPr="00E33E48">
              <w:rPr>
                <w:rFonts w:ascii="Times New Roman" w:hAnsi="Times New Roman"/>
                <w:color w:val="000000"/>
              </w:rPr>
              <w:t xml:space="preserve"> </w:t>
            </w:r>
          </w:p>
          <w:p w14:paraId="0CDD0706" w14:textId="371FDD0D"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1 port RS232</w:t>
            </w:r>
            <w:r w:rsidR="00E13625" w:rsidRPr="00E33E48">
              <w:rPr>
                <w:rFonts w:ascii="Times New Roman" w:hAnsi="Times New Roman"/>
                <w:color w:val="000000"/>
              </w:rPr>
              <w:t>.</w:t>
            </w:r>
          </w:p>
        </w:tc>
      </w:tr>
      <w:tr w:rsidR="0086053E" w:rsidRPr="00E33E48" w14:paraId="4A95EEB8" w14:textId="77777777" w:rsidTr="009C45C0">
        <w:trPr>
          <w:trHeight w:val="210"/>
        </w:trPr>
        <w:tc>
          <w:tcPr>
            <w:tcW w:w="0" w:type="auto"/>
            <w:noWrap/>
            <w:vAlign w:val="center"/>
          </w:tcPr>
          <w:p w14:paraId="5AD2DCCE"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Video</w:t>
            </w:r>
          </w:p>
        </w:tc>
        <w:tc>
          <w:tcPr>
            <w:tcW w:w="0" w:type="auto"/>
          </w:tcPr>
          <w:p w14:paraId="666DBCA6"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Zintegrowana karta graficzna umożliwiająca wyświetlenie rozdzielczości min. 1440x900</w:t>
            </w:r>
          </w:p>
        </w:tc>
      </w:tr>
      <w:tr w:rsidR="0086053E" w:rsidRPr="00E33E48" w14:paraId="0628BE71" w14:textId="77777777" w:rsidTr="009C45C0">
        <w:trPr>
          <w:trHeight w:val="210"/>
        </w:trPr>
        <w:tc>
          <w:tcPr>
            <w:tcW w:w="0" w:type="auto"/>
            <w:noWrap/>
            <w:vAlign w:val="center"/>
          </w:tcPr>
          <w:p w14:paraId="74F3DBDD"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Wentylatory</w:t>
            </w:r>
          </w:p>
        </w:tc>
        <w:tc>
          <w:tcPr>
            <w:tcW w:w="0" w:type="auto"/>
            <w:vAlign w:val="center"/>
          </w:tcPr>
          <w:p w14:paraId="4A469104"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Redundantne, Hot-Plug</w:t>
            </w:r>
          </w:p>
        </w:tc>
      </w:tr>
      <w:tr w:rsidR="0086053E" w:rsidRPr="00E33E48" w14:paraId="2D3991AB" w14:textId="77777777" w:rsidTr="009C45C0">
        <w:trPr>
          <w:trHeight w:val="204"/>
        </w:trPr>
        <w:tc>
          <w:tcPr>
            <w:tcW w:w="0" w:type="auto"/>
            <w:noWrap/>
            <w:vAlign w:val="center"/>
          </w:tcPr>
          <w:p w14:paraId="641EA3E1"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Zasilacze</w:t>
            </w:r>
          </w:p>
        </w:tc>
        <w:tc>
          <w:tcPr>
            <w:tcW w:w="0" w:type="auto"/>
            <w:vAlign w:val="center"/>
          </w:tcPr>
          <w:p w14:paraId="0681DCBD"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Redundantne, Hot-Plug maksymalnie 750W.</w:t>
            </w:r>
          </w:p>
        </w:tc>
      </w:tr>
      <w:tr w:rsidR="0086053E" w:rsidRPr="00E33E48" w14:paraId="4CF401DC" w14:textId="77777777" w:rsidTr="009C45C0">
        <w:trPr>
          <w:trHeight w:val="553"/>
        </w:trPr>
        <w:tc>
          <w:tcPr>
            <w:tcW w:w="0" w:type="auto"/>
            <w:noWrap/>
            <w:vAlign w:val="center"/>
          </w:tcPr>
          <w:p w14:paraId="14960D0A"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Bezpieczeństwo</w:t>
            </w:r>
          </w:p>
        </w:tc>
        <w:tc>
          <w:tcPr>
            <w:tcW w:w="0" w:type="auto"/>
            <w:vAlign w:val="center"/>
          </w:tcPr>
          <w:p w14:paraId="5B7EE9C9"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Zintegrowany z płytą główną moduł TPM.</w:t>
            </w:r>
          </w:p>
          <w:p w14:paraId="2EDBA3DB"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Wbudowany czujnik otwarcia obudowy współpracujący z BIOS i kartą zarządzającą.</w:t>
            </w:r>
          </w:p>
        </w:tc>
      </w:tr>
      <w:tr w:rsidR="0086053E" w:rsidRPr="00E33E48" w14:paraId="79503F15" w14:textId="77777777" w:rsidTr="009C45C0">
        <w:trPr>
          <w:trHeight w:val="553"/>
        </w:trPr>
        <w:tc>
          <w:tcPr>
            <w:tcW w:w="0" w:type="auto"/>
            <w:noWrap/>
            <w:vAlign w:val="center"/>
          </w:tcPr>
          <w:p w14:paraId="47F8411E"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Diagnostyka</w:t>
            </w:r>
          </w:p>
        </w:tc>
        <w:tc>
          <w:tcPr>
            <w:tcW w:w="0" w:type="auto"/>
            <w:vAlign w:val="center"/>
          </w:tcPr>
          <w:p w14:paraId="19E700D4"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rPr>
              <w:t>Panel LCD lub diody LED umieszczone na froncie obudowy lub panelu zabezpieczającym.</w:t>
            </w:r>
          </w:p>
        </w:tc>
      </w:tr>
      <w:tr w:rsidR="0009203D" w:rsidRPr="00E33E48" w14:paraId="08DF1DE9" w14:textId="77777777" w:rsidTr="009C45C0">
        <w:trPr>
          <w:trHeight w:val="702"/>
        </w:trPr>
        <w:tc>
          <w:tcPr>
            <w:tcW w:w="0" w:type="auto"/>
            <w:noWrap/>
            <w:vAlign w:val="center"/>
          </w:tcPr>
          <w:p w14:paraId="16910E4E"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Karta Zarządzania</w:t>
            </w:r>
          </w:p>
        </w:tc>
        <w:tc>
          <w:tcPr>
            <w:tcW w:w="0" w:type="auto"/>
            <w:vAlign w:val="center"/>
          </w:tcPr>
          <w:p w14:paraId="791A6A1B" w14:textId="77777777" w:rsidR="0009203D" w:rsidRPr="00E33E48" w:rsidRDefault="0009203D" w:rsidP="0009203D">
            <w:pPr>
              <w:ind w:left="-12"/>
              <w:rPr>
                <w:rFonts w:ascii="Times New Roman" w:hAnsi="Times New Roman"/>
                <w:bCs/>
              </w:rPr>
            </w:pPr>
            <w:r w:rsidRPr="00E33E48">
              <w:rPr>
                <w:rFonts w:ascii="Times New Roman" w:hAnsi="Times New Roman"/>
                <w:bCs/>
              </w:rPr>
              <w:t>Karta zarządzania niezależna od zainstalowanego na serwerze systemu operacyjnego, posiadająca dedykowany port RJ-45 Gigabit Ethernet i umożliwiająca:</w:t>
            </w:r>
          </w:p>
          <w:p w14:paraId="056595A8" w14:textId="77777777" w:rsidR="0009203D" w:rsidRPr="00E33E48" w:rsidRDefault="0009203D" w:rsidP="001F2025">
            <w:pPr>
              <w:pStyle w:val="Akapitzlist"/>
              <w:numPr>
                <w:ilvl w:val="0"/>
                <w:numId w:val="31"/>
              </w:numPr>
              <w:spacing w:after="0" w:line="240" w:lineRule="auto"/>
              <w:ind w:left="408" w:hanging="425"/>
              <w:rPr>
                <w:rFonts w:ascii="Times New Roman" w:hAnsi="Times New Roman"/>
                <w:bCs/>
              </w:rPr>
            </w:pPr>
            <w:r w:rsidRPr="00E33E48">
              <w:rPr>
                <w:rFonts w:ascii="Times New Roman" w:hAnsi="Times New Roman"/>
                <w:bCs/>
              </w:rPr>
              <w:t>lokalną konfigurację poprzez wbudowane zarządzanie serwera,</w:t>
            </w:r>
          </w:p>
          <w:p w14:paraId="252B0DA6"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wsparcie dla IPMI 2.0, SNMPv3,</w:t>
            </w:r>
          </w:p>
          <w:p w14:paraId="7FB754F2"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możliwość uruchomienia zdalnego dostępu do graficznego interfejsu Web karty zarządzającej,</w:t>
            </w:r>
          </w:p>
          <w:p w14:paraId="3742B83C"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wbudowane narzędzia diagnostyczne,</w:t>
            </w:r>
          </w:p>
          <w:p w14:paraId="15A29411"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umożliwiać lokalną instalację systemu operacyjnego  oraz aktualizacje oprogramowania wewnętrznego,</w:t>
            </w:r>
          </w:p>
          <w:p w14:paraId="1917017B"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wsparcie dla protokołu Ipv6,</w:t>
            </w:r>
          </w:p>
          <w:p w14:paraId="22A09318"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 xml:space="preserve">wsparcie dla </w:t>
            </w:r>
            <w:proofErr w:type="spellStart"/>
            <w:r w:rsidRPr="00E33E48">
              <w:rPr>
                <w:rFonts w:ascii="Times New Roman" w:hAnsi="Times New Roman"/>
                <w:bCs/>
              </w:rPr>
              <w:t>remote</w:t>
            </w:r>
            <w:proofErr w:type="spellEnd"/>
            <w:r w:rsidRPr="00E33E48">
              <w:rPr>
                <w:rFonts w:ascii="Times New Roman" w:hAnsi="Times New Roman"/>
                <w:bCs/>
              </w:rPr>
              <w:t xml:space="preserve"> CLI, oraz lokalnie dla CLI/SSH,</w:t>
            </w:r>
          </w:p>
          <w:p w14:paraId="0537B72B"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 xml:space="preserve">interfejs web musi wspierać 128 bit </w:t>
            </w:r>
            <w:proofErr w:type="spellStart"/>
            <w:r w:rsidRPr="00E33E48">
              <w:rPr>
                <w:rFonts w:ascii="Times New Roman" w:hAnsi="Times New Roman"/>
                <w:bCs/>
              </w:rPr>
              <w:t>enkrypcję</w:t>
            </w:r>
            <w:proofErr w:type="spellEnd"/>
            <w:r w:rsidRPr="00E33E48">
              <w:rPr>
                <w:rFonts w:ascii="Times New Roman" w:hAnsi="Times New Roman"/>
                <w:bCs/>
              </w:rPr>
              <w:t xml:space="preserve"> używając standardu SSL 3.0,</w:t>
            </w:r>
          </w:p>
          <w:p w14:paraId="457AAFFB"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karta musi posiadać własny Web GUI, nie dopuszcza się potrzeby instalacji dodatkowego oprogramowania w celu korzystania z karty zarządzającej,</w:t>
            </w:r>
          </w:p>
          <w:p w14:paraId="0EBE1557"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 xml:space="preserve">możliwość konfiguracji automatycznego wygaszania sesji (ilość sekund),   </w:t>
            </w:r>
          </w:p>
          <w:p w14:paraId="2D456653"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karta zarządzająca musi wysyłać powiadomienia/alarmy do administratora za pomocą SNMP oraz mailowo,</w:t>
            </w:r>
          </w:p>
          <w:p w14:paraId="5A734F13"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monitorowanie stanu serwera, możliwość sprawdzenia logów,</w:t>
            </w:r>
          </w:p>
          <w:p w14:paraId="14AD6C57"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wirtualna konsola pozwalająca na zdalne podłączenie do serwera, możliwość połączenia także podczas restartu serwera. Możliwość konfiguracji BIOS z poziomu wirtualnej konsoli,</w:t>
            </w:r>
          </w:p>
          <w:p w14:paraId="5C21F050"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możliwość podpięcia wirtualnych napędów CD/DVD, FDD, ISO, klucz USB,</w:t>
            </w:r>
          </w:p>
          <w:p w14:paraId="1D0D1B6F"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 zakresie bezpieczeństwa musi istnieć możliwość limitowania nieudanych prób logowania z konkretnego adresu IP, po przekroczeniu limitu dany adres musi być blokowany,</w:t>
            </w:r>
          </w:p>
          <w:p w14:paraId="1AE23A28"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lastRenderedPageBreak/>
              <w:t>limitowanie zakresów adresów IP, z których można się podłączyć do karty zarządzającej,</w:t>
            </w:r>
          </w:p>
          <w:p w14:paraId="7EBBFC53" w14:textId="73DDD949"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możliwość rozszerzenia funkcjonalności o integracje z Active Directory, LDAP.</w:t>
            </w:r>
          </w:p>
        </w:tc>
      </w:tr>
      <w:tr w:rsidR="0009203D" w:rsidRPr="00E33E48" w14:paraId="51EA4F9D" w14:textId="77777777" w:rsidTr="009C45C0">
        <w:trPr>
          <w:trHeight w:val="708"/>
        </w:trPr>
        <w:tc>
          <w:tcPr>
            <w:tcW w:w="0" w:type="auto"/>
            <w:noWrap/>
            <w:vAlign w:val="center"/>
          </w:tcPr>
          <w:p w14:paraId="728B228C"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Certyfikaty</w:t>
            </w:r>
          </w:p>
        </w:tc>
        <w:tc>
          <w:tcPr>
            <w:tcW w:w="0" w:type="auto"/>
            <w:vAlign w:val="center"/>
          </w:tcPr>
          <w:p w14:paraId="5EB949D2" w14:textId="77777777" w:rsidR="0009203D" w:rsidRPr="00E33E48" w:rsidRDefault="0009203D" w:rsidP="001F2025">
            <w:pPr>
              <w:pStyle w:val="Akapitzlist"/>
              <w:numPr>
                <w:ilvl w:val="0"/>
                <w:numId w:val="32"/>
              </w:numPr>
              <w:spacing w:after="0" w:line="240" w:lineRule="auto"/>
              <w:ind w:left="408" w:hanging="408"/>
              <w:rPr>
                <w:rFonts w:ascii="Times New Roman" w:hAnsi="Times New Roman"/>
                <w:bCs/>
              </w:rPr>
            </w:pPr>
            <w:r w:rsidRPr="00E33E48">
              <w:rPr>
                <w:rFonts w:ascii="Times New Roman" w:hAnsi="Times New Roman"/>
                <w:bCs/>
              </w:rPr>
              <w:t xml:space="preserve">Serwer musi być wyprodukowany zgodnie z normą  ISO-9001:2008 oraz ISO-14001. </w:t>
            </w:r>
          </w:p>
          <w:p w14:paraId="0551EBF6" w14:textId="77777777" w:rsidR="0009203D" w:rsidRPr="00E33E48" w:rsidRDefault="0009203D" w:rsidP="001F2025">
            <w:pPr>
              <w:pStyle w:val="Akapitzlist"/>
              <w:numPr>
                <w:ilvl w:val="0"/>
                <w:numId w:val="32"/>
              </w:numPr>
              <w:spacing w:after="0" w:line="240" w:lineRule="auto"/>
              <w:ind w:left="348"/>
              <w:rPr>
                <w:rFonts w:ascii="Times New Roman" w:hAnsi="Times New Roman"/>
                <w:bCs/>
              </w:rPr>
            </w:pPr>
            <w:r w:rsidRPr="00E33E48">
              <w:rPr>
                <w:rFonts w:ascii="Times New Roman" w:hAnsi="Times New Roman"/>
                <w:bCs/>
              </w:rPr>
              <w:t>Serwer musi posiadać deklaracja CE.</w:t>
            </w:r>
          </w:p>
          <w:p w14:paraId="32D5FAB5" w14:textId="77777777" w:rsidR="0009203D" w:rsidRPr="00E33E48" w:rsidRDefault="0009203D" w:rsidP="001F2025">
            <w:pPr>
              <w:pStyle w:val="Akapitzlist"/>
              <w:numPr>
                <w:ilvl w:val="0"/>
                <w:numId w:val="32"/>
              </w:numPr>
              <w:spacing w:after="0" w:line="240" w:lineRule="auto"/>
              <w:ind w:left="348"/>
              <w:rPr>
                <w:rFonts w:ascii="Times New Roman" w:hAnsi="Times New Roman"/>
                <w:bCs/>
              </w:rPr>
            </w:pPr>
            <w:r w:rsidRPr="00E33E48">
              <w:rPr>
                <w:rFonts w:ascii="Times New Roman" w:hAnsi="Times New Roman"/>
                <w:bCs/>
              </w:rPr>
              <w:t xml:space="preserve">Oferowany serwer musi znajdować się na liście Windows Server </w:t>
            </w:r>
            <w:proofErr w:type="spellStart"/>
            <w:r w:rsidRPr="00E33E48">
              <w:rPr>
                <w:rFonts w:ascii="Times New Roman" w:hAnsi="Times New Roman"/>
                <w:bCs/>
              </w:rPr>
              <w:t>Catalog</w:t>
            </w:r>
            <w:proofErr w:type="spellEnd"/>
            <w:r w:rsidRPr="00E33E48">
              <w:rPr>
                <w:rFonts w:ascii="Times New Roman" w:hAnsi="Times New Roman"/>
                <w:bCs/>
              </w:rPr>
              <w:t xml:space="preserve"> i posiadać status „</w:t>
            </w:r>
            <w:proofErr w:type="spellStart"/>
            <w:r w:rsidRPr="00E33E48">
              <w:rPr>
                <w:rFonts w:ascii="Times New Roman" w:hAnsi="Times New Roman"/>
                <w:bCs/>
              </w:rPr>
              <w:t>Certified</w:t>
            </w:r>
            <w:proofErr w:type="spellEnd"/>
            <w:r w:rsidRPr="00E33E48">
              <w:rPr>
                <w:rFonts w:ascii="Times New Roman" w:hAnsi="Times New Roman"/>
                <w:bCs/>
              </w:rPr>
              <w:t xml:space="preserve"> for Windows” dla systemów Microsoft Windows 2012 R2, Windows Server 2016.</w:t>
            </w:r>
          </w:p>
        </w:tc>
      </w:tr>
      <w:tr w:rsidR="0009203D" w:rsidRPr="00E33E48" w14:paraId="10F03C12" w14:textId="77777777" w:rsidTr="009C45C0">
        <w:trPr>
          <w:trHeight w:val="645"/>
        </w:trPr>
        <w:tc>
          <w:tcPr>
            <w:tcW w:w="0" w:type="auto"/>
            <w:noWrap/>
            <w:vAlign w:val="center"/>
          </w:tcPr>
          <w:p w14:paraId="3FAB03F4"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Dokumentacja użytkownika</w:t>
            </w:r>
          </w:p>
        </w:tc>
        <w:tc>
          <w:tcPr>
            <w:tcW w:w="0" w:type="auto"/>
            <w:vAlign w:val="bottom"/>
          </w:tcPr>
          <w:p w14:paraId="1EC38215" w14:textId="77777777" w:rsidR="0009203D" w:rsidRPr="00E33E48" w:rsidRDefault="0009203D" w:rsidP="001F2025">
            <w:pPr>
              <w:pStyle w:val="Akapitzlist"/>
              <w:numPr>
                <w:ilvl w:val="0"/>
                <w:numId w:val="33"/>
              </w:numPr>
              <w:spacing w:after="0" w:line="240" w:lineRule="auto"/>
              <w:ind w:left="408" w:hanging="408"/>
              <w:rPr>
                <w:rFonts w:ascii="Times New Roman" w:hAnsi="Times New Roman"/>
                <w:bCs/>
              </w:rPr>
            </w:pPr>
            <w:r w:rsidRPr="00E33E48">
              <w:rPr>
                <w:rFonts w:ascii="Times New Roman" w:hAnsi="Times New Roman"/>
                <w:bCs/>
              </w:rPr>
              <w:t>Zamawiający wymaga dokumentacji w języku polskim lub angielskim.</w:t>
            </w:r>
          </w:p>
          <w:p w14:paraId="4D621C52" w14:textId="77777777" w:rsidR="0009203D" w:rsidRPr="00E33E48" w:rsidRDefault="0009203D" w:rsidP="001F2025">
            <w:pPr>
              <w:pStyle w:val="Akapitzlist"/>
              <w:numPr>
                <w:ilvl w:val="0"/>
                <w:numId w:val="33"/>
              </w:numPr>
              <w:spacing w:after="0" w:line="240" w:lineRule="auto"/>
              <w:ind w:left="348"/>
              <w:rPr>
                <w:rFonts w:ascii="Times New Roman" w:hAnsi="Times New Roman"/>
                <w:bCs/>
              </w:rPr>
            </w:pPr>
            <w:r w:rsidRPr="00E33E48">
              <w:rPr>
                <w:rFonts w:ascii="Times New Roman" w:hAnsi="Times New Roman"/>
                <w:bCs/>
              </w:rPr>
              <w:t xml:space="preserve">Sprawdzanie na stronie producenta przez podanie numeru fabrycznego konfiguracji sprzętowej serwera oraz warunków gwarancji. </w:t>
            </w:r>
          </w:p>
          <w:p w14:paraId="47E55493" w14:textId="77777777" w:rsidR="0009203D" w:rsidRPr="00E33E48" w:rsidRDefault="0009203D" w:rsidP="001F2025">
            <w:pPr>
              <w:pStyle w:val="Akapitzlist"/>
              <w:numPr>
                <w:ilvl w:val="0"/>
                <w:numId w:val="33"/>
              </w:numPr>
              <w:spacing w:after="0" w:line="240" w:lineRule="auto"/>
              <w:ind w:left="348"/>
              <w:rPr>
                <w:rFonts w:ascii="Times New Roman" w:hAnsi="Times New Roman"/>
                <w:bCs/>
              </w:rPr>
            </w:pPr>
            <w:r w:rsidRPr="00E33E48">
              <w:rPr>
                <w:rFonts w:ascii="Times New Roman" w:hAnsi="Times New Roman"/>
                <w:bCs/>
              </w:rPr>
              <w:t>Możliwość pobrania aktualnych sterowników ze strony internetowej producenta po podaniu numeru seryjnego serwera lub innego identyfikatora.</w:t>
            </w:r>
          </w:p>
        </w:tc>
      </w:tr>
      <w:tr w:rsidR="0009203D" w:rsidRPr="00E33E48" w14:paraId="67EC0908" w14:textId="77777777" w:rsidTr="009C45C0">
        <w:trPr>
          <w:trHeight w:val="141"/>
        </w:trPr>
        <w:tc>
          <w:tcPr>
            <w:tcW w:w="0" w:type="auto"/>
            <w:noWrap/>
            <w:vAlign w:val="center"/>
          </w:tcPr>
          <w:p w14:paraId="6B3D3F20"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lang w:eastAsia="pl-PL"/>
              </w:rPr>
              <w:t>Inne wymagania</w:t>
            </w:r>
          </w:p>
        </w:tc>
        <w:tc>
          <w:tcPr>
            <w:tcW w:w="0" w:type="auto"/>
            <w:vAlign w:val="bottom"/>
          </w:tcPr>
          <w:p w14:paraId="27AB9E7F" w14:textId="77777777" w:rsidR="0009203D" w:rsidRPr="00E33E48" w:rsidRDefault="0009203D" w:rsidP="0009203D">
            <w:pPr>
              <w:spacing w:after="0" w:line="240" w:lineRule="auto"/>
              <w:rPr>
                <w:rFonts w:ascii="Times New Roman" w:hAnsi="Times New Roman"/>
                <w:color w:val="000000"/>
              </w:rPr>
            </w:pPr>
            <w:r w:rsidRPr="00E33E48">
              <w:rPr>
                <w:rFonts w:ascii="Times New Roman" w:hAnsi="Times New Roman"/>
                <w:bCs/>
              </w:rPr>
              <w:t>Produkt musi być fabrycznie nowy i dostarczony przez autoryzowany kanał sprzedaży producenta na terenie kraju.</w:t>
            </w:r>
          </w:p>
        </w:tc>
      </w:tr>
    </w:tbl>
    <w:p w14:paraId="58452DD5" w14:textId="77777777" w:rsidR="00370CBF" w:rsidRPr="00E33E48" w:rsidRDefault="00370CBF" w:rsidP="009C71CE">
      <w:pPr>
        <w:rPr>
          <w:rFonts w:ascii="Times New Roman" w:hAnsi="Times New Roman"/>
        </w:rPr>
      </w:pPr>
    </w:p>
    <w:p w14:paraId="14762CA1" w14:textId="0F1E42AB" w:rsidR="00370CBF" w:rsidRPr="00E33E48" w:rsidRDefault="00E372D5" w:rsidP="00993E6B">
      <w:pPr>
        <w:pStyle w:val="Nagwek2"/>
        <w:numPr>
          <w:ilvl w:val="1"/>
          <w:numId w:val="1"/>
        </w:numPr>
        <w:spacing w:after="120"/>
        <w:ind w:left="1077"/>
        <w:rPr>
          <w:rFonts w:ascii="Times New Roman" w:hAnsi="Times New Roman"/>
        </w:rPr>
      </w:pPr>
      <w:bookmarkStart w:id="9" w:name="_Toc518325057"/>
      <w:r w:rsidRPr="00E33E48">
        <w:rPr>
          <w:rFonts w:ascii="Times New Roman" w:hAnsi="Times New Roman"/>
        </w:rPr>
        <w:t>Serwer bazodanowy – S4, S5</w:t>
      </w:r>
      <w:bookmarkEnd w:id="9"/>
    </w:p>
    <w:tbl>
      <w:tblPr>
        <w:tblW w:w="9639" w:type="dxa"/>
        <w:tblBorders>
          <w:top w:val="single" w:sz="8"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6612"/>
      </w:tblGrid>
      <w:tr w:rsidR="002E3AC5" w:rsidRPr="00E33E48" w14:paraId="09DA78EC" w14:textId="77777777" w:rsidTr="009C45C0">
        <w:trPr>
          <w:trHeight w:val="360"/>
        </w:trPr>
        <w:tc>
          <w:tcPr>
            <w:tcW w:w="0" w:type="auto"/>
            <w:gridSpan w:val="2"/>
            <w:tcBorders>
              <w:top w:val="single" w:sz="2" w:space="0" w:color="auto"/>
              <w:bottom w:val="single" w:sz="2" w:space="0" w:color="auto"/>
            </w:tcBorders>
            <w:noWrap/>
            <w:vAlign w:val="center"/>
          </w:tcPr>
          <w:p w14:paraId="149AD7E9" w14:textId="32889760" w:rsidR="002E3AC5" w:rsidRPr="00E33E48" w:rsidRDefault="002E3AC5"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SERWER – 2 SZTUKI</w:t>
            </w:r>
          </w:p>
        </w:tc>
      </w:tr>
      <w:tr w:rsidR="002E3AC5" w:rsidRPr="00E33E48" w14:paraId="7666AFEB" w14:textId="77777777" w:rsidTr="009C45C0">
        <w:trPr>
          <w:trHeight w:val="360"/>
        </w:trPr>
        <w:tc>
          <w:tcPr>
            <w:tcW w:w="0" w:type="auto"/>
            <w:tcBorders>
              <w:top w:val="single" w:sz="2" w:space="0" w:color="auto"/>
              <w:bottom w:val="single" w:sz="2" w:space="0" w:color="auto"/>
            </w:tcBorders>
            <w:noWrap/>
            <w:vAlign w:val="center"/>
          </w:tcPr>
          <w:p w14:paraId="1D5DA59E" w14:textId="77777777" w:rsidR="002E3AC5" w:rsidRPr="00E33E48" w:rsidRDefault="002E3AC5" w:rsidP="00911FE9">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tcBorders>
              <w:top w:val="single" w:sz="2" w:space="0" w:color="auto"/>
              <w:bottom w:val="single" w:sz="2" w:space="0" w:color="auto"/>
            </w:tcBorders>
            <w:noWrap/>
            <w:vAlign w:val="center"/>
          </w:tcPr>
          <w:p w14:paraId="2CA75480" w14:textId="77777777" w:rsidR="002E3AC5" w:rsidRPr="00E33E48" w:rsidRDefault="002E3AC5"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2E3AC5" w:rsidRPr="00E33E48" w14:paraId="462CB691" w14:textId="77777777" w:rsidTr="009C45C0">
        <w:trPr>
          <w:trHeight w:val="1074"/>
        </w:trPr>
        <w:tc>
          <w:tcPr>
            <w:tcW w:w="0" w:type="auto"/>
            <w:tcBorders>
              <w:top w:val="single" w:sz="2" w:space="0" w:color="auto"/>
              <w:bottom w:val="single" w:sz="2" w:space="0" w:color="auto"/>
            </w:tcBorders>
            <w:noWrap/>
            <w:vAlign w:val="center"/>
          </w:tcPr>
          <w:p w14:paraId="5C77CC12"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Obudowa</w:t>
            </w:r>
          </w:p>
        </w:tc>
        <w:tc>
          <w:tcPr>
            <w:tcW w:w="0" w:type="auto"/>
            <w:tcBorders>
              <w:top w:val="single" w:sz="2" w:space="0" w:color="auto"/>
              <w:bottom w:val="single" w:sz="2" w:space="0" w:color="auto"/>
            </w:tcBorders>
            <w:vAlign w:val="center"/>
          </w:tcPr>
          <w:p w14:paraId="7ADCB88F" w14:textId="4F103FC1"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 xml:space="preserve">Obudowa typu </w:t>
            </w:r>
            <w:proofErr w:type="spellStart"/>
            <w:r w:rsidRPr="00E33E48">
              <w:rPr>
                <w:rFonts w:ascii="Times New Roman" w:hAnsi="Times New Roman"/>
                <w:color w:val="000000"/>
              </w:rPr>
              <w:t>Rack</w:t>
            </w:r>
            <w:proofErr w:type="spellEnd"/>
            <w:r w:rsidRPr="00E33E48">
              <w:rPr>
                <w:rFonts w:ascii="Times New Roman" w:hAnsi="Times New Roman"/>
                <w:color w:val="000000"/>
              </w:rPr>
              <w:t xml:space="preserve"> o wysokości maksymalnej 2U, z możliwością instalacji do 8 dysków 3.5” </w:t>
            </w:r>
            <w:proofErr w:type="spellStart"/>
            <w:r w:rsidRPr="00E33E48">
              <w:rPr>
                <w:rFonts w:ascii="Times New Roman" w:hAnsi="Times New Roman"/>
                <w:color w:val="000000"/>
              </w:rPr>
              <w:t>HotPlug</w:t>
            </w:r>
            <w:proofErr w:type="spellEnd"/>
            <w:r w:rsidRPr="00E33E48">
              <w:rPr>
                <w:rFonts w:ascii="Times New Roman" w:hAnsi="Times New Roman"/>
                <w:color w:val="000000"/>
              </w:rPr>
              <w:t xml:space="preserve"> wraz z organizatorem kabli i kompletem szyn umożliwiających montaż w standardowej szafie </w:t>
            </w:r>
            <w:proofErr w:type="spellStart"/>
            <w:r w:rsidRPr="00E33E48">
              <w:rPr>
                <w:rFonts w:ascii="Times New Roman" w:hAnsi="Times New Roman"/>
                <w:color w:val="000000"/>
              </w:rPr>
              <w:t>Rack</w:t>
            </w:r>
            <w:proofErr w:type="spellEnd"/>
            <w:r w:rsidR="00E13625" w:rsidRPr="00E33E48">
              <w:rPr>
                <w:rFonts w:ascii="Times New Roman" w:hAnsi="Times New Roman"/>
              </w:rPr>
              <w:t xml:space="preserve"> i </w:t>
            </w:r>
            <w:r w:rsidRPr="00E33E48">
              <w:rPr>
                <w:rFonts w:ascii="Times New Roman" w:hAnsi="Times New Roman"/>
                <w:color w:val="000000"/>
              </w:rPr>
              <w:t>bezpieczne wysuwanie serwera do celów serwisowych.</w:t>
            </w:r>
          </w:p>
        </w:tc>
      </w:tr>
      <w:tr w:rsidR="002E3AC5" w:rsidRPr="00E33E48" w14:paraId="096C632B" w14:textId="77777777" w:rsidTr="009C45C0">
        <w:trPr>
          <w:trHeight w:val="461"/>
        </w:trPr>
        <w:tc>
          <w:tcPr>
            <w:tcW w:w="0" w:type="auto"/>
            <w:tcBorders>
              <w:top w:val="single" w:sz="2" w:space="0" w:color="auto"/>
              <w:bottom w:val="single" w:sz="2" w:space="0" w:color="auto"/>
            </w:tcBorders>
            <w:noWrap/>
            <w:vAlign w:val="center"/>
          </w:tcPr>
          <w:p w14:paraId="3C64B909"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Płyta główna</w:t>
            </w:r>
          </w:p>
        </w:tc>
        <w:tc>
          <w:tcPr>
            <w:tcW w:w="0" w:type="auto"/>
            <w:tcBorders>
              <w:top w:val="single" w:sz="2" w:space="0" w:color="auto"/>
              <w:bottom w:val="single" w:sz="2" w:space="0" w:color="auto"/>
            </w:tcBorders>
            <w:vAlign w:val="center"/>
          </w:tcPr>
          <w:p w14:paraId="7F1B63D6"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 xml:space="preserve">Płyta główna z możliwością zainstalowania minimum dwóch procesorów. </w:t>
            </w:r>
          </w:p>
        </w:tc>
      </w:tr>
      <w:tr w:rsidR="002E3AC5" w:rsidRPr="00E33E48" w14:paraId="5FA5018B" w14:textId="77777777" w:rsidTr="009C45C0">
        <w:trPr>
          <w:trHeight w:val="240"/>
        </w:trPr>
        <w:tc>
          <w:tcPr>
            <w:tcW w:w="0" w:type="auto"/>
            <w:tcBorders>
              <w:top w:val="single" w:sz="2" w:space="0" w:color="auto"/>
              <w:bottom w:val="single" w:sz="2" w:space="0" w:color="auto"/>
            </w:tcBorders>
            <w:noWrap/>
            <w:vAlign w:val="center"/>
          </w:tcPr>
          <w:p w14:paraId="1E252876"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Chipset</w:t>
            </w:r>
          </w:p>
        </w:tc>
        <w:tc>
          <w:tcPr>
            <w:tcW w:w="0" w:type="auto"/>
            <w:tcBorders>
              <w:top w:val="single" w:sz="2" w:space="0" w:color="auto"/>
              <w:bottom w:val="single" w:sz="2" w:space="0" w:color="auto"/>
            </w:tcBorders>
            <w:vAlign w:val="center"/>
          </w:tcPr>
          <w:p w14:paraId="128E076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Dedykowany przez producenta procesora do pracy w serwerach dwuprocesorowych</w:t>
            </w:r>
          </w:p>
        </w:tc>
      </w:tr>
      <w:tr w:rsidR="002E3AC5" w:rsidRPr="00E33E48" w14:paraId="39487C29" w14:textId="77777777" w:rsidTr="009C45C0">
        <w:trPr>
          <w:trHeight w:val="210"/>
        </w:trPr>
        <w:tc>
          <w:tcPr>
            <w:tcW w:w="0" w:type="auto"/>
            <w:tcBorders>
              <w:top w:val="single" w:sz="2" w:space="0" w:color="auto"/>
              <w:bottom w:val="single" w:sz="2" w:space="0" w:color="auto"/>
            </w:tcBorders>
            <w:noWrap/>
            <w:vAlign w:val="center"/>
          </w:tcPr>
          <w:p w14:paraId="58391E11"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Procesor</w:t>
            </w:r>
          </w:p>
        </w:tc>
        <w:tc>
          <w:tcPr>
            <w:tcW w:w="0" w:type="auto"/>
            <w:tcBorders>
              <w:top w:val="single" w:sz="2" w:space="0" w:color="auto"/>
              <w:bottom w:val="single" w:sz="2" w:space="0" w:color="auto"/>
            </w:tcBorders>
            <w:vAlign w:val="center"/>
          </w:tcPr>
          <w:p w14:paraId="22435396" w14:textId="0DC96E2C" w:rsidR="002E3AC5" w:rsidRPr="00E33E48" w:rsidRDefault="002E3AC5" w:rsidP="001F2025">
            <w:pPr>
              <w:pStyle w:val="Akapitzlist"/>
              <w:numPr>
                <w:ilvl w:val="0"/>
                <w:numId w:val="123"/>
              </w:numPr>
              <w:spacing w:before="120" w:after="0" w:line="240" w:lineRule="auto"/>
              <w:rPr>
                <w:rFonts w:ascii="Times New Roman" w:hAnsi="Times New Roman"/>
                <w:color w:val="000000"/>
              </w:rPr>
            </w:pPr>
            <w:r w:rsidRPr="00E33E48">
              <w:rPr>
                <w:rFonts w:ascii="Times New Roman" w:hAnsi="Times New Roman"/>
                <w:color w:val="000000"/>
              </w:rPr>
              <w:t>Zainstalowany jeden</w:t>
            </w:r>
            <w:r w:rsidR="00E13625" w:rsidRPr="00E33E48">
              <w:rPr>
                <w:rFonts w:ascii="Times New Roman" w:hAnsi="Times New Roman"/>
                <w:color w:val="000000"/>
              </w:rPr>
              <w:t xml:space="preserve"> procesor dedykowany do pracy z </w:t>
            </w:r>
            <w:r w:rsidRPr="00E33E48">
              <w:rPr>
                <w:rFonts w:ascii="Times New Roman" w:hAnsi="Times New Roman"/>
                <w:color w:val="000000"/>
              </w:rPr>
              <w:t>zaoferowanym serwerem umożliwiający osiągnięcie wyniku minimum 72 punkty w teście SPECrate2017_int_base dostępnym na stronie internetowej www.spec.org dla konfiguracji dwuprocesorowej.</w:t>
            </w:r>
          </w:p>
          <w:p w14:paraId="0BEA5A11" w14:textId="77777777" w:rsidR="002E3AC5" w:rsidRPr="00E33E48" w:rsidRDefault="002E3AC5" w:rsidP="001F2025">
            <w:pPr>
              <w:pStyle w:val="Akapitzlist"/>
              <w:numPr>
                <w:ilvl w:val="0"/>
                <w:numId w:val="123"/>
              </w:numPr>
              <w:spacing w:before="120" w:after="0" w:line="240" w:lineRule="auto"/>
              <w:rPr>
                <w:rFonts w:ascii="Times New Roman" w:hAnsi="Times New Roman"/>
                <w:color w:val="000000"/>
              </w:rPr>
            </w:pPr>
            <w:r w:rsidRPr="00E33E48">
              <w:rPr>
                <w:rFonts w:ascii="Times New Roman" w:hAnsi="Times New Roman"/>
                <w:color w:val="000000"/>
              </w:rPr>
              <w:t>Do oferty należy załączyć wynik testu dla oferowanego modelu serwera wraz z oferowanym modelem procesora.</w:t>
            </w:r>
          </w:p>
        </w:tc>
      </w:tr>
      <w:tr w:rsidR="002E3AC5" w:rsidRPr="00E33E48" w14:paraId="3119DEF8" w14:textId="77777777" w:rsidTr="009C45C0">
        <w:trPr>
          <w:trHeight w:val="1353"/>
        </w:trPr>
        <w:tc>
          <w:tcPr>
            <w:tcW w:w="0" w:type="auto"/>
            <w:tcBorders>
              <w:top w:val="single" w:sz="2" w:space="0" w:color="auto"/>
              <w:bottom w:val="single" w:sz="2" w:space="0" w:color="auto"/>
            </w:tcBorders>
            <w:noWrap/>
            <w:vAlign w:val="center"/>
          </w:tcPr>
          <w:p w14:paraId="2CCFF23C"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RAM</w:t>
            </w:r>
          </w:p>
        </w:tc>
        <w:tc>
          <w:tcPr>
            <w:tcW w:w="0" w:type="auto"/>
            <w:tcBorders>
              <w:top w:val="single" w:sz="2" w:space="0" w:color="auto"/>
              <w:bottom w:val="single" w:sz="2" w:space="0" w:color="auto"/>
            </w:tcBorders>
            <w:vAlign w:val="center"/>
          </w:tcPr>
          <w:p w14:paraId="408CAA42"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128 GB DDR4 RDIMM 2666MT/s, na płycie głównej powinno znajdować się minimum 16 slotów przeznaczonych do instalacji pamięci. Płyta główna powinna obsługiwać do 512GB pamięci RAM.</w:t>
            </w:r>
          </w:p>
        </w:tc>
      </w:tr>
      <w:tr w:rsidR="002E3AC5" w:rsidRPr="00E33E48" w14:paraId="5697812D" w14:textId="77777777" w:rsidTr="009C45C0">
        <w:trPr>
          <w:trHeight w:val="420"/>
        </w:trPr>
        <w:tc>
          <w:tcPr>
            <w:tcW w:w="0" w:type="auto"/>
            <w:tcBorders>
              <w:top w:val="single" w:sz="2" w:space="0" w:color="auto"/>
              <w:bottom w:val="single" w:sz="2" w:space="0" w:color="auto"/>
            </w:tcBorders>
            <w:noWrap/>
            <w:vAlign w:val="center"/>
          </w:tcPr>
          <w:p w14:paraId="488B9C98"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Zabezpieczenia pamięci RAM</w:t>
            </w:r>
          </w:p>
        </w:tc>
        <w:tc>
          <w:tcPr>
            <w:tcW w:w="0" w:type="auto"/>
            <w:tcBorders>
              <w:top w:val="single" w:sz="2" w:space="0" w:color="auto"/>
              <w:bottom w:val="single" w:sz="2" w:space="0" w:color="auto"/>
            </w:tcBorders>
            <w:vAlign w:val="center"/>
          </w:tcPr>
          <w:p w14:paraId="2F035E84" w14:textId="77777777" w:rsidR="002E3AC5" w:rsidRPr="00E33E48" w:rsidRDefault="002E3AC5" w:rsidP="00911FE9">
            <w:pPr>
              <w:spacing w:before="120" w:after="0" w:line="240" w:lineRule="auto"/>
              <w:rPr>
                <w:rFonts w:ascii="Times New Roman" w:hAnsi="Times New Roman"/>
                <w:color w:val="000000"/>
                <w:lang w:val="en-US"/>
              </w:rPr>
            </w:pPr>
            <w:r w:rsidRPr="00E33E48">
              <w:rPr>
                <w:rFonts w:ascii="Times New Roman" w:hAnsi="Times New Roman"/>
                <w:color w:val="000000"/>
                <w:lang w:val="en-US"/>
              </w:rPr>
              <w:t>Memory Mirror, Lockstep, Memory Rank Sparing</w:t>
            </w:r>
          </w:p>
        </w:tc>
      </w:tr>
      <w:tr w:rsidR="002E3AC5" w:rsidRPr="00E33E48" w14:paraId="746FA2C5" w14:textId="77777777" w:rsidTr="009C45C0">
        <w:trPr>
          <w:trHeight w:val="210"/>
        </w:trPr>
        <w:tc>
          <w:tcPr>
            <w:tcW w:w="0" w:type="auto"/>
            <w:tcBorders>
              <w:top w:val="single" w:sz="2" w:space="0" w:color="auto"/>
              <w:bottom w:val="single" w:sz="2" w:space="0" w:color="auto"/>
            </w:tcBorders>
            <w:noWrap/>
            <w:vAlign w:val="center"/>
          </w:tcPr>
          <w:p w14:paraId="0D437424"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Gniazda PCI</w:t>
            </w:r>
          </w:p>
        </w:tc>
        <w:tc>
          <w:tcPr>
            <w:tcW w:w="0" w:type="auto"/>
            <w:tcBorders>
              <w:top w:val="single" w:sz="2" w:space="0" w:color="auto"/>
              <w:bottom w:val="single" w:sz="2" w:space="0" w:color="auto"/>
            </w:tcBorders>
          </w:tcPr>
          <w:p w14:paraId="6FCB45E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 xml:space="preserve">Min. Trzy </w:t>
            </w:r>
            <w:proofErr w:type="spellStart"/>
            <w:r w:rsidRPr="00E33E48">
              <w:rPr>
                <w:rFonts w:ascii="Times New Roman" w:hAnsi="Times New Roman"/>
                <w:color w:val="000000"/>
              </w:rPr>
              <w:t>sloty</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PCIe</w:t>
            </w:r>
            <w:proofErr w:type="spellEnd"/>
            <w:r w:rsidRPr="00E33E48">
              <w:rPr>
                <w:rFonts w:ascii="Times New Roman" w:hAnsi="Times New Roman"/>
                <w:color w:val="000000"/>
              </w:rPr>
              <w:t xml:space="preserve"> Gen 3 </w:t>
            </w:r>
          </w:p>
        </w:tc>
      </w:tr>
      <w:tr w:rsidR="002E3AC5" w:rsidRPr="00E33E48" w14:paraId="56970771" w14:textId="77777777" w:rsidTr="009C45C0">
        <w:trPr>
          <w:trHeight w:val="233"/>
        </w:trPr>
        <w:tc>
          <w:tcPr>
            <w:tcW w:w="0" w:type="auto"/>
            <w:tcBorders>
              <w:top w:val="single" w:sz="2" w:space="0" w:color="auto"/>
              <w:bottom w:val="single" w:sz="2" w:space="0" w:color="auto"/>
            </w:tcBorders>
            <w:noWrap/>
            <w:vAlign w:val="center"/>
          </w:tcPr>
          <w:p w14:paraId="79C46396"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Interfejsy sieciowe</w:t>
            </w:r>
          </w:p>
        </w:tc>
        <w:tc>
          <w:tcPr>
            <w:tcW w:w="0" w:type="auto"/>
            <w:tcBorders>
              <w:top w:val="single" w:sz="2" w:space="0" w:color="auto"/>
              <w:bottom w:val="single" w:sz="2" w:space="0" w:color="auto"/>
            </w:tcBorders>
            <w:vAlign w:val="center"/>
          </w:tcPr>
          <w:p w14:paraId="7E2D73CA" w14:textId="77777777" w:rsidR="002E3AC5" w:rsidRPr="00E33E48" w:rsidRDefault="002E3AC5" w:rsidP="001F2025">
            <w:pPr>
              <w:pStyle w:val="Akapitzlist"/>
              <w:numPr>
                <w:ilvl w:val="0"/>
                <w:numId w:val="34"/>
              </w:numPr>
              <w:spacing w:before="120" w:after="0" w:line="240" w:lineRule="auto"/>
              <w:rPr>
                <w:rFonts w:ascii="Times New Roman" w:hAnsi="Times New Roman"/>
                <w:color w:val="000000"/>
              </w:rPr>
            </w:pPr>
            <w:r w:rsidRPr="00E33E48">
              <w:rPr>
                <w:rFonts w:ascii="Times New Roman" w:hAnsi="Times New Roman"/>
                <w:color w:val="000000"/>
              </w:rPr>
              <w:t xml:space="preserve">Wbudowane 4 porty typu Gigabit Ethernet Base-T. </w:t>
            </w:r>
          </w:p>
          <w:p w14:paraId="30C007CA" w14:textId="77777777" w:rsidR="002E3AC5" w:rsidRPr="00E33E48" w:rsidRDefault="002E3AC5" w:rsidP="001F2025">
            <w:pPr>
              <w:pStyle w:val="Akapitzlist"/>
              <w:numPr>
                <w:ilvl w:val="0"/>
                <w:numId w:val="34"/>
              </w:numPr>
              <w:spacing w:before="120" w:after="0" w:line="240" w:lineRule="auto"/>
              <w:rPr>
                <w:rFonts w:ascii="Times New Roman" w:hAnsi="Times New Roman"/>
                <w:color w:val="000000"/>
              </w:rPr>
            </w:pPr>
            <w:r w:rsidRPr="00E33E48">
              <w:rPr>
                <w:rFonts w:ascii="Times New Roman" w:hAnsi="Times New Roman"/>
                <w:color w:val="000000"/>
              </w:rPr>
              <w:t>Zainstalowane dwie karty każda z 2 x 10Gb SFP+.</w:t>
            </w:r>
          </w:p>
          <w:p w14:paraId="51F7B084" w14:textId="77777777" w:rsidR="002E3AC5" w:rsidRPr="00E33E48" w:rsidRDefault="002E3AC5" w:rsidP="001F2025">
            <w:pPr>
              <w:pStyle w:val="Akapitzlist"/>
              <w:numPr>
                <w:ilvl w:val="0"/>
                <w:numId w:val="34"/>
              </w:numPr>
              <w:spacing w:before="120" w:after="0" w:line="240" w:lineRule="auto"/>
              <w:rPr>
                <w:rFonts w:ascii="Times New Roman" w:hAnsi="Times New Roman"/>
                <w:color w:val="000000"/>
              </w:rPr>
            </w:pPr>
            <w:r w:rsidRPr="00E33E48">
              <w:rPr>
                <w:rFonts w:ascii="Times New Roman" w:hAnsi="Times New Roman"/>
                <w:color w:val="000000"/>
              </w:rPr>
              <w:lastRenderedPageBreak/>
              <w:t>Wykonawca zobowiązany jest dostarczyć 4 sztuki kabli SFP+ to SFP+, 10GbE 3 Metry</w:t>
            </w:r>
          </w:p>
        </w:tc>
      </w:tr>
      <w:tr w:rsidR="002E3AC5" w:rsidRPr="00E33E48" w14:paraId="0905A17F" w14:textId="77777777" w:rsidTr="009C45C0">
        <w:trPr>
          <w:trHeight w:val="281"/>
        </w:trPr>
        <w:tc>
          <w:tcPr>
            <w:tcW w:w="0" w:type="auto"/>
            <w:tcBorders>
              <w:top w:val="single" w:sz="2" w:space="0" w:color="auto"/>
              <w:bottom w:val="single" w:sz="2" w:space="0" w:color="auto"/>
            </w:tcBorders>
            <w:noWrap/>
            <w:vAlign w:val="center"/>
          </w:tcPr>
          <w:p w14:paraId="7B0567BE"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Dyski twarde</w:t>
            </w:r>
          </w:p>
        </w:tc>
        <w:tc>
          <w:tcPr>
            <w:tcW w:w="0" w:type="auto"/>
            <w:tcBorders>
              <w:top w:val="single" w:sz="2" w:space="0" w:color="auto"/>
              <w:bottom w:val="single" w:sz="2" w:space="0" w:color="auto"/>
            </w:tcBorders>
            <w:vAlign w:val="center"/>
          </w:tcPr>
          <w:p w14:paraId="1969E13B" w14:textId="77777777" w:rsidR="002E3AC5" w:rsidRPr="00E33E48" w:rsidRDefault="002E3AC5" w:rsidP="001F2025">
            <w:pPr>
              <w:pStyle w:val="Akapitzlist"/>
              <w:numPr>
                <w:ilvl w:val="0"/>
                <w:numId w:val="124"/>
              </w:numPr>
              <w:spacing w:before="120" w:after="0" w:line="240" w:lineRule="auto"/>
              <w:rPr>
                <w:rFonts w:ascii="Times New Roman" w:hAnsi="Times New Roman"/>
                <w:color w:val="000000"/>
              </w:rPr>
            </w:pPr>
            <w:r w:rsidRPr="00E33E48">
              <w:rPr>
                <w:rFonts w:ascii="Times New Roman" w:hAnsi="Times New Roman"/>
                <w:color w:val="000000"/>
              </w:rPr>
              <w:t>Możliwość instalacji dysków SATA, SAS, SSD.</w:t>
            </w:r>
          </w:p>
          <w:p w14:paraId="0DF25BFE" w14:textId="77777777" w:rsidR="002E3AC5" w:rsidRPr="00E33E48" w:rsidRDefault="002E3AC5" w:rsidP="001F2025">
            <w:pPr>
              <w:pStyle w:val="Akapitzlist"/>
              <w:numPr>
                <w:ilvl w:val="0"/>
                <w:numId w:val="124"/>
              </w:numPr>
              <w:spacing w:before="120" w:after="0" w:line="240" w:lineRule="auto"/>
              <w:rPr>
                <w:rFonts w:ascii="Times New Roman" w:hAnsi="Times New Roman"/>
                <w:color w:val="000000"/>
              </w:rPr>
            </w:pPr>
            <w:r w:rsidRPr="00E33E48">
              <w:rPr>
                <w:rFonts w:ascii="Times New Roman" w:hAnsi="Times New Roman"/>
                <w:color w:val="000000"/>
              </w:rPr>
              <w:t xml:space="preserve">Zainstalowane 2 dyski twarde SSD SATA o pojemności 480GB skonfigurowane w RAID1. </w:t>
            </w:r>
          </w:p>
          <w:p w14:paraId="25BFE4A9" w14:textId="77777777" w:rsidR="002E3AC5" w:rsidRPr="00E33E48" w:rsidRDefault="002E3AC5" w:rsidP="001F2025">
            <w:pPr>
              <w:pStyle w:val="Akapitzlist"/>
              <w:numPr>
                <w:ilvl w:val="0"/>
                <w:numId w:val="124"/>
              </w:numPr>
              <w:spacing w:before="120" w:after="0" w:line="240" w:lineRule="auto"/>
              <w:rPr>
                <w:rFonts w:ascii="Times New Roman" w:hAnsi="Times New Roman"/>
                <w:color w:val="000000"/>
              </w:rPr>
            </w:pPr>
            <w:r w:rsidRPr="00E33E48">
              <w:rPr>
                <w:rFonts w:ascii="Times New Roman" w:hAnsi="Times New Roman"/>
                <w:color w:val="000000"/>
              </w:rPr>
              <w:t xml:space="preserve">Możliwość instalacji wewnętrznego modułu dedykowany dla </w:t>
            </w:r>
            <w:proofErr w:type="spellStart"/>
            <w:r w:rsidRPr="00E33E48">
              <w:rPr>
                <w:rFonts w:ascii="Times New Roman" w:hAnsi="Times New Roman"/>
                <w:color w:val="000000"/>
              </w:rPr>
              <w:t>hypervisora</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wirtualizacyjnego</w:t>
            </w:r>
            <w:proofErr w:type="spellEnd"/>
            <w:r w:rsidRPr="00E33E48">
              <w:rPr>
                <w:rFonts w:ascii="Times New Roman" w:hAnsi="Times New Roman"/>
                <w:color w:val="000000"/>
              </w:rPr>
              <w:t xml:space="preserve">, możliwość wyposażenia w 2 jednakowe nośniki typu </w:t>
            </w:r>
            <w:proofErr w:type="spellStart"/>
            <w:r w:rsidRPr="00E33E48">
              <w:rPr>
                <w:rFonts w:ascii="Times New Roman" w:hAnsi="Times New Roman"/>
                <w:color w:val="000000"/>
              </w:rPr>
              <w:t>flash</w:t>
            </w:r>
            <w:proofErr w:type="spellEnd"/>
            <w:r w:rsidRPr="00E33E48">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r>
      <w:tr w:rsidR="002E3AC5" w:rsidRPr="00E33E48" w14:paraId="1CEA01EA" w14:textId="77777777" w:rsidTr="009C45C0">
        <w:trPr>
          <w:trHeight w:val="235"/>
        </w:trPr>
        <w:tc>
          <w:tcPr>
            <w:tcW w:w="0" w:type="auto"/>
            <w:tcBorders>
              <w:top w:val="single" w:sz="2" w:space="0" w:color="auto"/>
              <w:bottom w:val="single" w:sz="2" w:space="0" w:color="auto"/>
            </w:tcBorders>
            <w:noWrap/>
            <w:vAlign w:val="center"/>
          </w:tcPr>
          <w:p w14:paraId="381139D0"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Kontroler RAID</w:t>
            </w:r>
          </w:p>
        </w:tc>
        <w:tc>
          <w:tcPr>
            <w:tcW w:w="0" w:type="auto"/>
            <w:tcBorders>
              <w:top w:val="single" w:sz="2" w:space="0" w:color="auto"/>
              <w:bottom w:val="single" w:sz="2" w:space="0" w:color="auto"/>
            </w:tcBorders>
            <w:vAlign w:val="center"/>
          </w:tcPr>
          <w:p w14:paraId="07E3AEA4"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Sprzętowy kontroler dyskowy.  Możliwe konfiguracje poziomów RAID: 0, 1, 5, 10, 50.</w:t>
            </w:r>
          </w:p>
        </w:tc>
      </w:tr>
      <w:tr w:rsidR="002E3AC5" w:rsidRPr="00E33E48" w14:paraId="7FDE1A7A" w14:textId="77777777" w:rsidTr="009C45C0">
        <w:trPr>
          <w:trHeight w:val="575"/>
        </w:trPr>
        <w:tc>
          <w:tcPr>
            <w:tcW w:w="0" w:type="auto"/>
            <w:tcBorders>
              <w:top w:val="single" w:sz="2" w:space="0" w:color="auto"/>
              <w:bottom w:val="single" w:sz="2" w:space="0" w:color="auto"/>
            </w:tcBorders>
            <w:noWrap/>
            <w:vAlign w:val="center"/>
          </w:tcPr>
          <w:p w14:paraId="585827C7"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Wbudowane porty</w:t>
            </w:r>
          </w:p>
        </w:tc>
        <w:tc>
          <w:tcPr>
            <w:tcW w:w="0" w:type="auto"/>
            <w:tcBorders>
              <w:top w:val="single" w:sz="2" w:space="0" w:color="auto"/>
              <w:bottom w:val="single" w:sz="2" w:space="0" w:color="auto"/>
            </w:tcBorders>
            <w:vAlign w:val="center"/>
          </w:tcPr>
          <w:p w14:paraId="48FAD8DB" w14:textId="1CE854FB"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2 porty USB 2.0 (w tym 1-en port umożliwiający dostęp do karty zarządzającej)</w:t>
            </w:r>
            <w:r w:rsidR="00E13625" w:rsidRPr="00E33E48">
              <w:rPr>
                <w:rFonts w:ascii="Times New Roman" w:hAnsi="Times New Roman"/>
                <w:color w:val="000000"/>
              </w:rPr>
              <w:t>.</w:t>
            </w:r>
          </w:p>
          <w:p w14:paraId="5A5E220C" w14:textId="56EC9F8D"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2 porty USB 3.0</w:t>
            </w:r>
            <w:r w:rsidR="00E13625" w:rsidRPr="00E33E48">
              <w:rPr>
                <w:rFonts w:ascii="Times New Roman" w:hAnsi="Times New Roman"/>
                <w:color w:val="000000"/>
              </w:rPr>
              <w:t>.</w:t>
            </w:r>
          </w:p>
          <w:p w14:paraId="684D140D" w14:textId="05D0ED69"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2 porty VGA (1 na przednim panelu obudowy, drugi na tylnym)</w:t>
            </w:r>
            <w:r w:rsidR="00E13625" w:rsidRPr="00E33E48">
              <w:rPr>
                <w:rFonts w:ascii="Times New Roman" w:hAnsi="Times New Roman"/>
                <w:color w:val="000000"/>
              </w:rPr>
              <w:t>.</w:t>
            </w:r>
            <w:r w:rsidRPr="00E33E48">
              <w:rPr>
                <w:rFonts w:ascii="Times New Roman" w:hAnsi="Times New Roman"/>
                <w:color w:val="000000"/>
              </w:rPr>
              <w:t xml:space="preserve"> </w:t>
            </w:r>
          </w:p>
          <w:p w14:paraId="700733ED" w14:textId="0015226C"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1 port RS232</w:t>
            </w:r>
            <w:r w:rsidR="00E13625" w:rsidRPr="00E33E48">
              <w:rPr>
                <w:rFonts w:ascii="Times New Roman" w:hAnsi="Times New Roman"/>
                <w:color w:val="000000"/>
              </w:rPr>
              <w:t>.</w:t>
            </w:r>
          </w:p>
        </w:tc>
      </w:tr>
      <w:tr w:rsidR="002E3AC5" w:rsidRPr="00E33E48" w14:paraId="0CD971BC" w14:textId="77777777" w:rsidTr="009C45C0">
        <w:trPr>
          <w:trHeight w:val="210"/>
        </w:trPr>
        <w:tc>
          <w:tcPr>
            <w:tcW w:w="0" w:type="auto"/>
            <w:tcBorders>
              <w:top w:val="single" w:sz="2" w:space="0" w:color="auto"/>
              <w:bottom w:val="single" w:sz="2" w:space="0" w:color="auto"/>
            </w:tcBorders>
            <w:noWrap/>
            <w:vAlign w:val="center"/>
          </w:tcPr>
          <w:p w14:paraId="06AAADDD"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Video</w:t>
            </w:r>
          </w:p>
        </w:tc>
        <w:tc>
          <w:tcPr>
            <w:tcW w:w="0" w:type="auto"/>
            <w:tcBorders>
              <w:top w:val="single" w:sz="2" w:space="0" w:color="auto"/>
              <w:bottom w:val="single" w:sz="2" w:space="0" w:color="auto"/>
            </w:tcBorders>
          </w:tcPr>
          <w:p w14:paraId="5CDCAE5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Zintegrowana karta graficzna umożliwiająca wyświetlenie rozdzielczości min. 1440x900</w:t>
            </w:r>
          </w:p>
        </w:tc>
      </w:tr>
      <w:tr w:rsidR="002E3AC5" w:rsidRPr="00E33E48" w14:paraId="37512CDA" w14:textId="77777777" w:rsidTr="009C45C0">
        <w:trPr>
          <w:trHeight w:val="210"/>
        </w:trPr>
        <w:tc>
          <w:tcPr>
            <w:tcW w:w="0" w:type="auto"/>
            <w:tcBorders>
              <w:top w:val="single" w:sz="2" w:space="0" w:color="auto"/>
              <w:bottom w:val="single" w:sz="2" w:space="0" w:color="auto"/>
            </w:tcBorders>
            <w:noWrap/>
            <w:vAlign w:val="center"/>
          </w:tcPr>
          <w:p w14:paraId="0CECF325"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Wentylatory</w:t>
            </w:r>
          </w:p>
        </w:tc>
        <w:tc>
          <w:tcPr>
            <w:tcW w:w="0" w:type="auto"/>
            <w:tcBorders>
              <w:top w:val="single" w:sz="2" w:space="0" w:color="auto"/>
              <w:bottom w:val="single" w:sz="2" w:space="0" w:color="auto"/>
            </w:tcBorders>
            <w:vAlign w:val="center"/>
          </w:tcPr>
          <w:p w14:paraId="79388E9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Redundantne, Hot-Plug</w:t>
            </w:r>
          </w:p>
        </w:tc>
      </w:tr>
      <w:tr w:rsidR="002E3AC5" w:rsidRPr="00E33E48" w14:paraId="18E6CCDA" w14:textId="77777777" w:rsidTr="009C45C0">
        <w:trPr>
          <w:trHeight w:val="204"/>
        </w:trPr>
        <w:tc>
          <w:tcPr>
            <w:tcW w:w="0" w:type="auto"/>
            <w:tcBorders>
              <w:top w:val="single" w:sz="2" w:space="0" w:color="auto"/>
              <w:bottom w:val="single" w:sz="2" w:space="0" w:color="auto"/>
            </w:tcBorders>
            <w:noWrap/>
            <w:vAlign w:val="center"/>
          </w:tcPr>
          <w:p w14:paraId="40328874"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Zasilacze</w:t>
            </w:r>
          </w:p>
        </w:tc>
        <w:tc>
          <w:tcPr>
            <w:tcW w:w="0" w:type="auto"/>
            <w:tcBorders>
              <w:top w:val="single" w:sz="2" w:space="0" w:color="auto"/>
              <w:bottom w:val="single" w:sz="2" w:space="0" w:color="auto"/>
            </w:tcBorders>
            <w:vAlign w:val="center"/>
          </w:tcPr>
          <w:p w14:paraId="6DA99B23"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Redundantne, Hot-Plug maksymalnie 750W.</w:t>
            </w:r>
          </w:p>
        </w:tc>
      </w:tr>
      <w:tr w:rsidR="002E3AC5" w:rsidRPr="00E33E48" w14:paraId="49BB6112" w14:textId="77777777" w:rsidTr="009C45C0">
        <w:trPr>
          <w:trHeight w:val="553"/>
        </w:trPr>
        <w:tc>
          <w:tcPr>
            <w:tcW w:w="0" w:type="auto"/>
            <w:tcBorders>
              <w:top w:val="single" w:sz="2" w:space="0" w:color="auto"/>
              <w:bottom w:val="single" w:sz="2" w:space="0" w:color="auto"/>
            </w:tcBorders>
            <w:noWrap/>
            <w:vAlign w:val="center"/>
          </w:tcPr>
          <w:p w14:paraId="694D8F93"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Bezpieczeństwo</w:t>
            </w:r>
          </w:p>
        </w:tc>
        <w:tc>
          <w:tcPr>
            <w:tcW w:w="0" w:type="auto"/>
            <w:tcBorders>
              <w:top w:val="single" w:sz="2" w:space="0" w:color="auto"/>
              <w:bottom w:val="single" w:sz="2" w:space="0" w:color="auto"/>
            </w:tcBorders>
            <w:vAlign w:val="center"/>
          </w:tcPr>
          <w:p w14:paraId="5F89E613" w14:textId="77777777" w:rsidR="002E3AC5" w:rsidRPr="00E33E48" w:rsidRDefault="002E3AC5" w:rsidP="001F2025">
            <w:pPr>
              <w:pStyle w:val="Akapitzlist"/>
              <w:numPr>
                <w:ilvl w:val="0"/>
                <w:numId w:val="125"/>
              </w:numPr>
              <w:spacing w:before="120" w:after="0" w:line="240" w:lineRule="auto"/>
              <w:rPr>
                <w:rFonts w:ascii="Times New Roman" w:hAnsi="Times New Roman"/>
                <w:color w:val="000000"/>
              </w:rPr>
            </w:pPr>
            <w:r w:rsidRPr="00E33E48">
              <w:rPr>
                <w:rFonts w:ascii="Times New Roman" w:hAnsi="Times New Roman"/>
                <w:color w:val="000000"/>
              </w:rPr>
              <w:t>Zintegrowany z płytą główną moduł TPM.</w:t>
            </w:r>
          </w:p>
          <w:p w14:paraId="484C416A" w14:textId="77777777" w:rsidR="002E3AC5" w:rsidRPr="00E33E48" w:rsidRDefault="002E3AC5" w:rsidP="001F2025">
            <w:pPr>
              <w:pStyle w:val="Akapitzlist"/>
              <w:numPr>
                <w:ilvl w:val="0"/>
                <w:numId w:val="125"/>
              </w:numPr>
              <w:spacing w:before="120" w:after="0" w:line="240" w:lineRule="auto"/>
              <w:rPr>
                <w:rFonts w:ascii="Times New Roman" w:hAnsi="Times New Roman"/>
                <w:color w:val="000000"/>
              </w:rPr>
            </w:pPr>
            <w:r w:rsidRPr="00E33E48">
              <w:rPr>
                <w:rFonts w:ascii="Times New Roman" w:hAnsi="Times New Roman"/>
                <w:color w:val="000000"/>
              </w:rPr>
              <w:t>Wbudowany czujnik otwarcia obudowy współpracujący z BIOS i kartą zarządzającą.</w:t>
            </w:r>
          </w:p>
        </w:tc>
      </w:tr>
      <w:tr w:rsidR="002E3AC5" w:rsidRPr="00E33E48" w14:paraId="0E507C32" w14:textId="77777777" w:rsidTr="009C45C0">
        <w:trPr>
          <w:trHeight w:val="553"/>
        </w:trPr>
        <w:tc>
          <w:tcPr>
            <w:tcW w:w="0" w:type="auto"/>
            <w:tcBorders>
              <w:top w:val="single" w:sz="2" w:space="0" w:color="auto"/>
              <w:bottom w:val="single" w:sz="2" w:space="0" w:color="auto"/>
            </w:tcBorders>
            <w:noWrap/>
            <w:vAlign w:val="center"/>
          </w:tcPr>
          <w:p w14:paraId="3487C123"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Diagnostyka</w:t>
            </w:r>
          </w:p>
        </w:tc>
        <w:tc>
          <w:tcPr>
            <w:tcW w:w="0" w:type="auto"/>
            <w:tcBorders>
              <w:top w:val="single" w:sz="2" w:space="0" w:color="auto"/>
              <w:bottom w:val="single" w:sz="2" w:space="0" w:color="auto"/>
            </w:tcBorders>
            <w:vAlign w:val="center"/>
          </w:tcPr>
          <w:p w14:paraId="57092E23"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rPr>
              <w:t>Panel LCD lub diody LED umieszczone na froncie obudowy lub panelu zabezpieczającym.</w:t>
            </w:r>
          </w:p>
        </w:tc>
      </w:tr>
      <w:tr w:rsidR="0009203D" w:rsidRPr="00E33E48" w14:paraId="193532B2" w14:textId="77777777" w:rsidTr="009C45C0">
        <w:trPr>
          <w:trHeight w:val="702"/>
        </w:trPr>
        <w:tc>
          <w:tcPr>
            <w:tcW w:w="0" w:type="auto"/>
            <w:tcBorders>
              <w:top w:val="single" w:sz="2" w:space="0" w:color="auto"/>
              <w:bottom w:val="single" w:sz="2" w:space="0" w:color="auto"/>
            </w:tcBorders>
            <w:noWrap/>
            <w:vAlign w:val="center"/>
          </w:tcPr>
          <w:p w14:paraId="40B9334D"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Karta Zarządzania</w:t>
            </w:r>
          </w:p>
        </w:tc>
        <w:tc>
          <w:tcPr>
            <w:tcW w:w="0" w:type="auto"/>
            <w:tcBorders>
              <w:top w:val="single" w:sz="2" w:space="0" w:color="auto"/>
              <w:bottom w:val="single" w:sz="2" w:space="0" w:color="auto"/>
            </w:tcBorders>
            <w:vAlign w:val="center"/>
          </w:tcPr>
          <w:p w14:paraId="33D543D8" w14:textId="77777777" w:rsidR="0009203D" w:rsidRPr="00E33E48" w:rsidRDefault="0009203D" w:rsidP="0009203D">
            <w:pPr>
              <w:ind w:left="-12"/>
              <w:rPr>
                <w:rFonts w:ascii="Times New Roman" w:hAnsi="Times New Roman"/>
                <w:bCs/>
              </w:rPr>
            </w:pPr>
            <w:r w:rsidRPr="00E33E48">
              <w:rPr>
                <w:rFonts w:ascii="Times New Roman" w:hAnsi="Times New Roman"/>
                <w:bCs/>
              </w:rPr>
              <w:t>Karta zarządzania niezależna od zainstalowanego na serwerze systemu operacyjnego, posiadająca dedykowany port RJ-45 Gigabit Ethernet i umożliwiająca:</w:t>
            </w:r>
          </w:p>
          <w:p w14:paraId="17987BFB" w14:textId="77777777" w:rsidR="0009203D" w:rsidRPr="00E33E48" w:rsidRDefault="0009203D" w:rsidP="001F2025">
            <w:pPr>
              <w:pStyle w:val="Akapitzlist"/>
              <w:numPr>
                <w:ilvl w:val="0"/>
                <w:numId w:val="36"/>
              </w:numPr>
              <w:spacing w:after="0" w:line="240" w:lineRule="auto"/>
              <w:ind w:left="408" w:hanging="408"/>
              <w:rPr>
                <w:rFonts w:ascii="Times New Roman" w:hAnsi="Times New Roman"/>
                <w:bCs/>
              </w:rPr>
            </w:pPr>
            <w:r w:rsidRPr="00E33E48">
              <w:rPr>
                <w:rFonts w:ascii="Times New Roman" w:hAnsi="Times New Roman"/>
                <w:bCs/>
              </w:rPr>
              <w:t>lokalną konfigurację poprzez wbudowane zarządzanie serwera,</w:t>
            </w:r>
          </w:p>
          <w:p w14:paraId="4FD8FCBD"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wsparcie dla IPMI 2.0, SNMPv3,</w:t>
            </w:r>
          </w:p>
          <w:p w14:paraId="5264AD1C"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możliwość uruchomienia zdalnego dostępu do graficznego interfejsu Web karty zarządzającej,</w:t>
            </w:r>
          </w:p>
          <w:p w14:paraId="7B51EBD3"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wbudowane narzędzia diagnostyczne,</w:t>
            </w:r>
          </w:p>
          <w:p w14:paraId="10D109FF"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umożliwiać lokalną instalację systemu ,operacyjnego  oraz aktualizacje oprogramowania wewnętrznego,</w:t>
            </w:r>
          </w:p>
          <w:p w14:paraId="3E79375B"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wsparcie dla protokołu Ipv6,</w:t>
            </w:r>
          </w:p>
          <w:p w14:paraId="4B4D6EFB"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wsparcie dla </w:t>
            </w:r>
            <w:proofErr w:type="spellStart"/>
            <w:r w:rsidRPr="00E33E48">
              <w:rPr>
                <w:rFonts w:ascii="Times New Roman" w:hAnsi="Times New Roman"/>
                <w:bCs/>
              </w:rPr>
              <w:t>remote</w:t>
            </w:r>
            <w:proofErr w:type="spellEnd"/>
            <w:r w:rsidRPr="00E33E48">
              <w:rPr>
                <w:rFonts w:ascii="Times New Roman" w:hAnsi="Times New Roman"/>
                <w:bCs/>
              </w:rPr>
              <w:t xml:space="preserve"> CLI, oraz lokalnie dla CLI/SSH,</w:t>
            </w:r>
          </w:p>
          <w:p w14:paraId="74A7739D"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interfejs web musi wspierać 128 bit </w:t>
            </w:r>
            <w:proofErr w:type="spellStart"/>
            <w:r w:rsidRPr="00E33E48">
              <w:rPr>
                <w:rFonts w:ascii="Times New Roman" w:hAnsi="Times New Roman"/>
                <w:bCs/>
              </w:rPr>
              <w:t>enkrypcję</w:t>
            </w:r>
            <w:proofErr w:type="spellEnd"/>
            <w:r w:rsidRPr="00E33E48">
              <w:rPr>
                <w:rFonts w:ascii="Times New Roman" w:hAnsi="Times New Roman"/>
                <w:bCs/>
              </w:rPr>
              <w:t xml:space="preserve"> używając standardu SSL 3.0, </w:t>
            </w:r>
          </w:p>
          <w:p w14:paraId="570B4578"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karta musi posiadać własny Web GUI, nie dopuszcza się potrzeby instalacji dodatkowego oprogramowania w celu korzystania z karty zarządzającej,</w:t>
            </w:r>
          </w:p>
          <w:p w14:paraId="6674FB1C"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możliwość konfiguracji automatycznego wygaszania sesji (ilość sekund), </w:t>
            </w:r>
          </w:p>
          <w:p w14:paraId="30D25E4E"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karta zarządzająca musi wysyłać powiadomienia/alarmy do administratora za pomocą SNMP oraz mailowo,</w:t>
            </w:r>
          </w:p>
          <w:p w14:paraId="117896DA"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monitorowanie stanu serwera, możliwość sprawdzenia logów,</w:t>
            </w:r>
          </w:p>
          <w:p w14:paraId="5A3FEBBB"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wirtualna konsola pozwalająca na zdalne podłączenie do serwera, </w:t>
            </w:r>
            <w:r w:rsidRPr="00E33E48">
              <w:rPr>
                <w:rFonts w:ascii="Times New Roman" w:hAnsi="Times New Roman"/>
                <w:bCs/>
              </w:rPr>
              <w:lastRenderedPageBreak/>
              <w:t xml:space="preserve">możliwość połączenia także podczas restartu serwera. Możliwość konfiguracji BIOS z poziomu wirtualnej konsoli, </w:t>
            </w:r>
          </w:p>
          <w:p w14:paraId="61434A29"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możliwość podpięcia wirtualnych napędów CD/DVD, FDD, ISO, klucz USB,</w:t>
            </w:r>
          </w:p>
          <w:p w14:paraId="6D80EFF1"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 zakresie bezpieczeństwa musi istnieć możliwość limitowania nieudanych prób logowania z konkretnego adresu IP, po przekroczeniu limitu dany adres musi być blokowany,</w:t>
            </w:r>
          </w:p>
          <w:p w14:paraId="0681E3B8"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limitowanie zakresów adresów IP, z których można się podłączyć do karty zarządzającej,</w:t>
            </w:r>
          </w:p>
          <w:p w14:paraId="49A72E8E" w14:textId="4009C45D"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możliwość rozszerzenia funkcjonalności o integracje z Active Directory, LDAP.</w:t>
            </w:r>
          </w:p>
        </w:tc>
      </w:tr>
      <w:tr w:rsidR="002E3AC5" w:rsidRPr="00E33E48" w14:paraId="69BAB343" w14:textId="77777777" w:rsidTr="009C45C0">
        <w:trPr>
          <w:trHeight w:val="1344"/>
        </w:trPr>
        <w:tc>
          <w:tcPr>
            <w:tcW w:w="0" w:type="auto"/>
            <w:tcBorders>
              <w:top w:val="single" w:sz="2" w:space="0" w:color="auto"/>
              <w:bottom w:val="single" w:sz="2" w:space="0" w:color="auto"/>
            </w:tcBorders>
            <w:noWrap/>
            <w:vAlign w:val="center"/>
          </w:tcPr>
          <w:p w14:paraId="28E6A258"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Certyfikaty</w:t>
            </w:r>
          </w:p>
        </w:tc>
        <w:tc>
          <w:tcPr>
            <w:tcW w:w="0" w:type="auto"/>
            <w:tcBorders>
              <w:top w:val="single" w:sz="2" w:space="0" w:color="auto"/>
              <w:bottom w:val="single" w:sz="2" w:space="0" w:color="auto"/>
            </w:tcBorders>
            <w:vAlign w:val="center"/>
          </w:tcPr>
          <w:p w14:paraId="32EECEFB" w14:textId="77777777" w:rsidR="002E3AC5" w:rsidRPr="00E33E48" w:rsidRDefault="002E3AC5" w:rsidP="001F2025">
            <w:pPr>
              <w:pStyle w:val="Akapitzlist"/>
              <w:numPr>
                <w:ilvl w:val="0"/>
                <w:numId w:val="37"/>
              </w:numPr>
              <w:spacing w:after="0" w:line="240" w:lineRule="auto"/>
              <w:ind w:left="408" w:hanging="425"/>
              <w:rPr>
                <w:rFonts w:ascii="Times New Roman" w:hAnsi="Times New Roman"/>
                <w:bCs/>
              </w:rPr>
            </w:pPr>
            <w:r w:rsidRPr="00E33E48">
              <w:rPr>
                <w:rFonts w:ascii="Times New Roman" w:hAnsi="Times New Roman"/>
                <w:bCs/>
              </w:rPr>
              <w:t xml:space="preserve">Serwer musi być wyprodukowany zgodnie z normą  ISO-9001:2008 oraz ISO-14001. </w:t>
            </w:r>
          </w:p>
          <w:p w14:paraId="0E8731D4" w14:textId="77777777" w:rsidR="002E3AC5" w:rsidRPr="00E33E48" w:rsidRDefault="002E3AC5" w:rsidP="001F2025">
            <w:pPr>
              <w:pStyle w:val="Akapitzlist"/>
              <w:numPr>
                <w:ilvl w:val="0"/>
                <w:numId w:val="37"/>
              </w:numPr>
              <w:spacing w:after="0" w:line="240" w:lineRule="auto"/>
              <w:ind w:left="348"/>
              <w:rPr>
                <w:rFonts w:ascii="Times New Roman" w:hAnsi="Times New Roman"/>
                <w:bCs/>
              </w:rPr>
            </w:pPr>
            <w:r w:rsidRPr="00E33E48">
              <w:rPr>
                <w:rFonts w:ascii="Times New Roman" w:hAnsi="Times New Roman"/>
                <w:bCs/>
              </w:rPr>
              <w:t>Serwer musi posiadać deklaracja CE.</w:t>
            </w:r>
          </w:p>
          <w:p w14:paraId="738F3FCB" w14:textId="77777777" w:rsidR="002E3AC5" w:rsidRPr="00E33E48" w:rsidRDefault="002E3AC5" w:rsidP="001F2025">
            <w:pPr>
              <w:pStyle w:val="Akapitzlist"/>
              <w:numPr>
                <w:ilvl w:val="0"/>
                <w:numId w:val="37"/>
              </w:numPr>
              <w:spacing w:after="0" w:line="240" w:lineRule="auto"/>
              <w:ind w:left="348"/>
              <w:rPr>
                <w:rFonts w:ascii="Times New Roman" w:hAnsi="Times New Roman"/>
                <w:bCs/>
              </w:rPr>
            </w:pPr>
            <w:r w:rsidRPr="00E33E48">
              <w:rPr>
                <w:rFonts w:ascii="Times New Roman" w:hAnsi="Times New Roman"/>
                <w:bCs/>
              </w:rPr>
              <w:t xml:space="preserve">Oferowany serwer musi znajdować się na liście Windows Server </w:t>
            </w:r>
            <w:proofErr w:type="spellStart"/>
            <w:r w:rsidRPr="00E33E48">
              <w:rPr>
                <w:rFonts w:ascii="Times New Roman" w:hAnsi="Times New Roman"/>
                <w:bCs/>
              </w:rPr>
              <w:t>Catalog</w:t>
            </w:r>
            <w:proofErr w:type="spellEnd"/>
            <w:r w:rsidRPr="00E33E48">
              <w:rPr>
                <w:rFonts w:ascii="Times New Roman" w:hAnsi="Times New Roman"/>
                <w:bCs/>
              </w:rPr>
              <w:t xml:space="preserve"> i posiadać status „</w:t>
            </w:r>
            <w:proofErr w:type="spellStart"/>
            <w:r w:rsidRPr="00E33E48">
              <w:rPr>
                <w:rFonts w:ascii="Times New Roman" w:hAnsi="Times New Roman"/>
                <w:bCs/>
              </w:rPr>
              <w:t>Certified</w:t>
            </w:r>
            <w:proofErr w:type="spellEnd"/>
            <w:r w:rsidRPr="00E33E48">
              <w:rPr>
                <w:rFonts w:ascii="Times New Roman" w:hAnsi="Times New Roman"/>
                <w:bCs/>
              </w:rPr>
              <w:t xml:space="preserve"> for Windows” dla systemów Microsoft Windows 2012 R2, Windows Server 2016.</w:t>
            </w:r>
          </w:p>
        </w:tc>
      </w:tr>
      <w:tr w:rsidR="002E3AC5" w:rsidRPr="00E33E48" w14:paraId="74B516B4" w14:textId="77777777" w:rsidTr="009C45C0">
        <w:trPr>
          <w:trHeight w:val="645"/>
        </w:trPr>
        <w:tc>
          <w:tcPr>
            <w:tcW w:w="0" w:type="auto"/>
            <w:tcBorders>
              <w:top w:val="single" w:sz="2" w:space="0" w:color="auto"/>
              <w:bottom w:val="single" w:sz="2" w:space="0" w:color="auto"/>
            </w:tcBorders>
            <w:noWrap/>
            <w:vAlign w:val="center"/>
          </w:tcPr>
          <w:p w14:paraId="232B1058"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Dokumentacja użytkownika</w:t>
            </w:r>
          </w:p>
        </w:tc>
        <w:tc>
          <w:tcPr>
            <w:tcW w:w="0" w:type="auto"/>
            <w:tcBorders>
              <w:top w:val="single" w:sz="2" w:space="0" w:color="auto"/>
              <w:bottom w:val="single" w:sz="2" w:space="0" w:color="auto"/>
            </w:tcBorders>
            <w:vAlign w:val="bottom"/>
          </w:tcPr>
          <w:p w14:paraId="461EB8EA" w14:textId="77777777" w:rsidR="002E3AC5" w:rsidRPr="00E33E48" w:rsidRDefault="002E3AC5" w:rsidP="001F2025">
            <w:pPr>
              <w:pStyle w:val="Akapitzlist"/>
              <w:numPr>
                <w:ilvl w:val="0"/>
                <w:numId w:val="38"/>
              </w:numPr>
              <w:spacing w:after="0" w:line="240" w:lineRule="auto"/>
              <w:ind w:left="408" w:hanging="425"/>
              <w:rPr>
                <w:rFonts w:ascii="Times New Roman" w:hAnsi="Times New Roman"/>
                <w:bCs/>
              </w:rPr>
            </w:pPr>
            <w:r w:rsidRPr="00E33E48">
              <w:rPr>
                <w:rFonts w:ascii="Times New Roman" w:hAnsi="Times New Roman"/>
                <w:bCs/>
              </w:rPr>
              <w:t>Zamawiający wymaga dokumentacji w języku polskim lub angielskim.</w:t>
            </w:r>
          </w:p>
          <w:p w14:paraId="23A8C4A6" w14:textId="77777777" w:rsidR="002E3AC5" w:rsidRPr="00E33E48" w:rsidRDefault="002E3AC5" w:rsidP="001F2025">
            <w:pPr>
              <w:pStyle w:val="Akapitzlist"/>
              <w:numPr>
                <w:ilvl w:val="0"/>
                <w:numId w:val="38"/>
              </w:numPr>
              <w:spacing w:after="0" w:line="240" w:lineRule="auto"/>
              <w:ind w:left="348"/>
              <w:rPr>
                <w:rFonts w:ascii="Times New Roman" w:hAnsi="Times New Roman"/>
                <w:bCs/>
              </w:rPr>
            </w:pPr>
            <w:r w:rsidRPr="00E33E48">
              <w:rPr>
                <w:rFonts w:ascii="Times New Roman" w:hAnsi="Times New Roman"/>
                <w:bCs/>
              </w:rPr>
              <w:t xml:space="preserve">Sprawdzanie na stronie producenta przez podanie numeru fabrycznego konfiguracji sprzętowej serwera oraz warunków gwarancji. </w:t>
            </w:r>
          </w:p>
          <w:p w14:paraId="1C8CCD67" w14:textId="77777777" w:rsidR="002E3AC5" w:rsidRPr="00E33E48" w:rsidRDefault="002E3AC5" w:rsidP="001F2025">
            <w:pPr>
              <w:pStyle w:val="Akapitzlist"/>
              <w:numPr>
                <w:ilvl w:val="0"/>
                <w:numId w:val="38"/>
              </w:numPr>
              <w:spacing w:after="0" w:line="240" w:lineRule="auto"/>
              <w:ind w:left="348"/>
              <w:rPr>
                <w:rFonts w:ascii="Times New Roman" w:hAnsi="Times New Roman"/>
                <w:bCs/>
              </w:rPr>
            </w:pPr>
            <w:r w:rsidRPr="00E33E48">
              <w:rPr>
                <w:rFonts w:ascii="Times New Roman" w:hAnsi="Times New Roman"/>
                <w:bCs/>
              </w:rPr>
              <w:t>Możliwość pobrania aktualnych sterowników ze strony internetowej producenta po podaniu numeru seryjnego serwera lub innego identyfikatora.</w:t>
            </w:r>
          </w:p>
        </w:tc>
      </w:tr>
      <w:tr w:rsidR="002E3AC5" w:rsidRPr="00E33E48" w14:paraId="0027C042" w14:textId="77777777" w:rsidTr="009C45C0">
        <w:trPr>
          <w:trHeight w:val="141"/>
        </w:trPr>
        <w:tc>
          <w:tcPr>
            <w:tcW w:w="0" w:type="auto"/>
            <w:tcBorders>
              <w:top w:val="single" w:sz="2" w:space="0" w:color="auto"/>
              <w:bottom w:val="single" w:sz="2" w:space="0" w:color="auto"/>
            </w:tcBorders>
            <w:noWrap/>
            <w:vAlign w:val="center"/>
          </w:tcPr>
          <w:p w14:paraId="6234E1B6"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lang w:eastAsia="pl-PL"/>
              </w:rPr>
              <w:t>Inne wymagania</w:t>
            </w:r>
          </w:p>
        </w:tc>
        <w:tc>
          <w:tcPr>
            <w:tcW w:w="0" w:type="auto"/>
            <w:tcBorders>
              <w:top w:val="single" w:sz="2" w:space="0" w:color="auto"/>
              <w:bottom w:val="single" w:sz="2" w:space="0" w:color="auto"/>
            </w:tcBorders>
            <w:vAlign w:val="bottom"/>
          </w:tcPr>
          <w:p w14:paraId="21C3F9BB" w14:textId="77777777" w:rsidR="002E3AC5" w:rsidRPr="00E33E48" w:rsidRDefault="002E3AC5" w:rsidP="009C156A">
            <w:pPr>
              <w:spacing w:after="0" w:line="240" w:lineRule="auto"/>
              <w:rPr>
                <w:rFonts w:ascii="Times New Roman" w:hAnsi="Times New Roman"/>
                <w:color w:val="000000"/>
              </w:rPr>
            </w:pPr>
            <w:r w:rsidRPr="00E33E48">
              <w:rPr>
                <w:rFonts w:ascii="Times New Roman" w:hAnsi="Times New Roman"/>
                <w:bCs/>
              </w:rPr>
              <w:t>Produkt musi być fabrycznie nowy i dostarczony przez autoryzowany kanał sprzedaży producenta na terenie kraju.</w:t>
            </w:r>
          </w:p>
        </w:tc>
      </w:tr>
    </w:tbl>
    <w:p w14:paraId="284BC633" w14:textId="77777777" w:rsidR="00370CBF" w:rsidRPr="00E33E48" w:rsidRDefault="00370CBF" w:rsidP="009C71CE">
      <w:pPr>
        <w:rPr>
          <w:rFonts w:ascii="Times New Roman" w:hAnsi="Times New Roman"/>
        </w:rPr>
      </w:pPr>
    </w:p>
    <w:p w14:paraId="7DFF4DDE" w14:textId="77777777" w:rsidR="00370CBF" w:rsidRPr="00E33E48" w:rsidRDefault="00370CBF" w:rsidP="00FB6067">
      <w:pPr>
        <w:rPr>
          <w:rFonts w:ascii="Times New Roman" w:hAnsi="Times New Roman"/>
        </w:rPr>
      </w:pPr>
    </w:p>
    <w:p w14:paraId="3491AF41" w14:textId="6AC187A1" w:rsidR="00370CBF" w:rsidRPr="00E33E48" w:rsidRDefault="00E372D5" w:rsidP="00993E6B">
      <w:pPr>
        <w:pStyle w:val="Nagwek2"/>
        <w:numPr>
          <w:ilvl w:val="1"/>
          <w:numId w:val="1"/>
        </w:numPr>
        <w:spacing w:after="120"/>
        <w:ind w:left="1077"/>
        <w:rPr>
          <w:rFonts w:ascii="Times New Roman" w:hAnsi="Times New Roman"/>
        </w:rPr>
      </w:pPr>
      <w:bookmarkStart w:id="10" w:name="_Toc518325058"/>
      <w:r w:rsidRPr="00E33E48">
        <w:rPr>
          <w:rFonts w:ascii="Times New Roman" w:hAnsi="Times New Roman"/>
        </w:rPr>
        <w:t>Macierz dyskowa</w:t>
      </w:r>
      <w:bookmarkEnd w:id="1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2"/>
        <w:gridCol w:w="7727"/>
      </w:tblGrid>
      <w:tr w:rsidR="00895402" w:rsidRPr="00E33E48" w14:paraId="0F4A55EF" w14:textId="77777777" w:rsidTr="002823B0">
        <w:tc>
          <w:tcPr>
            <w:tcW w:w="0" w:type="auto"/>
            <w:gridSpan w:val="2"/>
            <w:vAlign w:val="center"/>
          </w:tcPr>
          <w:p w14:paraId="53FD26C8" w14:textId="5F4C003F" w:rsidR="00895402" w:rsidRPr="00E33E48" w:rsidRDefault="00895402" w:rsidP="00B65A47">
            <w:pPr>
              <w:spacing w:after="0" w:line="240" w:lineRule="auto"/>
              <w:jc w:val="center"/>
              <w:rPr>
                <w:rFonts w:ascii="Times New Roman" w:hAnsi="Times New Roman"/>
                <w:sz w:val="24"/>
                <w:szCs w:val="24"/>
                <w:lang w:eastAsia="pl-PL"/>
              </w:rPr>
            </w:pPr>
            <w:r w:rsidRPr="00E33E48">
              <w:rPr>
                <w:rFonts w:ascii="Times New Roman" w:hAnsi="Times New Roman"/>
                <w:b/>
                <w:sz w:val="24"/>
                <w:szCs w:val="24"/>
                <w:lang w:eastAsia="pl-PL"/>
              </w:rPr>
              <w:t>MACIERZ DYSKOWA – 1 KOMPLET</w:t>
            </w:r>
          </w:p>
        </w:tc>
      </w:tr>
      <w:tr w:rsidR="00895402" w:rsidRPr="00E33E48" w14:paraId="4DCE5BB0" w14:textId="77777777" w:rsidTr="002823B0">
        <w:tc>
          <w:tcPr>
            <w:tcW w:w="0" w:type="auto"/>
            <w:vAlign w:val="center"/>
          </w:tcPr>
          <w:p w14:paraId="31CF6A52" w14:textId="77777777" w:rsidR="00895402" w:rsidRPr="00E33E48" w:rsidRDefault="00895402" w:rsidP="00B65A47">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vAlign w:val="center"/>
          </w:tcPr>
          <w:p w14:paraId="7D2EA3FA" w14:textId="77777777" w:rsidR="00895402" w:rsidRPr="00E33E48" w:rsidRDefault="00895402" w:rsidP="00B65A47">
            <w:pPr>
              <w:spacing w:after="0" w:line="240" w:lineRule="auto"/>
              <w:jc w:val="center"/>
              <w:rPr>
                <w:rFonts w:ascii="Times New Roman" w:hAnsi="Times New Roman"/>
                <w:lang w:eastAsia="pl-PL"/>
              </w:rPr>
            </w:pPr>
            <w:r w:rsidRPr="00E33E48">
              <w:rPr>
                <w:rFonts w:ascii="Times New Roman" w:hAnsi="Times New Roman"/>
                <w:b/>
                <w:lang w:eastAsia="pl-PL"/>
              </w:rPr>
              <w:t>Wymagane minimalne parametry techniczne</w:t>
            </w:r>
          </w:p>
        </w:tc>
      </w:tr>
      <w:tr w:rsidR="00895402" w:rsidRPr="00E33E48" w14:paraId="78E5D657" w14:textId="77777777" w:rsidTr="002823B0">
        <w:tc>
          <w:tcPr>
            <w:tcW w:w="0" w:type="auto"/>
          </w:tcPr>
          <w:p w14:paraId="00A05B4A"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rPr>
              <w:t>Obudowa macierzy</w:t>
            </w:r>
          </w:p>
        </w:tc>
        <w:tc>
          <w:tcPr>
            <w:tcW w:w="0" w:type="auto"/>
          </w:tcPr>
          <w:p w14:paraId="22DAD77D" w14:textId="77777777" w:rsidR="00895402" w:rsidRPr="00E33E48" w:rsidRDefault="00895402" w:rsidP="009C156A">
            <w:pPr>
              <w:spacing w:after="0" w:line="240" w:lineRule="auto"/>
              <w:rPr>
                <w:rFonts w:ascii="Times New Roman" w:hAnsi="Times New Roman"/>
              </w:rPr>
            </w:pPr>
            <w:r w:rsidRPr="00E33E48">
              <w:rPr>
                <w:rFonts w:ascii="Times New Roman" w:hAnsi="Times New Roman"/>
              </w:rPr>
              <w:t xml:space="preserve">Do instalacji w standardowej szafie RACK 19”. Wysokość maksymalnie 2U wraz z kompletem szyn do montażu w szafie </w:t>
            </w:r>
            <w:proofErr w:type="spellStart"/>
            <w:r w:rsidRPr="00E33E48">
              <w:rPr>
                <w:rFonts w:ascii="Times New Roman" w:hAnsi="Times New Roman"/>
              </w:rPr>
              <w:t>Rack</w:t>
            </w:r>
            <w:proofErr w:type="spellEnd"/>
            <w:r w:rsidRPr="00E33E48">
              <w:rPr>
                <w:rFonts w:ascii="Times New Roman" w:hAnsi="Times New Roman"/>
              </w:rPr>
              <w:t xml:space="preserve"> z możliwością instalacji minimum 24 dysków 2.5” Hot Plug.</w:t>
            </w:r>
          </w:p>
        </w:tc>
      </w:tr>
      <w:tr w:rsidR="00895402" w:rsidRPr="00E33E48" w14:paraId="4108D5BC" w14:textId="77777777" w:rsidTr="002823B0">
        <w:tc>
          <w:tcPr>
            <w:tcW w:w="0" w:type="auto"/>
          </w:tcPr>
          <w:p w14:paraId="245CC171"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rPr>
              <w:t>Kontrolery</w:t>
            </w:r>
          </w:p>
        </w:tc>
        <w:tc>
          <w:tcPr>
            <w:tcW w:w="0" w:type="auto"/>
          </w:tcPr>
          <w:p w14:paraId="1575CD04" w14:textId="372B8454" w:rsidR="00895402" w:rsidRPr="00E33E48" w:rsidRDefault="00895402" w:rsidP="009C156A">
            <w:pPr>
              <w:pStyle w:val="Akapitzlist"/>
              <w:numPr>
                <w:ilvl w:val="0"/>
                <w:numId w:val="6"/>
              </w:numPr>
              <w:tabs>
                <w:tab w:val="left" w:pos="355"/>
              </w:tabs>
              <w:spacing w:after="4" w:line="267" w:lineRule="auto"/>
              <w:rPr>
                <w:rFonts w:ascii="Times New Roman" w:hAnsi="Times New Roman"/>
                <w:color w:val="000000"/>
              </w:rPr>
            </w:pPr>
            <w:r w:rsidRPr="00E33E48">
              <w:rPr>
                <w:rFonts w:ascii="Times New Roman" w:hAnsi="Times New Roman"/>
              </w:rPr>
              <w:t xml:space="preserve">Dwa kontrolery posiadające łącznie minimum cztery porty </w:t>
            </w:r>
            <w:proofErr w:type="spellStart"/>
            <w:r w:rsidRPr="00E33E48">
              <w:rPr>
                <w:rFonts w:ascii="Times New Roman" w:hAnsi="Times New Roman"/>
              </w:rPr>
              <w:t>iSCSI</w:t>
            </w:r>
            <w:proofErr w:type="spellEnd"/>
            <w:r w:rsidRPr="00E33E48">
              <w:rPr>
                <w:rFonts w:ascii="Times New Roman" w:hAnsi="Times New Roman"/>
              </w:rPr>
              <w:t xml:space="preserve"> 10 </w:t>
            </w:r>
            <w:proofErr w:type="spellStart"/>
            <w:r w:rsidRPr="00E33E48">
              <w:rPr>
                <w:rFonts w:ascii="Times New Roman" w:hAnsi="Times New Roman"/>
              </w:rPr>
              <w:t>Gb</w:t>
            </w:r>
            <w:proofErr w:type="spellEnd"/>
            <w:r w:rsidRPr="00E33E48">
              <w:rPr>
                <w:rFonts w:ascii="Times New Roman" w:hAnsi="Times New Roman"/>
              </w:rPr>
              <w:t xml:space="preserve">/s do podłączenia serwerów, pracujące w trybie </w:t>
            </w:r>
            <w:proofErr w:type="spellStart"/>
            <w:r w:rsidRPr="00E33E48">
              <w:rPr>
                <w:rFonts w:ascii="Times New Roman" w:hAnsi="Times New Roman"/>
              </w:rPr>
              <w:t>active-active</w:t>
            </w:r>
            <w:proofErr w:type="spellEnd"/>
            <w:r w:rsidRPr="00E33E48">
              <w:rPr>
                <w:rFonts w:ascii="Times New Roman" w:hAnsi="Times New Roman"/>
              </w:rPr>
              <w:t xml:space="preserve">. </w:t>
            </w:r>
          </w:p>
          <w:p w14:paraId="6346D86F" w14:textId="77777777" w:rsidR="00895402" w:rsidRPr="00E33E48" w:rsidRDefault="00895402" w:rsidP="00BE60D3">
            <w:pPr>
              <w:pStyle w:val="Akapitzlist"/>
              <w:numPr>
                <w:ilvl w:val="0"/>
                <w:numId w:val="6"/>
              </w:numPr>
              <w:tabs>
                <w:tab w:val="left" w:pos="355"/>
              </w:tabs>
              <w:spacing w:after="4" w:line="267" w:lineRule="auto"/>
              <w:rPr>
                <w:rFonts w:ascii="Times New Roman" w:hAnsi="Times New Roman"/>
                <w:color w:val="000000"/>
              </w:rPr>
            </w:pPr>
            <w:r w:rsidRPr="00E33E48">
              <w:rPr>
                <w:rFonts w:ascii="Times New Roman" w:hAnsi="Times New Roman"/>
              </w:rPr>
              <w:t xml:space="preserve">Wymagane poziomy zabezpieczenia RAID: 0,1,5,6,10. </w:t>
            </w:r>
          </w:p>
        </w:tc>
      </w:tr>
      <w:tr w:rsidR="00895402" w:rsidRPr="00E33E48" w14:paraId="37FE9350" w14:textId="77777777" w:rsidTr="002823B0">
        <w:tc>
          <w:tcPr>
            <w:tcW w:w="0" w:type="auto"/>
          </w:tcPr>
          <w:p w14:paraId="0AFC6B56"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bCs/>
                <w:lang w:eastAsia="pl-PL"/>
              </w:rPr>
              <w:t>Dyski twarde w macierzy</w:t>
            </w:r>
          </w:p>
        </w:tc>
        <w:tc>
          <w:tcPr>
            <w:tcW w:w="0" w:type="auto"/>
          </w:tcPr>
          <w:p w14:paraId="10AE7426" w14:textId="42788EFA" w:rsidR="00895402" w:rsidRPr="00E33E48" w:rsidRDefault="00895402" w:rsidP="001F2025">
            <w:pPr>
              <w:pStyle w:val="Akapitzlist"/>
              <w:numPr>
                <w:ilvl w:val="0"/>
                <w:numId w:val="45"/>
              </w:numPr>
              <w:spacing w:after="0" w:line="240" w:lineRule="auto"/>
              <w:rPr>
                <w:rFonts w:ascii="Times New Roman" w:hAnsi="Times New Roman"/>
                <w:bCs/>
              </w:rPr>
            </w:pPr>
            <w:r w:rsidRPr="00E33E48">
              <w:rPr>
                <w:rFonts w:ascii="Times New Roman" w:hAnsi="Times New Roman"/>
                <w:bCs/>
              </w:rPr>
              <w:t xml:space="preserve">Zainstalowane dyski w macierzy: </w:t>
            </w:r>
          </w:p>
          <w:p w14:paraId="0FAA883C" w14:textId="5471883A" w:rsidR="00895402" w:rsidRPr="00E33E48" w:rsidRDefault="00895402" w:rsidP="001F2025">
            <w:pPr>
              <w:pStyle w:val="Akapitzlist"/>
              <w:numPr>
                <w:ilvl w:val="0"/>
                <w:numId w:val="12"/>
              </w:numPr>
              <w:spacing w:after="0" w:line="240" w:lineRule="auto"/>
              <w:rPr>
                <w:rFonts w:ascii="Times New Roman" w:hAnsi="Times New Roman"/>
                <w:bCs/>
              </w:rPr>
            </w:pPr>
            <w:r w:rsidRPr="00E33E48">
              <w:rPr>
                <w:rFonts w:ascii="Times New Roman" w:hAnsi="Times New Roman"/>
                <w:bCs/>
              </w:rPr>
              <w:t>5 dysków o pojemności minimum 960GB SSD SAS Hot-Plug 2.5” każdy</w:t>
            </w:r>
            <w:r w:rsidR="002012E0" w:rsidRPr="00E33E48">
              <w:rPr>
                <w:rFonts w:ascii="Times New Roman" w:hAnsi="Times New Roman"/>
                <w:bCs/>
              </w:rPr>
              <w:t>,</w:t>
            </w:r>
            <w:r w:rsidRPr="00E33E48">
              <w:rPr>
                <w:rFonts w:ascii="Times New Roman" w:hAnsi="Times New Roman"/>
                <w:bCs/>
              </w:rPr>
              <w:t xml:space="preserve"> </w:t>
            </w:r>
          </w:p>
          <w:p w14:paraId="1C3922A4" w14:textId="77777777" w:rsidR="00895402" w:rsidRPr="00E33E48" w:rsidRDefault="00895402" w:rsidP="001F2025">
            <w:pPr>
              <w:pStyle w:val="Akapitzlist"/>
              <w:numPr>
                <w:ilvl w:val="0"/>
                <w:numId w:val="12"/>
              </w:numPr>
              <w:spacing w:after="0" w:line="240" w:lineRule="auto"/>
              <w:rPr>
                <w:rFonts w:ascii="Times New Roman" w:hAnsi="Times New Roman"/>
                <w:bCs/>
              </w:rPr>
            </w:pPr>
            <w:r w:rsidRPr="00E33E48">
              <w:rPr>
                <w:rFonts w:ascii="Times New Roman" w:hAnsi="Times New Roman"/>
                <w:bCs/>
              </w:rPr>
              <w:t xml:space="preserve">9 dysków o pojemności minimum 1,2TB SAS 10k Hot-Plug 2.5” każdy. </w:t>
            </w:r>
          </w:p>
          <w:p w14:paraId="56F2B3EF" w14:textId="5E9699EF" w:rsidR="00895402" w:rsidRPr="00E33E48" w:rsidRDefault="00895402" w:rsidP="001F2025">
            <w:pPr>
              <w:pStyle w:val="Akapitzlist"/>
              <w:numPr>
                <w:ilvl w:val="0"/>
                <w:numId w:val="45"/>
              </w:numPr>
              <w:tabs>
                <w:tab w:val="left" w:pos="355"/>
              </w:tabs>
              <w:spacing w:after="4" w:line="267" w:lineRule="auto"/>
              <w:rPr>
                <w:rFonts w:ascii="Times New Roman" w:hAnsi="Times New Roman"/>
                <w:color w:val="000000"/>
              </w:rPr>
            </w:pPr>
            <w:r w:rsidRPr="00E33E48">
              <w:rPr>
                <w:rFonts w:ascii="Times New Roman" w:hAnsi="Times New Roman"/>
                <w:bCs/>
              </w:rPr>
              <w:t xml:space="preserve">Możliwość rozbudowy przez dokładanie kolejnych dysków/półek dyskowych, możliwość obsługi łącznie minimum 190 dysków, wydajnych dysków SAS,SSD, ekonomicznych dysków typu </w:t>
            </w:r>
            <w:proofErr w:type="spellStart"/>
            <w:r w:rsidRPr="00E33E48">
              <w:rPr>
                <w:rFonts w:ascii="Times New Roman" w:hAnsi="Times New Roman"/>
                <w:bCs/>
              </w:rPr>
              <w:t>NearLine</w:t>
            </w:r>
            <w:proofErr w:type="spellEnd"/>
            <w:r w:rsidRPr="00E33E48">
              <w:rPr>
                <w:rFonts w:ascii="Times New Roman" w:hAnsi="Times New Roman"/>
                <w:bCs/>
              </w:rPr>
              <w:t xml:space="preserve"> SAS), </w:t>
            </w:r>
            <w:proofErr w:type="spellStart"/>
            <w:r w:rsidRPr="00E33E48">
              <w:rPr>
                <w:rFonts w:ascii="Times New Roman" w:hAnsi="Times New Roman"/>
                <w:bCs/>
              </w:rPr>
              <w:t>samoszyfrujących</w:t>
            </w:r>
            <w:proofErr w:type="spellEnd"/>
            <w:r w:rsidRPr="00E33E48">
              <w:rPr>
                <w:rFonts w:ascii="Times New Roman" w:hAnsi="Times New Roman"/>
                <w:bCs/>
              </w:rPr>
              <w:t xml:space="preserve"> dysków SED dostępnych w ofercie producenta macierzy, możliwość mieszania typów dysków w obrębie macierzy oraz półki.</w:t>
            </w:r>
          </w:p>
        </w:tc>
      </w:tr>
      <w:tr w:rsidR="00895402" w:rsidRPr="00E33E48" w14:paraId="37C5D24C" w14:textId="77777777" w:rsidTr="002823B0">
        <w:tc>
          <w:tcPr>
            <w:tcW w:w="0" w:type="auto"/>
          </w:tcPr>
          <w:p w14:paraId="3C6643F9"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bCs/>
                <w:lang w:eastAsia="pl-PL"/>
              </w:rPr>
              <w:t>Oprogramowanie</w:t>
            </w:r>
          </w:p>
        </w:tc>
        <w:tc>
          <w:tcPr>
            <w:tcW w:w="0" w:type="auto"/>
          </w:tcPr>
          <w:p w14:paraId="3A4A6E1D" w14:textId="57360293"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Zarządzające macierzą w tym powiadamianie mailem o awarii, umożliwiające maskowanie i mapowanie dysków. </w:t>
            </w:r>
          </w:p>
          <w:p w14:paraId="546F3363" w14:textId="77777777"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Funkcjonalność przestrzeni dyskowej typu cache, działających w ramach dedykowanych dysków SSD. Jeżeli funkcjonalność wymaga zakupu licencji, </w:t>
            </w:r>
            <w:r w:rsidRPr="00E33E48">
              <w:rPr>
                <w:rFonts w:ascii="Times New Roman" w:hAnsi="Times New Roman"/>
                <w:bCs/>
              </w:rPr>
              <w:lastRenderedPageBreak/>
              <w:t xml:space="preserve">należy ją dostarczyć. </w:t>
            </w:r>
          </w:p>
          <w:p w14:paraId="49134989" w14:textId="77777777"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Licencja zaoferowanej macierzy powinna umożliwiać podłączanie minimum 32 hostów bez konieczności zakupu dodatkowych licencji. </w:t>
            </w:r>
          </w:p>
          <w:p w14:paraId="03F8EE2E" w14:textId="48C665D3"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Zarządzanie macierzą poprzez minimum oprogramowanie zarządzające lub przeglądarkę internetową. Wymagana funkcja paska postępu – </w:t>
            </w:r>
            <w:proofErr w:type="spellStart"/>
            <w:r w:rsidRPr="00E33E48">
              <w:rPr>
                <w:rFonts w:ascii="Times New Roman" w:hAnsi="Times New Roman"/>
                <w:bCs/>
              </w:rPr>
              <w:t>progress</w:t>
            </w:r>
            <w:proofErr w:type="spellEnd"/>
            <w:r w:rsidRPr="00E33E48">
              <w:rPr>
                <w:rFonts w:ascii="Times New Roman" w:hAnsi="Times New Roman"/>
                <w:bCs/>
              </w:rPr>
              <w:t xml:space="preserve"> </w:t>
            </w:r>
            <w:proofErr w:type="spellStart"/>
            <w:r w:rsidRPr="00E33E48">
              <w:rPr>
                <w:rFonts w:ascii="Times New Roman" w:hAnsi="Times New Roman"/>
                <w:bCs/>
              </w:rPr>
              <w:t>bar’u</w:t>
            </w:r>
            <w:proofErr w:type="spellEnd"/>
            <w:r w:rsidRPr="00E33E48">
              <w:rPr>
                <w:rFonts w:ascii="Times New Roman" w:hAnsi="Times New Roman"/>
                <w:bCs/>
              </w:rPr>
              <w:t xml:space="preserve"> lub wyświetlenia wartości zaawansowania operacji w procentach przypadku formatowania wirtualnych dysków w oparciu o</w:t>
            </w:r>
            <w:r w:rsidR="009C156A" w:rsidRPr="00E33E48">
              <w:rPr>
                <w:rFonts w:ascii="Times New Roman" w:hAnsi="Times New Roman"/>
                <w:bCs/>
              </w:rPr>
              <w:t xml:space="preserve"> fizyczne dyski zainstalowane w </w:t>
            </w:r>
            <w:r w:rsidRPr="00E33E48">
              <w:rPr>
                <w:rFonts w:ascii="Times New Roman" w:hAnsi="Times New Roman"/>
                <w:bCs/>
              </w:rPr>
              <w:t xml:space="preserve">macierzy. </w:t>
            </w:r>
          </w:p>
          <w:p w14:paraId="7FD61347" w14:textId="7E3D249E"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Dodatkowe op</w:t>
            </w:r>
            <w:r w:rsidR="009C156A" w:rsidRPr="00E33E48">
              <w:rPr>
                <w:rFonts w:ascii="Times New Roman" w:hAnsi="Times New Roman"/>
                <w:bCs/>
              </w:rPr>
              <w:t>r</w:t>
            </w:r>
            <w:r w:rsidRPr="00E33E48">
              <w:rPr>
                <w:rFonts w:ascii="Times New Roman" w:hAnsi="Times New Roman"/>
                <w:bCs/>
              </w:rPr>
              <w:t>ogramowanie umożliwiające wspólne zarządzanie oferowanymi serwerami oraz oferowaną macierzą poprzez sieć spełniające minimalne wymagania:</w:t>
            </w:r>
          </w:p>
          <w:p w14:paraId="52AE9050" w14:textId="6568BCCA"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w</w:t>
            </w:r>
            <w:r w:rsidR="00895402" w:rsidRPr="00E33E48">
              <w:rPr>
                <w:rFonts w:ascii="Times New Roman" w:hAnsi="Times New Roman"/>
                <w:bCs/>
              </w:rPr>
              <w:t>sparcie dla serwerów, urządzeń sieciowych oraz pamięci masowych</w:t>
            </w:r>
            <w:r w:rsidRPr="00E33E48">
              <w:rPr>
                <w:rFonts w:ascii="Times New Roman" w:hAnsi="Times New Roman"/>
                <w:bCs/>
              </w:rPr>
              <w:t>,</w:t>
            </w:r>
          </w:p>
          <w:p w14:paraId="0DE34148" w14:textId="16727A9B"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 xml:space="preserve">ożliwość zarządzania dostarczonymi serwerami </w:t>
            </w:r>
            <w:r w:rsidRPr="00E33E48">
              <w:rPr>
                <w:rFonts w:ascii="Times New Roman" w:hAnsi="Times New Roman"/>
                <w:bCs/>
              </w:rPr>
              <w:t>bez udziału dedykowanego agenta,</w:t>
            </w:r>
          </w:p>
          <w:p w14:paraId="624C1011" w14:textId="3F83D37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w</w:t>
            </w:r>
            <w:r w:rsidR="00895402" w:rsidRPr="00E33E48">
              <w:rPr>
                <w:rFonts w:ascii="Times New Roman" w:hAnsi="Times New Roman"/>
                <w:bCs/>
              </w:rPr>
              <w:t xml:space="preserve">sparcie dla protokołów– WMI, SNMP, IPMI, </w:t>
            </w:r>
            <w:proofErr w:type="spellStart"/>
            <w:r w:rsidR="00895402" w:rsidRPr="00E33E48">
              <w:rPr>
                <w:rFonts w:ascii="Times New Roman" w:hAnsi="Times New Roman"/>
                <w:bCs/>
              </w:rPr>
              <w:t>WSMan</w:t>
            </w:r>
            <w:proofErr w:type="spellEnd"/>
            <w:r w:rsidR="00895402" w:rsidRPr="00E33E48">
              <w:rPr>
                <w:rFonts w:ascii="Times New Roman" w:hAnsi="Times New Roman"/>
                <w:bCs/>
              </w:rPr>
              <w:t>, Linux SSH</w:t>
            </w:r>
            <w:r w:rsidRPr="00E33E48">
              <w:rPr>
                <w:rFonts w:ascii="Times New Roman" w:hAnsi="Times New Roman"/>
                <w:bCs/>
              </w:rPr>
              <w:t>,</w:t>
            </w:r>
          </w:p>
          <w:p w14:paraId="1B113CC3" w14:textId="52BF078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 xml:space="preserve">ożliwość </w:t>
            </w:r>
            <w:proofErr w:type="spellStart"/>
            <w:r w:rsidR="00895402" w:rsidRPr="00E33E48">
              <w:rPr>
                <w:rFonts w:ascii="Times New Roman" w:hAnsi="Times New Roman"/>
                <w:bCs/>
              </w:rPr>
              <w:t>oskryptowywania</w:t>
            </w:r>
            <w:proofErr w:type="spellEnd"/>
            <w:r w:rsidR="00895402" w:rsidRPr="00E33E48">
              <w:rPr>
                <w:rFonts w:ascii="Times New Roman" w:hAnsi="Times New Roman"/>
                <w:bCs/>
              </w:rPr>
              <w:t xml:space="preserve"> procesu wykrywania urządzeń</w:t>
            </w:r>
            <w:r w:rsidRPr="00E33E48">
              <w:rPr>
                <w:rFonts w:ascii="Times New Roman" w:hAnsi="Times New Roman"/>
                <w:bCs/>
              </w:rPr>
              <w:t>,</w:t>
            </w:r>
          </w:p>
          <w:p w14:paraId="48A042D8" w14:textId="13F4136E" w:rsidR="009C156A"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 xml:space="preserve">ożliwość uruchamiania procesu </w:t>
            </w:r>
            <w:r w:rsidR="00E13625" w:rsidRPr="00E33E48">
              <w:rPr>
                <w:rFonts w:ascii="Times New Roman" w:hAnsi="Times New Roman"/>
                <w:bCs/>
              </w:rPr>
              <w:t>wykrywania urządzeń w oparciu o </w:t>
            </w:r>
            <w:r w:rsidR="00895402" w:rsidRPr="00E33E48">
              <w:rPr>
                <w:rFonts w:ascii="Times New Roman" w:hAnsi="Times New Roman"/>
                <w:bCs/>
              </w:rPr>
              <w:t>harmonogram</w:t>
            </w:r>
            <w:r w:rsidRPr="00E33E48">
              <w:rPr>
                <w:rFonts w:ascii="Times New Roman" w:hAnsi="Times New Roman"/>
                <w:bCs/>
              </w:rPr>
              <w:t>,</w:t>
            </w:r>
          </w:p>
          <w:p w14:paraId="70F6242C" w14:textId="43CBBF3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s</w:t>
            </w:r>
            <w:r w:rsidR="00895402" w:rsidRPr="00E33E48">
              <w:rPr>
                <w:rFonts w:ascii="Times New Roman" w:hAnsi="Times New Roman"/>
                <w:bCs/>
              </w:rPr>
              <w:t>zczegółowy opis wykrytych systemów oraz ich komponentów</w:t>
            </w:r>
            <w:r w:rsidRPr="00E33E48">
              <w:rPr>
                <w:rFonts w:ascii="Times New Roman" w:hAnsi="Times New Roman"/>
                <w:bCs/>
              </w:rPr>
              <w:t>,</w:t>
            </w:r>
          </w:p>
          <w:p w14:paraId="2DD69C01" w14:textId="475200F4"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eksportu raportu do CSV, HTML, XLS</w:t>
            </w:r>
            <w:r w:rsidRPr="00E33E48">
              <w:rPr>
                <w:rFonts w:ascii="Times New Roman" w:hAnsi="Times New Roman"/>
                <w:bCs/>
              </w:rPr>
              <w:t>,</w:t>
            </w:r>
          </w:p>
          <w:p w14:paraId="1D2B9B1F" w14:textId="4189500E"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g</w:t>
            </w:r>
            <w:r w:rsidR="00895402" w:rsidRPr="00E33E48">
              <w:rPr>
                <w:rFonts w:ascii="Times New Roman" w:hAnsi="Times New Roman"/>
                <w:bCs/>
              </w:rPr>
              <w:t>rupowanie urządzeń w oparciu o kryteria użytkownika</w:t>
            </w:r>
            <w:r w:rsidRPr="00E33E48">
              <w:rPr>
                <w:rFonts w:ascii="Times New Roman" w:hAnsi="Times New Roman"/>
                <w:bCs/>
              </w:rPr>
              <w:t>,</w:t>
            </w:r>
          </w:p>
          <w:p w14:paraId="2CEAB60D" w14:textId="30BB3CF7"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uruchamiania narzędzi zarządzających w poszczególnych urządzeniach</w:t>
            </w:r>
            <w:r w:rsidRPr="00E33E48">
              <w:rPr>
                <w:rFonts w:ascii="Times New Roman" w:hAnsi="Times New Roman"/>
                <w:bCs/>
              </w:rPr>
              <w:t>,</w:t>
            </w:r>
          </w:p>
          <w:p w14:paraId="4356D6A2" w14:textId="02C9E475"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a</w:t>
            </w:r>
            <w:r w:rsidR="00895402" w:rsidRPr="00E33E48">
              <w:rPr>
                <w:rFonts w:ascii="Times New Roman" w:hAnsi="Times New Roman"/>
                <w:bCs/>
              </w:rPr>
              <w:t>utomatyczne skrypty CLI umożliwiające dodawanie i edycję grup urządzeń</w:t>
            </w:r>
            <w:r w:rsidRPr="00E33E48">
              <w:rPr>
                <w:rFonts w:ascii="Times New Roman" w:hAnsi="Times New Roman"/>
                <w:bCs/>
              </w:rPr>
              <w:t>,</w:t>
            </w:r>
          </w:p>
          <w:p w14:paraId="7574CA62" w14:textId="740703A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s</w:t>
            </w:r>
            <w:r w:rsidR="00895402" w:rsidRPr="00E33E48">
              <w:rPr>
                <w:rFonts w:ascii="Times New Roman" w:hAnsi="Times New Roman"/>
                <w:bCs/>
              </w:rPr>
              <w:t>zybki podgląd stanu środowiska</w:t>
            </w:r>
            <w:r w:rsidRPr="00E33E48">
              <w:rPr>
                <w:rFonts w:ascii="Times New Roman" w:hAnsi="Times New Roman"/>
                <w:bCs/>
              </w:rPr>
              <w:t>,</w:t>
            </w:r>
          </w:p>
          <w:p w14:paraId="1C850106" w14:textId="793711A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p</w:t>
            </w:r>
            <w:r w:rsidR="00895402" w:rsidRPr="00E33E48">
              <w:rPr>
                <w:rFonts w:ascii="Times New Roman" w:hAnsi="Times New Roman"/>
                <w:bCs/>
              </w:rPr>
              <w:t>odsumowanie stanu dla każdego urządzenia</w:t>
            </w:r>
            <w:r w:rsidRPr="00E33E48">
              <w:rPr>
                <w:rFonts w:ascii="Times New Roman" w:hAnsi="Times New Roman"/>
                <w:bCs/>
              </w:rPr>
              <w:t>,</w:t>
            </w:r>
          </w:p>
          <w:p w14:paraId="3584FA8D" w14:textId="72EBFAD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s</w:t>
            </w:r>
            <w:r w:rsidR="00895402" w:rsidRPr="00E33E48">
              <w:rPr>
                <w:rFonts w:ascii="Times New Roman" w:hAnsi="Times New Roman"/>
                <w:bCs/>
              </w:rPr>
              <w:t>zczegółowy status urządzenia/elementu/komponentu</w:t>
            </w:r>
            <w:r w:rsidRPr="00E33E48">
              <w:rPr>
                <w:rFonts w:ascii="Times New Roman" w:hAnsi="Times New Roman"/>
                <w:bCs/>
              </w:rPr>
              <w:t>,</w:t>
            </w:r>
          </w:p>
          <w:p w14:paraId="498CD5FA" w14:textId="567C866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g</w:t>
            </w:r>
            <w:r w:rsidR="00895402" w:rsidRPr="00E33E48">
              <w:rPr>
                <w:rFonts w:ascii="Times New Roman" w:hAnsi="Times New Roman"/>
                <w:bCs/>
              </w:rPr>
              <w:t>enerowanie alertów przy zmianie stanu urządzenia</w:t>
            </w:r>
            <w:r w:rsidRPr="00E33E48">
              <w:rPr>
                <w:rFonts w:ascii="Times New Roman" w:hAnsi="Times New Roman"/>
                <w:bCs/>
              </w:rPr>
              <w:t>,</w:t>
            </w:r>
          </w:p>
          <w:p w14:paraId="3AF9C118" w14:textId="29179A1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f</w:t>
            </w:r>
            <w:r w:rsidR="00895402" w:rsidRPr="00E33E48">
              <w:rPr>
                <w:rFonts w:ascii="Times New Roman" w:hAnsi="Times New Roman"/>
                <w:bCs/>
              </w:rPr>
              <w:t>iltry raportów umożliwiające podgląd najważniejszych zdarzeń</w:t>
            </w:r>
            <w:r w:rsidRPr="00E33E48">
              <w:rPr>
                <w:rFonts w:ascii="Times New Roman" w:hAnsi="Times New Roman"/>
                <w:bCs/>
              </w:rPr>
              <w:t>,</w:t>
            </w:r>
          </w:p>
          <w:p w14:paraId="1A71976E" w14:textId="56E83F36"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i</w:t>
            </w:r>
            <w:r w:rsidR="00895402" w:rsidRPr="00E33E48">
              <w:rPr>
                <w:rFonts w:ascii="Times New Roman" w:hAnsi="Times New Roman"/>
                <w:bCs/>
              </w:rPr>
              <w:t xml:space="preserve">ntegracja z service </w:t>
            </w:r>
            <w:proofErr w:type="spellStart"/>
            <w:r w:rsidR="00895402" w:rsidRPr="00E33E48">
              <w:rPr>
                <w:rFonts w:ascii="Times New Roman" w:hAnsi="Times New Roman"/>
                <w:bCs/>
              </w:rPr>
              <w:t>desk</w:t>
            </w:r>
            <w:proofErr w:type="spellEnd"/>
            <w:r w:rsidR="00895402" w:rsidRPr="00E33E48">
              <w:rPr>
                <w:rFonts w:ascii="Times New Roman" w:hAnsi="Times New Roman"/>
                <w:bCs/>
              </w:rPr>
              <w:t xml:space="preserve"> producenta dostarczonej platformy sprzętowej </w:t>
            </w:r>
            <w:r w:rsidRPr="00E33E48">
              <w:rPr>
                <w:rFonts w:ascii="Times New Roman" w:hAnsi="Times New Roman"/>
                <w:bCs/>
              </w:rPr>
              <w:t>,</w:t>
            </w:r>
          </w:p>
          <w:p w14:paraId="12CB050C" w14:textId="42B54EA8"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przejęcia zdalnego pulpitu</w:t>
            </w:r>
            <w:r w:rsidRPr="00E33E48">
              <w:rPr>
                <w:rFonts w:ascii="Times New Roman" w:hAnsi="Times New Roman"/>
                <w:bCs/>
              </w:rPr>
              <w:t>,</w:t>
            </w:r>
          </w:p>
          <w:p w14:paraId="118D45AD" w14:textId="0A62623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podmontowania wirtualnego napędu</w:t>
            </w:r>
            <w:r w:rsidRPr="00E33E48">
              <w:rPr>
                <w:rFonts w:ascii="Times New Roman" w:hAnsi="Times New Roman"/>
                <w:bCs/>
              </w:rPr>
              <w:t>,</w:t>
            </w:r>
          </w:p>
          <w:p w14:paraId="73B6A6AE" w14:textId="010EEA5C"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a</w:t>
            </w:r>
            <w:r w:rsidR="00895402" w:rsidRPr="00E33E48">
              <w:rPr>
                <w:rFonts w:ascii="Times New Roman" w:hAnsi="Times New Roman"/>
                <w:bCs/>
              </w:rPr>
              <w:t>utomatyczne zaplanowanie akcji dla poszczególnych alertów w tym automatyczne tworzenie zgłoszeń serwisowych w oparciu o standardy przyjęte przez producentów oferowanego w tym postępowaniu sprzętu</w:t>
            </w:r>
            <w:r w:rsidRPr="00E33E48">
              <w:rPr>
                <w:rFonts w:ascii="Times New Roman" w:hAnsi="Times New Roman"/>
                <w:bCs/>
              </w:rPr>
              <w:t>,</w:t>
            </w:r>
          </w:p>
          <w:p w14:paraId="41256130" w14:textId="7D25C4DA"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k</w:t>
            </w:r>
            <w:r w:rsidR="00895402" w:rsidRPr="00E33E48">
              <w:rPr>
                <w:rFonts w:ascii="Times New Roman" w:hAnsi="Times New Roman"/>
                <w:bCs/>
              </w:rPr>
              <w:t>reator umożliwiający dostosowanie akcji dla wybranych alertów</w:t>
            </w:r>
            <w:r w:rsidRPr="00E33E48">
              <w:rPr>
                <w:rFonts w:ascii="Times New Roman" w:hAnsi="Times New Roman"/>
                <w:bCs/>
              </w:rPr>
              <w:t>,</w:t>
            </w:r>
          </w:p>
          <w:p w14:paraId="520E5191" w14:textId="1F0C04DC"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możliwość importu plików MIB,</w:t>
            </w:r>
          </w:p>
          <w:p w14:paraId="0A5C0D6F" w14:textId="00FC1540"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p</w:t>
            </w:r>
            <w:r w:rsidR="00895402" w:rsidRPr="00E33E48">
              <w:rPr>
                <w:rFonts w:ascii="Times New Roman" w:hAnsi="Times New Roman"/>
                <w:bCs/>
              </w:rPr>
              <w:t>rzesyłanie alertów „as-</w:t>
            </w:r>
            <w:proofErr w:type="spellStart"/>
            <w:r w:rsidR="00895402" w:rsidRPr="00E33E48">
              <w:rPr>
                <w:rFonts w:ascii="Times New Roman" w:hAnsi="Times New Roman"/>
                <w:bCs/>
              </w:rPr>
              <w:t>is</w:t>
            </w:r>
            <w:proofErr w:type="spellEnd"/>
            <w:r w:rsidR="00895402" w:rsidRPr="00E33E48">
              <w:rPr>
                <w:rFonts w:ascii="Times New Roman" w:hAnsi="Times New Roman"/>
                <w:bCs/>
              </w:rPr>
              <w:t xml:space="preserve">” do innych konsol </w:t>
            </w:r>
            <w:proofErr w:type="spellStart"/>
            <w:r w:rsidR="00895402" w:rsidRPr="00E33E48">
              <w:rPr>
                <w:rFonts w:ascii="Times New Roman" w:hAnsi="Times New Roman"/>
                <w:bCs/>
              </w:rPr>
              <w:t>konsol</w:t>
            </w:r>
            <w:proofErr w:type="spellEnd"/>
            <w:r w:rsidR="00895402" w:rsidRPr="00E33E48">
              <w:rPr>
                <w:rFonts w:ascii="Times New Roman" w:hAnsi="Times New Roman"/>
                <w:bCs/>
              </w:rPr>
              <w:t xml:space="preserve"> firm trzecich</w:t>
            </w:r>
            <w:r w:rsidRPr="00E33E48">
              <w:rPr>
                <w:rFonts w:ascii="Times New Roman" w:hAnsi="Times New Roman"/>
                <w:bCs/>
              </w:rPr>
              <w:t>,</w:t>
            </w:r>
          </w:p>
          <w:p w14:paraId="087C0211" w14:textId="4FC4980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d</w:t>
            </w:r>
            <w:r w:rsidRPr="00E33E48">
              <w:rPr>
                <w:rFonts w:ascii="Times New Roman" w:hAnsi="Times New Roman"/>
                <w:bCs/>
              </w:rPr>
              <w:t>efiniowania ról administratorów,</w:t>
            </w:r>
          </w:p>
          <w:p w14:paraId="1867F622" w14:textId="5C02885D"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zdalnej aktualizacji sterowników i oprogramowania wewnętrznego serwerów</w:t>
            </w:r>
            <w:r w:rsidRPr="00E33E48">
              <w:rPr>
                <w:rFonts w:ascii="Times New Roman" w:hAnsi="Times New Roman"/>
                <w:bCs/>
              </w:rPr>
              <w:t>,</w:t>
            </w:r>
          </w:p>
          <w:p w14:paraId="675A336B" w14:textId="024896BB"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a</w:t>
            </w:r>
            <w:r w:rsidR="00895402" w:rsidRPr="00E33E48">
              <w:rPr>
                <w:rFonts w:ascii="Times New Roman" w:hAnsi="Times New Roman"/>
                <w:bCs/>
              </w:rPr>
              <w:t>ktualizacja oparta o wybranie źródła bibliotek (lokalna, on-line producenta oferowanego rozwiązania)</w:t>
            </w:r>
            <w:r w:rsidRPr="00E33E48">
              <w:rPr>
                <w:rFonts w:ascii="Times New Roman" w:hAnsi="Times New Roman"/>
                <w:bCs/>
              </w:rPr>
              <w:t>,</w:t>
            </w:r>
          </w:p>
          <w:p w14:paraId="0A736B23" w14:textId="51A636F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instalacji sterowników i oprogramowania wewnętrznego bez potrzeby instalacji agenta</w:t>
            </w:r>
            <w:r w:rsidRPr="00E33E48">
              <w:rPr>
                <w:rFonts w:ascii="Times New Roman" w:hAnsi="Times New Roman"/>
                <w:bCs/>
              </w:rPr>
              <w:t>,</w:t>
            </w:r>
          </w:p>
          <w:p w14:paraId="08E1DA56" w14:textId="08900CE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automatycznego generowania i zgłaszania incydentów awarii bezpośrednio do centrum serwisowego producenta serwerów</w:t>
            </w:r>
            <w:r w:rsidRPr="00E33E48">
              <w:rPr>
                <w:rFonts w:ascii="Times New Roman" w:hAnsi="Times New Roman"/>
                <w:bCs/>
              </w:rPr>
              <w:t>,</w:t>
            </w:r>
          </w:p>
          <w:p w14:paraId="5B81C6B2" w14:textId="35347C6C" w:rsidR="00895402" w:rsidRPr="00E33E48" w:rsidRDefault="009C156A" w:rsidP="001F2025">
            <w:pPr>
              <w:pStyle w:val="Akapitzlist"/>
              <w:numPr>
                <w:ilvl w:val="0"/>
                <w:numId w:val="46"/>
              </w:numPr>
              <w:tabs>
                <w:tab w:val="left" w:pos="355"/>
              </w:tabs>
              <w:spacing w:after="4" w:line="267" w:lineRule="auto"/>
              <w:rPr>
                <w:rFonts w:ascii="Times New Roman" w:hAnsi="Times New Roman"/>
                <w:color w:val="000000"/>
              </w:rPr>
            </w:pPr>
            <w:r w:rsidRPr="00E33E48">
              <w:rPr>
                <w:rFonts w:ascii="Times New Roman" w:hAnsi="Times New Roman"/>
                <w:bCs/>
              </w:rPr>
              <w:t>m</w:t>
            </w:r>
            <w:r w:rsidR="00895402" w:rsidRPr="00E33E48">
              <w:rPr>
                <w:rFonts w:ascii="Times New Roman" w:hAnsi="Times New Roman"/>
                <w:bCs/>
              </w:rPr>
              <w:t>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r w:rsidRPr="00E33E48">
              <w:rPr>
                <w:rFonts w:ascii="Times New Roman" w:hAnsi="Times New Roman"/>
                <w:bCs/>
              </w:rPr>
              <w:t>.</w:t>
            </w:r>
          </w:p>
        </w:tc>
      </w:tr>
      <w:tr w:rsidR="00895402" w:rsidRPr="00E33E48" w14:paraId="17814D08" w14:textId="77777777" w:rsidTr="002823B0">
        <w:tc>
          <w:tcPr>
            <w:tcW w:w="0" w:type="auto"/>
          </w:tcPr>
          <w:p w14:paraId="3B2171B8" w14:textId="77777777" w:rsidR="00895402" w:rsidRPr="00E33E48" w:rsidRDefault="00895402" w:rsidP="003A0C65">
            <w:pPr>
              <w:spacing w:after="0" w:line="240" w:lineRule="auto"/>
              <w:jc w:val="center"/>
              <w:rPr>
                <w:rFonts w:ascii="Times New Roman" w:hAnsi="Times New Roman"/>
                <w:b/>
                <w:bCs/>
                <w:color w:val="000000"/>
              </w:rPr>
            </w:pPr>
            <w:r w:rsidRPr="00E33E48">
              <w:rPr>
                <w:rFonts w:ascii="Times New Roman" w:hAnsi="Times New Roman"/>
                <w:b/>
                <w:bCs/>
                <w:lang w:eastAsia="pl-PL"/>
              </w:rPr>
              <w:lastRenderedPageBreak/>
              <w:t>Bezpieczeństwo</w:t>
            </w:r>
          </w:p>
          <w:p w14:paraId="0D147DF5" w14:textId="77777777" w:rsidR="00895402" w:rsidRPr="00E33E48" w:rsidRDefault="00895402" w:rsidP="003A0C65">
            <w:pPr>
              <w:spacing w:after="0" w:line="240" w:lineRule="auto"/>
              <w:jc w:val="center"/>
              <w:rPr>
                <w:rFonts w:ascii="Times New Roman" w:hAnsi="Times New Roman"/>
                <w:b/>
                <w:bCs/>
                <w:color w:val="000000"/>
              </w:rPr>
            </w:pPr>
          </w:p>
        </w:tc>
        <w:tc>
          <w:tcPr>
            <w:tcW w:w="0" w:type="auto"/>
          </w:tcPr>
          <w:p w14:paraId="6630D8DF" w14:textId="77777777"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t xml:space="preserve">Ciągła praca obu kontrolerów nawet w przypadku zaniku jednej z faz zasilania. </w:t>
            </w:r>
          </w:p>
          <w:p w14:paraId="7AFCDE0A" w14:textId="77777777"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t>Zasilacze, wentylatory, kontrolery RAID redundantne.</w:t>
            </w:r>
          </w:p>
          <w:p w14:paraId="51DF2F93" w14:textId="77D499F6"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lastRenderedPageBreak/>
              <w:t>Możliwość przydzielenia większej przestrzeni dyskowej dla serwerów niż fizycznie dostępna (</w:t>
            </w:r>
            <w:proofErr w:type="spellStart"/>
            <w:r w:rsidRPr="00E33E48">
              <w:rPr>
                <w:rFonts w:ascii="Times New Roman" w:hAnsi="Times New Roman"/>
                <w:bCs/>
                <w:lang w:eastAsia="pl-PL"/>
              </w:rPr>
              <w:t>Thin</w:t>
            </w:r>
            <w:proofErr w:type="spellEnd"/>
            <w:r w:rsidRPr="00E33E48">
              <w:rPr>
                <w:rFonts w:ascii="Times New Roman" w:hAnsi="Times New Roman"/>
                <w:bCs/>
                <w:lang w:eastAsia="pl-PL"/>
              </w:rPr>
              <w:t xml:space="preserve"> </w:t>
            </w:r>
            <w:proofErr w:type="spellStart"/>
            <w:r w:rsidRPr="00E33E48">
              <w:rPr>
                <w:rFonts w:ascii="Times New Roman" w:hAnsi="Times New Roman"/>
                <w:bCs/>
                <w:lang w:eastAsia="pl-PL"/>
              </w:rPr>
              <w:t>Provisioning</w:t>
            </w:r>
            <w:proofErr w:type="spellEnd"/>
            <w:r w:rsidRPr="00E33E48">
              <w:rPr>
                <w:rFonts w:ascii="Times New Roman" w:hAnsi="Times New Roman"/>
                <w:bCs/>
                <w:lang w:eastAsia="pl-PL"/>
              </w:rPr>
              <w:t>)</w:t>
            </w:r>
            <w:r w:rsidR="009C156A" w:rsidRPr="00E33E48">
              <w:rPr>
                <w:rFonts w:ascii="Times New Roman" w:hAnsi="Times New Roman"/>
                <w:bCs/>
                <w:lang w:eastAsia="pl-PL"/>
              </w:rPr>
              <w:t>.</w:t>
            </w:r>
          </w:p>
          <w:p w14:paraId="7A3103AC" w14:textId="77777777"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t>Fizyczne zabezpieczenie dedykowane przez producenta serwera uniemożliwiające wyjęcie dysków twardych umieszczonych na froncie obudowy przez nieuprawnionych użytkowników.</w:t>
            </w:r>
          </w:p>
        </w:tc>
      </w:tr>
      <w:tr w:rsidR="00895402" w:rsidRPr="00E33E48" w14:paraId="37F5E21F" w14:textId="77777777" w:rsidTr="002823B0">
        <w:tc>
          <w:tcPr>
            <w:tcW w:w="0" w:type="auto"/>
          </w:tcPr>
          <w:p w14:paraId="5674FA94" w14:textId="77777777" w:rsidR="00895402" w:rsidRPr="00E33E48" w:rsidRDefault="00895402" w:rsidP="003A0C65">
            <w:pPr>
              <w:spacing w:after="0" w:line="240" w:lineRule="auto"/>
              <w:jc w:val="center"/>
              <w:rPr>
                <w:rFonts w:ascii="Times New Roman" w:hAnsi="Times New Roman"/>
                <w:b/>
                <w:bCs/>
                <w:color w:val="000000"/>
              </w:rPr>
            </w:pPr>
            <w:r w:rsidRPr="00E33E48">
              <w:rPr>
                <w:rFonts w:ascii="Times New Roman" w:hAnsi="Times New Roman"/>
                <w:b/>
                <w:bCs/>
                <w:lang w:eastAsia="pl-PL"/>
              </w:rPr>
              <w:lastRenderedPageBreak/>
              <w:t>Dokumentacja</w:t>
            </w:r>
          </w:p>
        </w:tc>
        <w:tc>
          <w:tcPr>
            <w:tcW w:w="0" w:type="auto"/>
          </w:tcPr>
          <w:p w14:paraId="60BDF554" w14:textId="3223762B" w:rsidR="00895402" w:rsidRPr="00E33E48" w:rsidRDefault="00895402" w:rsidP="009C156A">
            <w:pPr>
              <w:tabs>
                <w:tab w:val="left" w:pos="355"/>
              </w:tabs>
              <w:spacing w:after="4" w:line="267" w:lineRule="auto"/>
              <w:rPr>
                <w:rFonts w:ascii="Times New Roman" w:hAnsi="Times New Roman"/>
              </w:rPr>
            </w:pPr>
            <w:r w:rsidRPr="00E33E48">
              <w:rPr>
                <w:rFonts w:ascii="Times New Roman" w:hAnsi="Times New Roman"/>
                <w:bCs/>
              </w:rPr>
              <w:t>Zamawiający wymaga dokumentacji w języku polskim lub angielskim</w:t>
            </w:r>
            <w:r w:rsidR="009C156A" w:rsidRPr="00E33E48">
              <w:rPr>
                <w:rFonts w:ascii="Times New Roman" w:hAnsi="Times New Roman"/>
                <w:bCs/>
              </w:rPr>
              <w:t>.</w:t>
            </w:r>
          </w:p>
        </w:tc>
      </w:tr>
      <w:tr w:rsidR="00895402" w:rsidRPr="00E33E48" w14:paraId="452A836B" w14:textId="77777777" w:rsidTr="002823B0">
        <w:tc>
          <w:tcPr>
            <w:tcW w:w="0" w:type="auto"/>
          </w:tcPr>
          <w:p w14:paraId="6EF07EB9" w14:textId="77777777" w:rsidR="00895402" w:rsidRPr="00E33E48" w:rsidRDefault="00895402" w:rsidP="003A0C65">
            <w:pPr>
              <w:spacing w:after="0" w:line="240" w:lineRule="auto"/>
              <w:jc w:val="center"/>
              <w:rPr>
                <w:rFonts w:ascii="Times New Roman" w:hAnsi="Times New Roman"/>
                <w:b/>
                <w:bCs/>
                <w:lang w:eastAsia="pl-PL"/>
              </w:rPr>
            </w:pPr>
            <w:r w:rsidRPr="00E33E48">
              <w:rPr>
                <w:rFonts w:ascii="Times New Roman" w:hAnsi="Times New Roman"/>
                <w:b/>
                <w:bCs/>
                <w:lang w:eastAsia="pl-PL"/>
              </w:rPr>
              <w:t>Półka dyskowa</w:t>
            </w:r>
          </w:p>
        </w:tc>
        <w:tc>
          <w:tcPr>
            <w:tcW w:w="0" w:type="auto"/>
          </w:tcPr>
          <w:p w14:paraId="1B3A79A4" w14:textId="736B2787"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 xml:space="preserve">Dedykowana półka dyskowa przeznaczona do instalacji w standardowej szafie </w:t>
            </w:r>
            <w:proofErr w:type="spellStart"/>
            <w:r w:rsidRPr="00E33E48">
              <w:rPr>
                <w:rFonts w:ascii="Times New Roman" w:hAnsi="Times New Roman"/>
                <w:bCs/>
              </w:rPr>
              <w:t>rack</w:t>
            </w:r>
            <w:proofErr w:type="spellEnd"/>
            <w:r w:rsidRPr="00E33E48">
              <w:rPr>
                <w:rFonts w:ascii="Times New Roman" w:hAnsi="Times New Roman"/>
                <w:bCs/>
              </w:rPr>
              <w:t xml:space="preserve"> (maksymalnie 2U) umożliwiająca instalację 12 dysków 3,5”</w:t>
            </w:r>
            <w:r w:rsidR="009C156A" w:rsidRPr="00E33E48">
              <w:rPr>
                <w:rFonts w:ascii="Times New Roman" w:hAnsi="Times New Roman"/>
                <w:bCs/>
              </w:rPr>
              <w:t>.</w:t>
            </w:r>
          </w:p>
          <w:p w14:paraId="2D595AED" w14:textId="70D84CD8"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Zainstalowane 8 sztuk dysków 8TB NLSAS 7,2k Hot-Plug</w:t>
            </w:r>
            <w:r w:rsidR="009C156A" w:rsidRPr="00E33E48">
              <w:rPr>
                <w:rFonts w:ascii="Times New Roman" w:hAnsi="Times New Roman"/>
                <w:bCs/>
              </w:rPr>
              <w:t>.</w:t>
            </w:r>
          </w:p>
          <w:p w14:paraId="58020179" w14:textId="3508DC67"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Zasilacze redundantne, hot-</w:t>
            </w:r>
            <w:proofErr w:type="spellStart"/>
            <w:r w:rsidRPr="00E33E48">
              <w:rPr>
                <w:rFonts w:ascii="Times New Roman" w:hAnsi="Times New Roman"/>
                <w:bCs/>
              </w:rPr>
              <w:t>swap</w:t>
            </w:r>
            <w:proofErr w:type="spellEnd"/>
            <w:r w:rsidRPr="00E33E48">
              <w:rPr>
                <w:rFonts w:ascii="Times New Roman" w:hAnsi="Times New Roman"/>
                <w:bCs/>
              </w:rPr>
              <w:t>, moc maksymalna 600W</w:t>
            </w:r>
            <w:r w:rsidR="009C156A" w:rsidRPr="00E33E48">
              <w:rPr>
                <w:rFonts w:ascii="Times New Roman" w:hAnsi="Times New Roman"/>
                <w:bCs/>
              </w:rPr>
              <w:t>.</w:t>
            </w:r>
          </w:p>
          <w:p w14:paraId="5FFF74D1" w14:textId="2FFC1E7B"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Zainstalowane dwa moduły zarządzania obudową oraz 2 kable 1 metrowe SAS do podłączenia do macierzy dyskowej</w:t>
            </w:r>
            <w:r w:rsidR="009C156A" w:rsidRPr="00E33E48">
              <w:rPr>
                <w:rFonts w:ascii="Times New Roman" w:hAnsi="Times New Roman"/>
                <w:bCs/>
              </w:rPr>
              <w:t>.</w:t>
            </w:r>
          </w:p>
          <w:p w14:paraId="66316B69" w14:textId="77777777"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Zainstalowany moduł umożliwiający kaskadowe podłączanie kolejnych półek dyskowych.</w:t>
            </w:r>
          </w:p>
        </w:tc>
      </w:tr>
      <w:tr w:rsidR="00895402" w:rsidRPr="00E33E48" w14:paraId="6B31751B" w14:textId="77777777" w:rsidTr="002823B0">
        <w:tc>
          <w:tcPr>
            <w:tcW w:w="0" w:type="auto"/>
          </w:tcPr>
          <w:p w14:paraId="0B008541" w14:textId="77777777" w:rsidR="00895402" w:rsidRPr="00E33E48" w:rsidRDefault="00895402" w:rsidP="003A0C65">
            <w:pPr>
              <w:spacing w:after="0" w:line="240" w:lineRule="auto"/>
              <w:jc w:val="center"/>
              <w:rPr>
                <w:rFonts w:ascii="Times New Roman" w:hAnsi="Times New Roman"/>
                <w:b/>
                <w:sz w:val="20"/>
                <w:szCs w:val="20"/>
              </w:rPr>
            </w:pPr>
            <w:r w:rsidRPr="00E33E48">
              <w:rPr>
                <w:rFonts w:ascii="Times New Roman" w:hAnsi="Times New Roman"/>
                <w:b/>
                <w:bCs/>
                <w:lang w:eastAsia="pl-PL"/>
              </w:rPr>
              <w:t>Certyfikaty</w:t>
            </w:r>
          </w:p>
        </w:tc>
        <w:tc>
          <w:tcPr>
            <w:tcW w:w="0" w:type="auto"/>
          </w:tcPr>
          <w:p w14:paraId="2E04B8E0" w14:textId="627C9852" w:rsidR="00895402" w:rsidRPr="00E33E48" w:rsidRDefault="00895402" w:rsidP="001F2025">
            <w:pPr>
              <w:pStyle w:val="Akapitzlist"/>
              <w:numPr>
                <w:ilvl w:val="0"/>
                <w:numId w:val="49"/>
              </w:numPr>
              <w:spacing w:after="0" w:line="240" w:lineRule="auto"/>
              <w:rPr>
                <w:rFonts w:ascii="Times New Roman" w:hAnsi="Times New Roman"/>
                <w:bCs/>
              </w:rPr>
            </w:pPr>
            <w:r w:rsidRPr="00E33E48">
              <w:rPr>
                <w:rFonts w:ascii="Times New Roman" w:hAnsi="Times New Roman"/>
                <w:bCs/>
              </w:rPr>
              <w:t>Macierz wyprodukowana zgodnie z normą ISO 9001 oraz 14001</w:t>
            </w:r>
            <w:r w:rsidR="009C156A" w:rsidRPr="00E33E48">
              <w:rPr>
                <w:rFonts w:ascii="Times New Roman" w:hAnsi="Times New Roman"/>
                <w:bCs/>
              </w:rPr>
              <w:t>.</w:t>
            </w:r>
          </w:p>
          <w:p w14:paraId="06352DF0" w14:textId="60EC7746" w:rsidR="00895402" w:rsidRPr="00E33E48" w:rsidRDefault="00895402" w:rsidP="001F2025">
            <w:pPr>
              <w:pStyle w:val="Akapitzlist"/>
              <w:numPr>
                <w:ilvl w:val="0"/>
                <w:numId w:val="49"/>
              </w:numPr>
              <w:tabs>
                <w:tab w:val="left" w:pos="355"/>
              </w:tabs>
              <w:spacing w:after="4" w:line="267" w:lineRule="auto"/>
              <w:rPr>
                <w:rFonts w:ascii="Times New Roman" w:hAnsi="Times New Roman"/>
              </w:rPr>
            </w:pPr>
            <w:r w:rsidRPr="00E33E48">
              <w:rPr>
                <w:rFonts w:ascii="Times New Roman" w:hAnsi="Times New Roman"/>
                <w:bCs/>
              </w:rPr>
              <w:t xml:space="preserve">Zgodność z systemami operacyjnymi: Microsoft Windows, </w:t>
            </w:r>
            <w:proofErr w:type="spellStart"/>
            <w:r w:rsidRPr="00E33E48">
              <w:rPr>
                <w:rFonts w:ascii="Times New Roman" w:hAnsi="Times New Roman"/>
                <w:bCs/>
              </w:rPr>
              <w:t>VMware</w:t>
            </w:r>
            <w:proofErr w:type="spellEnd"/>
            <w:r w:rsidRPr="00E33E48">
              <w:rPr>
                <w:rFonts w:ascii="Times New Roman" w:hAnsi="Times New Roman"/>
                <w:bCs/>
              </w:rPr>
              <w:t xml:space="preserve">, Microsoft Hyper-V, </w:t>
            </w:r>
            <w:proofErr w:type="spellStart"/>
            <w:r w:rsidRPr="00E33E48">
              <w:rPr>
                <w:rFonts w:ascii="Times New Roman" w:hAnsi="Times New Roman"/>
                <w:bCs/>
              </w:rPr>
              <w:t>Citrix</w:t>
            </w:r>
            <w:proofErr w:type="spellEnd"/>
            <w:r w:rsidRPr="00E33E48">
              <w:rPr>
                <w:rFonts w:ascii="Times New Roman" w:hAnsi="Times New Roman"/>
                <w:bCs/>
              </w:rPr>
              <w:t xml:space="preserve"> </w:t>
            </w:r>
            <w:proofErr w:type="spellStart"/>
            <w:r w:rsidRPr="00E33E48">
              <w:rPr>
                <w:rFonts w:ascii="Times New Roman" w:hAnsi="Times New Roman"/>
                <w:bCs/>
              </w:rPr>
              <w:t>XenServer</w:t>
            </w:r>
            <w:proofErr w:type="spellEnd"/>
            <w:r w:rsidRPr="00E33E48">
              <w:rPr>
                <w:rFonts w:ascii="Times New Roman" w:hAnsi="Times New Roman"/>
                <w:bCs/>
              </w:rPr>
              <w:t xml:space="preserve">®, Red </w:t>
            </w:r>
            <w:proofErr w:type="spellStart"/>
            <w:r w:rsidRPr="00E33E48">
              <w:rPr>
                <w:rFonts w:ascii="Times New Roman" w:hAnsi="Times New Roman"/>
                <w:bCs/>
              </w:rPr>
              <w:t>Hat</w:t>
            </w:r>
            <w:proofErr w:type="spellEnd"/>
            <w:r w:rsidRPr="00E33E48">
              <w:rPr>
                <w:rFonts w:ascii="Times New Roman" w:hAnsi="Times New Roman"/>
                <w:bCs/>
              </w:rPr>
              <w:t xml:space="preserve"> oraz SUSE</w:t>
            </w:r>
            <w:r w:rsidR="009C156A" w:rsidRPr="00E33E48">
              <w:rPr>
                <w:rFonts w:ascii="Times New Roman" w:hAnsi="Times New Roman"/>
                <w:bCs/>
              </w:rPr>
              <w:t>.</w:t>
            </w:r>
          </w:p>
        </w:tc>
      </w:tr>
    </w:tbl>
    <w:p w14:paraId="6301F5D4" w14:textId="77777777" w:rsidR="00370CBF" w:rsidRPr="00E33E48" w:rsidRDefault="00370CBF" w:rsidP="00B3050F">
      <w:pPr>
        <w:rPr>
          <w:rFonts w:ascii="Times New Roman" w:hAnsi="Times New Roman"/>
        </w:rPr>
      </w:pPr>
    </w:p>
    <w:p w14:paraId="15A2CAD1" w14:textId="74D6B4E9" w:rsidR="00370CBF" w:rsidRPr="00E33E48" w:rsidRDefault="00E372D5" w:rsidP="00993E6B">
      <w:pPr>
        <w:pStyle w:val="Nagwek2"/>
        <w:numPr>
          <w:ilvl w:val="1"/>
          <w:numId w:val="1"/>
        </w:numPr>
        <w:spacing w:after="120"/>
        <w:ind w:left="1077"/>
        <w:rPr>
          <w:rFonts w:ascii="Times New Roman" w:hAnsi="Times New Roman"/>
        </w:rPr>
      </w:pPr>
      <w:bookmarkStart w:id="11" w:name="_Toc518325059"/>
      <w:r w:rsidRPr="00E33E48">
        <w:rPr>
          <w:rFonts w:ascii="Times New Roman" w:hAnsi="Times New Roman"/>
        </w:rPr>
        <w:t>Przełączniki serwerowe</w:t>
      </w:r>
      <w:bookmarkEnd w:id="11"/>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860"/>
        <w:gridCol w:w="6779"/>
      </w:tblGrid>
      <w:tr w:rsidR="00C44AB4" w:rsidRPr="00E33E48" w14:paraId="5E1E2EEA" w14:textId="77777777" w:rsidTr="009C45C0">
        <w:trPr>
          <w:trHeight w:val="360"/>
        </w:trPr>
        <w:tc>
          <w:tcPr>
            <w:tcW w:w="0" w:type="auto"/>
            <w:gridSpan w:val="2"/>
            <w:noWrap/>
            <w:vAlign w:val="center"/>
          </w:tcPr>
          <w:p w14:paraId="214B6FA5" w14:textId="063188A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PRZEŁĄCZNIKI SERWEROWE – 2 SZTUKI</w:t>
            </w:r>
          </w:p>
        </w:tc>
      </w:tr>
      <w:tr w:rsidR="00C44AB4" w:rsidRPr="00E33E48" w14:paraId="4D44BF65" w14:textId="77777777" w:rsidTr="009C45C0">
        <w:trPr>
          <w:trHeight w:val="360"/>
        </w:trPr>
        <w:tc>
          <w:tcPr>
            <w:tcW w:w="0" w:type="auto"/>
            <w:noWrap/>
            <w:vAlign w:val="center"/>
          </w:tcPr>
          <w:p w14:paraId="46FAB561" w14:textId="77777777" w:rsidR="00C44AB4" w:rsidRPr="00E33E48" w:rsidRDefault="00C44AB4"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1B0D1312" w14:textId="7777777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44AB4" w:rsidRPr="00E33E48" w14:paraId="08696B24" w14:textId="77777777" w:rsidTr="009C45C0">
        <w:trPr>
          <w:trHeight w:val="520"/>
        </w:trPr>
        <w:tc>
          <w:tcPr>
            <w:tcW w:w="0" w:type="auto"/>
            <w:noWrap/>
            <w:vAlign w:val="center"/>
          </w:tcPr>
          <w:p w14:paraId="616F71F6"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bCs/>
                <w:szCs w:val="24"/>
              </w:rPr>
              <w:t>Obudowa</w:t>
            </w:r>
          </w:p>
        </w:tc>
        <w:tc>
          <w:tcPr>
            <w:tcW w:w="0" w:type="auto"/>
            <w:vAlign w:val="center"/>
          </w:tcPr>
          <w:p w14:paraId="0B73D644" w14:textId="2F4B7589" w:rsidR="00C44AB4" w:rsidRPr="00E33E48" w:rsidRDefault="00C44AB4" w:rsidP="008A4BBA">
            <w:pPr>
              <w:tabs>
                <w:tab w:val="left" w:pos="1560"/>
              </w:tabs>
              <w:spacing w:after="4" w:line="267" w:lineRule="auto"/>
              <w:ind w:left="10"/>
              <w:rPr>
                <w:rFonts w:ascii="Times New Roman" w:hAnsi="Times New Roman"/>
                <w:szCs w:val="24"/>
              </w:rPr>
            </w:pPr>
            <w:r w:rsidRPr="00E33E48">
              <w:rPr>
                <w:rFonts w:ascii="Times New Roman" w:hAnsi="Times New Roman"/>
                <w:szCs w:val="24"/>
              </w:rPr>
              <w:t xml:space="preserve">Do montażu w szafie </w:t>
            </w:r>
            <w:proofErr w:type="spellStart"/>
            <w:r w:rsidRPr="00E33E48">
              <w:rPr>
                <w:rFonts w:ascii="Times New Roman" w:hAnsi="Times New Roman"/>
                <w:szCs w:val="24"/>
              </w:rPr>
              <w:t>Rack</w:t>
            </w:r>
            <w:proofErr w:type="spellEnd"/>
            <w:r w:rsidRPr="00E33E48">
              <w:rPr>
                <w:rFonts w:ascii="Times New Roman" w:hAnsi="Times New Roman"/>
                <w:szCs w:val="24"/>
              </w:rPr>
              <w:t xml:space="preserve"> 19", o wysokości nie więcej niż 1U</w:t>
            </w:r>
            <w:r w:rsidR="0012449E" w:rsidRPr="00E33E48">
              <w:rPr>
                <w:rFonts w:ascii="Times New Roman" w:hAnsi="Times New Roman"/>
                <w:szCs w:val="24"/>
              </w:rPr>
              <w:t>.</w:t>
            </w:r>
          </w:p>
        </w:tc>
      </w:tr>
      <w:tr w:rsidR="00C44AB4" w:rsidRPr="00E33E48" w14:paraId="7113BCD8" w14:textId="77777777" w:rsidTr="009C45C0">
        <w:trPr>
          <w:trHeight w:val="461"/>
        </w:trPr>
        <w:tc>
          <w:tcPr>
            <w:tcW w:w="0" w:type="auto"/>
            <w:noWrap/>
            <w:vAlign w:val="center"/>
          </w:tcPr>
          <w:p w14:paraId="4F3FF9A7"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bCs/>
                <w:szCs w:val="24"/>
              </w:rPr>
              <w:t>Porty</w:t>
            </w:r>
          </w:p>
        </w:tc>
        <w:tc>
          <w:tcPr>
            <w:tcW w:w="0" w:type="auto"/>
            <w:vAlign w:val="center"/>
          </w:tcPr>
          <w:p w14:paraId="5177564E" w14:textId="66A902A7" w:rsidR="00C44AB4" w:rsidRPr="00E33E48" w:rsidRDefault="00C44AB4" w:rsidP="001F2025">
            <w:pPr>
              <w:pStyle w:val="Akapitzlist"/>
              <w:numPr>
                <w:ilvl w:val="0"/>
                <w:numId w:val="8"/>
              </w:numPr>
              <w:tabs>
                <w:tab w:val="left" w:pos="1560"/>
              </w:tabs>
              <w:spacing w:after="0" w:line="240" w:lineRule="auto"/>
              <w:rPr>
                <w:rFonts w:ascii="Times New Roman" w:hAnsi="Times New Roman"/>
                <w:szCs w:val="24"/>
              </w:rPr>
            </w:pPr>
            <w:r w:rsidRPr="00E33E48">
              <w:rPr>
                <w:rFonts w:ascii="Times New Roman" w:hAnsi="Times New Roman"/>
                <w:szCs w:val="24"/>
              </w:rPr>
              <w:t xml:space="preserve">20 portów 10 Gigabit Ethernet Base-T (wbudowane lub porty SFP+ obsadzone wkładkami 10 </w:t>
            </w:r>
            <w:proofErr w:type="spellStart"/>
            <w:r w:rsidRPr="00E33E48">
              <w:rPr>
                <w:rFonts w:ascii="Times New Roman" w:hAnsi="Times New Roman"/>
                <w:szCs w:val="24"/>
              </w:rPr>
              <w:t>GbE</w:t>
            </w:r>
            <w:proofErr w:type="spellEnd"/>
            <w:r w:rsidRPr="00E33E48">
              <w:rPr>
                <w:rFonts w:ascii="Times New Roman" w:hAnsi="Times New Roman"/>
                <w:szCs w:val="24"/>
              </w:rPr>
              <w:t xml:space="preserve"> Base-T)</w:t>
            </w:r>
            <w:r w:rsidR="0012449E" w:rsidRPr="00E33E48">
              <w:rPr>
                <w:rFonts w:ascii="Times New Roman" w:hAnsi="Times New Roman"/>
                <w:szCs w:val="24"/>
              </w:rPr>
              <w:t>,</w:t>
            </w:r>
          </w:p>
          <w:p w14:paraId="6A36C70C" w14:textId="7CD7B22E" w:rsidR="00C44AB4" w:rsidRPr="00E33E48" w:rsidRDefault="00C44AB4" w:rsidP="001F2025">
            <w:pPr>
              <w:pStyle w:val="Akapitzlist"/>
              <w:numPr>
                <w:ilvl w:val="0"/>
                <w:numId w:val="8"/>
              </w:numPr>
              <w:tabs>
                <w:tab w:val="left" w:pos="1560"/>
              </w:tabs>
              <w:spacing w:after="0" w:line="240" w:lineRule="auto"/>
              <w:rPr>
                <w:rFonts w:ascii="Times New Roman" w:hAnsi="Times New Roman"/>
                <w:szCs w:val="24"/>
              </w:rPr>
            </w:pPr>
            <w:r w:rsidRPr="00E33E48">
              <w:rPr>
                <w:rFonts w:ascii="Times New Roman" w:hAnsi="Times New Roman"/>
                <w:szCs w:val="24"/>
              </w:rPr>
              <w:t>20 portów 10 Gigabit Ethernet SFP+ z 6 wkładami 10GbE SFP+ światłowodowymi (zgodnymi z oferowanym światłowodem)</w:t>
            </w:r>
            <w:r w:rsidR="0012449E" w:rsidRPr="00E33E48">
              <w:rPr>
                <w:rFonts w:ascii="Times New Roman" w:hAnsi="Times New Roman"/>
                <w:szCs w:val="24"/>
              </w:rPr>
              <w:t>.</w:t>
            </w:r>
          </w:p>
        </w:tc>
      </w:tr>
      <w:tr w:rsidR="00C44AB4" w:rsidRPr="00E33E48" w14:paraId="21414C37" w14:textId="77777777" w:rsidTr="009C45C0">
        <w:trPr>
          <w:trHeight w:val="240"/>
        </w:trPr>
        <w:tc>
          <w:tcPr>
            <w:tcW w:w="0" w:type="auto"/>
            <w:noWrap/>
            <w:vAlign w:val="center"/>
          </w:tcPr>
          <w:p w14:paraId="1D409971"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Rodzaj urządzenia</w:t>
            </w:r>
          </w:p>
        </w:tc>
        <w:tc>
          <w:tcPr>
            <w:tcW w:w="0" w:type="auto"/>
          </w:tcPr>
          <w:p w14:paraId="524B37FA" w14:textId="75611927" w:rsidR="00C44AB4" w:rsidRPr="00E33E48" w:rsidRDefault="0012449E" w:rsidP="0012449E">
            <w:pPr>
              <w:tabs>
                <w:tab w:val="left" w:pos="1560"/>
              </w:tabs>
              <w:spacing w:after="0" w:line="240" w:lineRule="auto"/>
              <w:rPr>
                <w:rFonts w:ascii="Times New Roman" w:hAnsi="Times New Roman"/>
                <w:szCs w:val="24"/>
              </w:rPr>
            </w:pPr>
            <w:r w:rsidRPr="00E33E48">
              <w:rPr>
                <w:rFonts w:ascii="Times New Roman" w:hAnsi="Times New Roman"/>
                <w:bCs/>
                <w:szCs w:val="20"/>
              </w:rPr>
              <w:t>P</w:t>
            </w:r>
            <w:r w:rsidR="00C44AB4" w:rsidRPr="00E33E48">
              <w:rPr>
                <w:rFonts w:ascii="Times New Roman" w:hAnsi="Times New Roman"/>
                <w:bCs/>
                <w:szCs w:val="20"/>
              </w:rPr>
              <w:t>rzełącznik warstwy L3</w:t>
            </w:r>
          </w:p>
        </w:tc>
      </w:tr>
      <w:tr w:rsidR="00C44AB4" w:rsidRPr="00E33E48" w14:paraId="21E8A55C" w14:textId="77777777" w:rsidTr="009C45C0">
        <w:trPr>
          <w:trHeight w:val="210"/>
        </w:trPr>
        <w:tc>
          <w:tcPr>
            <w:tcW w:w="0" w:type="auto"/>
            <w:noWrap/>
            <w:vAlign w:val="center"/>
          </w:tcPr>
          <w:p w14:paraId="6115AA74"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Przepustowość przełączania</w:t>
            </w:r>
          </w:p>
        </w:tc>
        <w:tc>
          <w:tcPr>
            <w:tcW w:w="0" w:type="auto"/>
          </w:tcPr>
          <w:p w14:paraId="17390121" w14:textId="77777777" w:rsidR="00C44AB4" w:rsidRPr="00E33E48" w:rsidRDefault="00C44AB4" w:rsidP="0012449E">
            <w:pPr>
              <w:tabs>
                <w:tab w:val="left" w:pos="1560"/>
              </w:tabs>
              <w:spacing w:after="4" w:line="267" w:lineRule="auto"/>
              <w:rPr>
                <w:rFonts w:ascii="Times New Roman" w:hAnsi="Times New Roman"/>
                <w:szCs w:val="24"/>
              </w:rPr>
            </w:pPr>
            <w:r w:rsidRPr="00E33E48">
              <w:rPr>
                <w:rFonts w:ascii="Times New Roman" w:hAnsi="Times New Roman"/>
                <w:bCs/>
                <w:szCs w:val="20"/>
              </w:rPr>
              <w:t xml:space="preserve">Min. 950  </w:t>
            </w:r>
            <w:proofErr w:type="spellStart"/>
            <w:r w:rsidRPr="00E33E48">
              <w:rPr>
                <w:rFonts w:ascii="Times New Roman" w:hAnsi="Times New Roman"/>
                <w:bCs/>
                <w:szCs w:val="20"/>
              </w:rPr>
              <w:t>Gbit</w:t>
            </w:r>
            <w:proofErr w:type="spellEnd"/>
            <w:r w:rsidRPr="00E33E48">
              <w:rPr>
                <w:rFonts w:ascii="Times New Roman" w:hAnsi="Times New Roman"/>
                <w:bCs/>
                <w:szCs w:val="20"/>
              </w:rPr>
              <w:t>/s</w:t>
            </w:r>
          </w:p>
        </w:tc>
      </w:tr>
      <w:tr w:rsidR="00C44AB4" w:rsidRPr="00E33E48" w14:paraId="06CB1A45" w14:textId="77777777" w:rsidTr="009C45C0">
        <w:trPr>
          <w:trHeight w:val="537"/>
        </w:trPr>
        <w:tc>
          <w:tcPr>
            <w:tcW w:w="0" w:type="auto"/>
            <w:noWrap/>
            <w:vAlign w:val="center"/>
          </w:tcPr>
          <w:p w14:paraId="751C7204"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Przepustowość</w:t>
            </w:r>
          </w:p>
        </w:tc>
        <w:tc>
          <w:tcPr>
            <w:tcW w:w="0" w:type="auto"/>
          </w:tcPr>
          <w:p w14:paraId="5F4F069D"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 xml:space="preserve">Min. 702 </w:t>
            </w:r>
            <w:proofErr w:type="spellStart"/>
            <w:r w:rsidRPr="00E33E48">
              <w:rPr>
                <w:rFonts w:ascii="Times New Roman" w:hAnsi="Times New Roman"/>
                <w:bCs/>
                <w:szCs w:val="20"/>
              </w:rPr>
              <w:t>Mpps</w:t>
            </w:r>
            <w:proofErr w:type="spellEnd"/>
          </w:p>
        </w:tc>
      </w:tr>
      <w:tr w:rsidR="00C44AB4" w:rsidRPr="00E33E48" w14:paraId="5E17EE1C" w14:textId="77777777" w:rsidTr="009C45C0">
        <w:trPr>
          <w:trHeight w:val="537"/>
        </w:trPr>
        <w:tc>
          <w:tcPr>
            <w:tcW w:w="0" w:type="auto"/>
            <w:noWrap/>
            <w:vAlign w:val="center"/>
          </w:tcPr>
          <w:p w14:paraId="38BB8CBA"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Pamięć RAM</w:t>
            </w:r>
          </w:p>
        </w:tc>
        <w:tc>
          <w:tcPr>
            <w:tcW w:w="0" w:type="auto"/>
          </w:tcPr>
          <w:p w14:paraId="0E12963D"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Min. 1 GB</w:t>
            </w:r>
          </w:p>
        </w:tc>
      </w:tr>
      <w:tr w:rsidR="00C44AB4" w:rsidRPr="00E33E48" w14:paraId="3A7A3133" w14:textId="77777777" w:rsidTr="009C45C0">
        <w:trPr>
          <w:trHeight w:val="537"/>
        </w:trPr>
        <w:tc>
          <w:tcPr>
            <w:tcW w:w="0" w:type="auto"/>
            <w:noWrap/>
            <w:vAlign w:val="center"/>
          </w:tcPr>
          <w:p w14:paraId="5716A0E1"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 xml:space="preserve">Pamięć </w:t>
            </w:r>
            <w:proofErr w:type="spellStart"/>
            <w:r w:rsidRPr="00E33E48">
              <w:rPr>
                <w:rFonts w:ascii="Times New Roman" w:hAnsi="Times New Roman"/>
                <w:b/>
                <w:szCs w:val="20"/>
              </w:rPr>
              <w:t>flash</w:t>
            </w:r>
            <w:proofErr w:type="spellEnd"/>
          </w:p>
        </w:tc>
        <w:tc>
          <w:tcPr>
            <w:tcW w:w="0" w:type="auto"/>
          </w:tcPr>
          <w:p w14:paraId="1A26C97B"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Min. 256 MB</w:t>
            </w:r>
          </w:p>
        </w:tc>
      </w:tr>
      <w:tr w:rsidR="00C44AB4" w:rsidRPr="00E33E48" w14:paraId="3AA7D0B6" w14:textId="77777777" w:rsidTr="009C45C0">
        <w:trPr>
          <w:trHeight w:val="537"/>
        </w:trPr>
        <w:tc>
          <w:tcPr>
            <w:tcW w:w="0" w:type="auto"/>
            <w:noWrap/>
            <w:vAlign w:val="center"/>
          </w:tcPr>
          <w:p w14:paraId="7CBE442B"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 xml:space="preserve">MAC </w:t>
            </w:r>
            <w:proofErr w:type="spellStart"/>
            <w:r w:rsidRPr="00E33E48">
              <w:rPr>
                <w:rFonts w:ascii="Times New Roman" w:hAnsi="Times New Roman"/>
                <w:b/>
                <w:szCs w:val="20"/>
              </w:rPr>
              <w:t>addresses</w:t>
            </w:r>
            <w:proofErr w:type="spellEnd"/>
          </w:p>
        </w:tc>
        <w:tc>
          <w:tcPr>
            <w:tcW w:w="0" w:type="auto"/>
          </w:tcPr>
          <w:p w14:paraId="2A4A333D"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128 000</w:t>
            </w:r>
          </w:p>
        </w:tc>
      </w:tr>
      <w:tr w:rsidR="00C44AB4" w:rsidRPr="00E33E48" w14:paraId="67927CFF" w14:textId="77777777" w:rsidTr="009C45C0">
        <w:trPr>
          <w:trHeight w:val="537"/>
        </w:trPr>
        <w:tc>
          <w:tcPr>
            <w:tcW w:w="0" w:type="auto"/>
            <w:noWrap/>
            <w:vAlign w:val="center"/>
          </w:tcPr>
          <w:p w14:paraId="52FEB8F2"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Inne</w:t>
            </w:r>
          </w:p>
        </w:tc>
        <w:tc>
          <w:tcPr>
            <w:tcW w:w="0" w:type="auto"/>
          </w:tcPr>
          <w:p w14:paraId="211C79A1" w14:textId="77777777" w:rsidR="0012449E" w:rsidRPr="00E33E48" w:rsidRDefault="0012449E" w:rsidP="001F2025">
            <w:pPr>
              <w:pStyle w:val="Akapitzlist"/>
              <w:numPr>
                <w:ilvl w:val="0"/>
                <w:numId w:val="9"/>
              </w:numPr>
              <w:spacing w:after="0" w:line="360" w:lineRule="auto"/>
              <w:rPr>
                <w:rFonts w:ascii="Times New Roman" w:hAnsi="Times New Roman"/>
                <w:bCs/>
                <w:szCs w:val="20"/>
              </w:rPr>
            </w:pPr>
            <w:r w:rsidRPr="00E33E48">
              <w:rPr>
                <w:rFonts w:ascii="Times New Roman" w:hAnsi="Times New Roman"/>
                <w:bCs/>
                <w:szCs w:val="20"/>
              </w:rPr>
              <w:t>O</w:t>
            </w:r>
            <w:r w:rsidR="00C44AB4" w:rsidRPr="00E33E48">
              <w:rPr>
                <w:rFonts w:ascii="Times New Roman" w:hAnsi="Times New Roman"/>
                <w:bCs/>
                <w:szCs w:val="20"/>
              </w:rPr>
              <w:t xml:space="preserve">bsługa </w:t>
            </w:r>
            <w:proofErr w:type="spellStart"/>
            <w:r w:rsidR="00C44AB4" w:rsidRPr="00E33E48">
              <w:rPr>
                <w:rFonts w:ascii="Times New Roman" w:hAnsi="Times New Roman"/>
                <w:bCs/>
                <w:szCs w:val="20"/>
              </w:rPr>
              <w:t>ssl</w:t>
            </w:r>
            <w:proofErr w:type="spellEnd"/>
            <w:r w:rsidR="00C44AB4" w:rsidRPr="00E33E48">
              <w:rPr>
                <w:rFonts w:ascii="Times New Roman" w:hAnsi="Times New Roman"/>
                <w:bCs/>
                <w:szCs w:val="20"/>
              </w:rPr>
              <w:t>/</w:t>
            </w:r>
            <w:proofErr w:type="spellStart"/>
            <w:r w:rsidR="00C44AB4" w:rsidRPr="00E33E48">
              <w:rPr>
                <w:rFonts w:ascii="Times New Roman" w:hAnsi="Times New Roman"/>
                <w:bCs/>
                <w:szCs w:val="20"/>
              </w:rPr>
              <w:t>ssh</w:t>
            </w:r>
            <w:proofErr w:type="spellEnd"/>
            <w:r w:rsidR="00C44AB4" w:rsidRPr="00E33E48">
              <w:rPr>
                <w:rFonts w:ascii="Times New Roman" w:hAnsi="Times New Roman"/>
                <w:bCs/>
                <w:szCs w:val="20"/>
              </w:rPr>
              <w:t>; pełny dupleks, protokół drzewa rozpinającego, klient DHCP, obsługa sieci VLAN, lista kontroli dostępu (ACL).</w:t>
            </w:r>
          </w:p>
          <w:p w14:paraId="4981381E" w14:textId="5C72E2E3" w:rsidR="00C44AB4" w:rsidRPr="00E33E48" w:rsidRDefault="00C44AB4" w:rsidP="001F2025">
            <w:pPr>
              <w:pStyle w:val="Akapitzlist"/>
              <w:numPr>
                <w:ilvl w:val="0"/>
                <w:numId w:val="9"/>
              </w:numPr>
              <w:spacing w:after="0" w:line="360" w:lineRule="auto"/>
              <w:rPr>
                <w:rFonts w:ascii="Times New Roman" w:hAnsi="Times New Roman"/>
                <w:bCs/>
                <w:szCs w:val="20"/>
              </w:rPr>
            </w:pPr>
            <w:r w:rsidRPr="00E33E48">
              <w:rPr>
                <w:rFonts w:ascii="Times New Roman" w:hAnsi="Times New Roman"/>
                <w:bCs/>
                <w:szCs w:val="20"/>
              </w:rPr>
              <w:t>Możliwość łączenia w stos za pomocą interfejsów 10Gb/s</w:t>
            </w:r>
          </w:p>
        </w:tc>
      </w:tr>
    </w:tbl>
    <w:p w14:paraId="35823A2A" w14:textId="77777777" w:rsidR="00370CBF" w:rsidRPr="00E33E48" w:rsidRDefault="00370CBF" w:rsidP="001E644D">
      <w:pPr>
        <w:rPr>
          <w:rFonts w:ascii="Times New Roman" w:hAnsi="Times New Roman"/>
        </w:rPr>
      </w:pPr>
    </w:p>
    <w:p w14:paraId="32FCB524" w14:textId="64E3922A" w:rsidR="00370CBF" w:rsidRPr="00E33E48" w:rsidRDefault="00E372D5" w:rsidP="00993E6B">
      <w:pPr>
        <w:pStyle w:val="Nagwek2"/>
        <w:numPr>
          <w:ilvl w:val="1"/>
          <w:numId w:val="1"/>
        </w:numPr>
        <w:spacing w:after="120"/>
        <w:ind w:left="1077"/>
        <w:rPr>
          <w:rFonts w:ascii="Times New Roman" w:hAnsi="Times New Roman"/>
        </w:rPr>
      </w:pPr>
      <w:bookmarkStart w:id="12" w:name="_Toc518325060"/>
      <w:r w:rsidRPr="00E33E48">
        <w:rPr>
          <w:rFonts w:ascii="Times New Roman" w:hAnsi="Times New Roman"/>
        </w:rPr>
        <w:t>Zasilanie gwarantowane – UPS:</w:t>
      </w:r>
      <w:bookmarkEnd w:id="12"/>
    </w:p>
    <w:tbl>
      <w:tblPr>
        <w:tblW w:w="9639" w:type="dxa"/>
        <w:tblLook w:val="00A0" w:firstRow="1" w:lastRow="0" w:firstColumn="1" w:lastColumn="0" w:noHBand="0" w:noVBand="0"/>
      </w:tblPr>
      <w:tblGrid>
        <w:gridCol w:w="3550"/>
        <w:gridCol w:w="6089"/>
      </w:tblGrid>
      <w:tr w:rsidR="00C44AB4" w:rsidRPr="00E33E48" w14:paraId="3855B117" w14:textId="77777777" w:rsidTr="009C45C0">
        <w:trPr>
          <w:trHeight w:val="360"/>
        </w:trPr>
        <w:tc>
          <w:tcPr>
            <w:tcW w:w="0" w:type="auto"/>
            <w:gridSpan w:val="2"/>
            <w:tcBorders>
              <w:top w:val="single" w:sz="2" w:space="0" w:color="auto"/>
              <w:left w:val="single" w:sz="2" w:space="0" w:color="auto"/>
              <w:bottom w:val="single" w:sz="2" w:space="0" w:color="auto"/>
              <w:right w:val="single" w:sz="2" w:space="0" w:color="auto"/>
            </w:tcBorders>
            <w:noWrap/>
            <w:vAlign w:val="center"/>
          </w:tcPr>
          <w:p w14:paraId="23BDE77E" w14:textId="659E4468"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UPS dla potrzeb serwerów – 2 SZTUKI</w:t>
            </w:r>
          </w:p>
        </w:tc>
      </w:tr>
      <w:tr w:rsidR="00C44AB4" w:rsidRPr="00E33E48" w14:paraId="6D097BC0" w14:textId="77777777" w:rsidTr="009C45C0">
        <w:trPr>
          <w:trHeight w:val="360"/>
        </w:trPr>
        <w:tc>
          <w:tcPr>
            <w:tcW w:w="0" w:type="auto"/>
            <w:tcBorders>
              <w:top w:val="single" w:sz="2" w:space="0" w:color="auto"/>
              <w:left w:val="single" w:sz="2" w:space="0" w:color="auto"/>
              <w:bottom w:val="single" w:sz="2" w:space="0" w:color="auto"/>
              <w:right w:val="single" w:sz="4" w:space="0" w:color="auto"/>
            </w:tcBorders>
            <w:noWrap/>
            <w:vAlign w:val="center"/>
          </w:tcPr>
          <w:p w14:paraId="4A778843" w14:textId="77777777" w:rsidR="00C44AB4" w:rsidRPr="00E33E48" w:rsidRDefault="00C44AB4"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tcBorders>
              <w:top w:val="single" w:sz="2" w:space="0" w:color="auto"/>
              <w:left w:val="nil"/>
              <w:bottom w:val="single" w:sz="2" w:space="0" w:color="auto"/>
              <w:right w:val="single" w:sz="2" w:space="0" w:color="auto"/>
            </w:tcBorders>
            <w:noWrap/>
            <w:vAlign w:val="center"/>
          </w:tcPr>
          <w:p w14:paraId="66B34210" w14:textId="7777777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44AB4" w:rsidRPr="00E33E48" w14:paraId="2375EDC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FDD5D21" w14:textId="77777777" w:rsidR="00C44AB4" w:rsidRPr="00E33E48" w:rsidRDefault="00C44AB4" w:rsidP="00732A0F">
            <w:pPr>
              <w:rPr>
                <w:rFonts w:ascii="Times New Roman" w:hAnsi="Times New Roman"/>
                <w:b/>
              </w:rPr>
            </w:pPr>
            <w:r w:rsidRPr="00E33E48">
              <w:rPr>
                <w:rFonts w:ascii="Times New Roman" w:hAnsi="Times New Roman"/>
                <w:b/>
              </w:rPr>
              <w:t>Technologia</w:t>
            </w:r>
          </w:p>
        </w:tc>
        <w:tc>
          <w:tcPr>
            <w:tcW w:w="0" w:type="auto"/>
            <w:tcBorders>
              <w:top w:val="single" w:sz="2" w:space="0" w:color="auto"/>
              <w:bottom w:val="single" w:sz="2" w:space="0" w:color="auto"/>
              <w:right w:val="single" w:sz="2" w:space="0" w:color="auto"/>
            </w:tcBorders>
          </w:tcPr>
          <w:p w14:paraId="0A4A6F84" w14:textId="77777777" w:rsidR="00C44AB4" w:rsidRPr="00E33E48" w:rsidRDefault="00C44AB4" w:rsidP="00732A0F">
            <w:pPr>
              <w:rPr>
                <w:rFonts w:ascii="Times New Roman" w:hAnsi="Times New Roman"/>
              </w:rPr>
            </w:pPr>
            <w:r w:rsidRPr="00E33E48">
              <w:rPr>
                <w:rFonts w:ascii="Times New Roman" w:hAnsi="Times New Roman"/>
              </w:rPr>
              <w:t>VFI (</w:t>
            </w:r>
            <w:proofErr w:type="spellStart"/>
            <w:r w:rsidRPr="00E33E48">
              <w:rPr>
                <w:rFonts w:ascii="Times New Roman" w:hAnsi="Times New Roman"/>
              </w:rPr>
              <w:t>true</w:t>
            </w:r>
            <w:proofErr w:type="spellEnd"/>
            <w:r w:rsidRPr="00E33E48">
              <w:rPr>
                <w:rFonts w:ascii="Times New Roman" w:hAnsi="Times New Roman"/>
              </w:rPr>
              <w:t xml:space="preserve"> on-line, podwójne przetwarzanie energii)</w:t>
            </w:r>
          </w:p>
        </w:tc>
      </w:tr>
      <w:tr w:rsidR="00C44AB4" w:rsidRPr="00E33E48" w14:paraId="19D0E3E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0" w:type="auto"/>
            <w:tcBorders>
              <w:top w:val="single" w:sz="2" w:space="0" w:color="auto"/>
              <w:left w:val="single" w:sz="2" w:space="0" w:color="auto"/>
              <w:bottom w:val="single" w:sz="2" w:space="0" w:color="auto"/>
            </w:tcBorders>
          </w:tcPr>
          <w:p w14:paraId="7E2FBEC2" w14:textId="77777777" w:rsidR="00C44AB4" w:rsidRPr="00E33E48" w:rsidRDefault="00C44AB4" w:rsidP="00732A0F">
            <w:pPr>
              <w:rPr>
                <w:rFonts w:ascii="Times New Roman" w:hAnsi="Times New Roman"/>
                <w:b/>
              </w:rPr>
            </w:pPr>
            <w:r w:rsidRPr="00E33E48">
              <w:rPr>
                <w:rFonts w:ascii="Times New Roman" w:hAnsi="Times New Roman"/>
                <w:b/>
              </w:rPr>
              <w:lastRenderedPageBreak/>
              <w:t>Moc znamionowa</w:t>
            </w:r>
          </w:p>
        </w:tc>
        <w:tc>
          <w:tcPr>
            <w:tcW w:w="0" w:type="auto"/>
            <w:tcBorders>
              <w:top w:val="single" w:sz="2" w:space="0" w:color="auto"/>
              <w:bottom w:val="single" w:sz="2" w:space="0" w:color="auto"/>
              <w:right w:val="single" w:sz="2" w:space="0" w:color="auto"/>
            </w:tcBorders>
          </w:tcPr>
          <w:p w14:paraId="08B62605" w14:textId="77777777" w:rsidR="00C44AB4" w:rsidRPr="00E33E48" w:rsidRDefault="00C44AB4" w:rsidP="00732A0F">
            <w:pPr>
              <w:rPr>
                <w:rFonts w:ascii="Times New Roman" w:hAnsi="Times New Roman"/>
              </w:rPr>
            </w:pPr>
            <w:r w:rsidRPr="00E33E48">
              <w:rPr>
                <w:rFonts w:ascii="Times New Roman" w:hAnsi="Times New Roman"/>
              </w:rPr>
              <w:t>6 kVA / 6 kW</w:t>
            </w:r>
          </w:p>
        </w:tc>
      </w:tr>
      <w:tr w:rsidR="00C44AB4" w:rsidRPr="00E33E48" w14:paraId="50E86F61"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DC3D4FA" w14:textId="77777777" w:rsidR="00C44AB4" w:rsidRPr="00E33E48" w:rsidRDefault="00C44AB4" w:rsidP="00732A0F">
            <w:pPr>
              <w:rPr>
                <w:rFonts w:ascii="Times New Roman" w:hAnsi="Times New Roman"/>
                <w:b/>
              </w:rPr>
            </w:pPr>
            <w:r w:rsidRPr="00E33E48">
              <w:rPr>
                <w:rFonts w:ascii="Times New Roman" w:hAnsi="Times New Roman"/>
                <w:b/>
              </w:rPr>
              <w:t>Wyjściowy współczynnik mocy (PF)</w:t>
            </w:r>
          </w:p>
        </w:tc>
        <w:tc>
          <w:tcPr>
            <w:tcW w:w="0" w:type="auto"/>
            <w:tcBorders>
              <w:top w:val="single" w:sz="2" w:space="0" w:color="auto"/>
              <w:bottom w:val="single" w:sz="2" w:space="0" w:color="auto"/>
              <w:right w:val="single" w:sz="2" w:space="0" w:color="auto"/>
            </w:tcBorders>
          </w:tcPr>
          <w:p w14:paraId="5CCE86A3" w14:textId="77777777" w:rsidR="00C44AB4" w:rsidRPr="00E33E48" w:rsidRDefault="00C44AB4" w:rsidP="00732A0F">
            <w:pPr>
              <w:rPr>
                <w:rFonts w:ascii="Times New Roman" w:hAnsi="Times New Roman"/>
              </w:rPr>
            </w:pPr>
            <w:r w:rsidRPr="00E33E48">
              <w:rPr>
                <w:rFonts w:ascii="Times New Roman" w:hAnsi="Times New Roman"/>
              </w:rPr>
              <w:t>1.0</w:t>
            </w:r>
          </w:p>
        </w:tc>
      </w:tr>
      <w:tr w:rsidR="00C44AB4" w:rsidRPr="00E33E48" w14:paraId="4F0577D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005B615" w14:textId="77777777" w:rsidR="00C44AB4" w:rsidRPr="00E33E48" w:rsidRDefault="00C44AB4" w:rsidP="00732A0F">
            <w:pPr>
              <w:rPr>
                <w:rFonts w:ascii="Times New Roman" w:hAnsi="Times New Roman"/>
                <w:b/>
              </w:rPr>
            </w:pPr>
            <w:r w:rsidRPr="00E33E48">
              <w:rPr>
                <w:rFonts w:ascii="Times New Roman" w:hAnsi="Times New Roman"/>
                <w:b/>
              </w:rPr>
              <w:t xml:space="preserve">Napięcie wejściowe </w:t>
            </w:r>
          </w:p>
        </w:tc>
        <w:tc>
          <w:tcPr>
            <w:tcW w:w="0" w:type="auto"/>
            <w:tcBorders>
              <w:top w:val="single" w:sz="2" w:space="0" w:color="auto"/>
              <w:bottom w:val="single" w:sz="2" w:space="0" w:color="auto"/>
              <w:right w:val="single" w:sz="2" w:space="0" w:color="auto"/>
            </w:tcBorders>
          </w:tcPr>
          <w:p w14:paraId="7626EEEF" w14:textId="77777777" w:rsidR="00C44AB4" w:rsidRPr="00E33E48" w:rsidRDefault="00C44AB4" w:rsidP="00732A0F">
            <w:pPr>
              <w:rPr>
                <w:rFonts w:ascii="Times New Roman" w:hAnsi="Times New Roman"/>
              </w:rPr>
            </w:pPr>
            <w:r w:rsidRPr="00E33E48">
              <w:rPr>
                <w:rFonts w:ascii="Times New Roman" w:hAnsi="Times New Roman"/>
              </w:rPr>
              <w:t xml:space="preserve">230 </w:t>
            </w:r>
            <w:proofErr w:type="spellStart"/>
            <w:r w:rsidRPr="00E33E48">
              <w:rPr>
                <w:rFonts w:ascii="Times New Roman" w:hAnsi="Times New Roman"/>
              </w:rPr>
              <w:t>Vac</w:t>
            </w:r>
            <w:proofErr w:type="spellEnd"/>
          </w:p>
        </w:tc>
      </w:tr>
      <w:tr w:rsidR="00C44AB4" w:rsidRPr="00E33E48" w14:paraId="25D3EC50"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FD3C91A" w14:textId="77777777" w:rsidR="00C44AB4" w:rsidRPr="00E33E48" w:rsidRDefault="00C44AB4" w:rsidP="00732A0F">
            <w:pPr>
              <w:rPr>
                <w:rFonts w:ascii="Times New Roman" w:hAnsi="Times New Roman"/>
                <w:b/>
              </w:rPr>
            </w:pPr>
            <w:r w:rsidRPr="00E33E48">
              <w:rPr>
                <w:rFonts w:ascii="Times New Roman" w:hAnsi="Times New Roman"/>
                <w:b/>
              </w:rPr>
              <w:t>Tolerancja napięcia wejściowego przy obciążeniu 70-100%; bez przechodzenia na baterie</w:t>
            </w:r>
          </w:p>
        </w:tc>
        <w:tc>
          <w:tcPr>
            <w:tcW w:w="0" w:type="auto"/>
            <w:tcBorders>
              <w:top w:val="single" w:sz="2" w:space="0" w:color="auto"/>
              <w:bottom w:val="single" w:sz="2" w:space="0" w:color="auto"/>
              <w:right w:val="single" w:sz="2" w:space="0" w:color="auto"/>
            </w:tcBorders>
          </w:tcPr>
          <w:p w14:paraId="1AD6BB4C" w14:textId="77777777" w:rsidR="00C44AB4" w:rsidRPr="00E33E48" w:rsidRDefault="00C44AB4" w:rsidP="00732A0F">
            <w:pPr>
              <w:rPr>
                <w:rFonts w:ascii="Times New Roman" w:hAnsi="Times New Roman"/>
              </w:rPr>
            </w:pPr>
            <w:r w:rsidRPr="00E33E48">
              <w:rPr>
                <w:rFonts w:ascii="Times New Roman" w:hAnsi="Times New Roman"/>
              </w:rPr>
              <w:t xml:space="preserve">138– 299 </w:t>
            </w:r>
            <w:proofErr w:type="spellStart"/>
            <w:r w:rsidRPr="00E33E48">
              <w:rPr>
                <w:rFonts w:ascii="Times New Roman" w:hAnsi="Times New Roman"/>
              </w:rPr>
              <w:t>Vac</w:t>
            </w:r>
            <w:proofErr w:type="spellEnd"/>
            <w:r w:rsidRPr="00E33E48">
              <w:rPr>
                <w:rFonts w:ascii="Times New Roman" w:hAnsi="Times New Roman"/>
              </w:rPr>
              <w:t xml:space="preserve"> </w:t>
            </w:r>
          </w:p>
        </w:tc>
      </w:tr>
      <w:tr w:rsidR="00C44AB4" w:rsidRPr="00E33E48" w14:paraId="3E7A70D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4E1D80B2" w14:textId="77777777" w:rsidR="00C44AB4" w:rsidRPr="00E33E48" w:rsidRDefault="00C44AB4" w:rsidP="00732A0F">
            <w:pPr>
              <w:rPr>
                <w:rFonts w:ascii="Times New Roman" w:hAnsi="Times New Roman"/>
                <w:b/>
              </w:rPr>
            </w:pPr>
            <w:r w:rsidRPr="00E33E48">
              <w:rPr>
                <w:rFonts w:ascii="Times New Roman" w:hAnsi="Times New Roman"/>
                <w:b/>
              </w:rPr>
              <w:t>Tolerancja napięcia wejściowego przy obciążeniu mniejszym od 70%; bez przechodzenia na baterie</w:t>
            </w:r>
          </w:p>
        </w:tc>
        <w:tc>
          <w:tcPr>
            <w:tcW w:w="0" w:type="auto"/>
            <w:tcBorders>
              <w:top w:val="single" w:sz="2" w:space="0" w:color="auto"/>
              <w:bottom w:val="single" w:sz="2" w:space="0" w:color="auto"/>
              <w:right w:val="single" w:sz="2" w:space="0" w:color="auto"/>
            </w:tcBorders>
          </w:tcPr>
          <w:p w14:paraId="5CDEF904" w14:textId="77777777" w:rsidR="00C44AB4" w:rsidRPr="00E33E48" w:rsidRDefault="00C44AB4" w:rsidP="00732A0F">
            <w:pPr>
              <w:rPr>
                <w:rFonts w:ascii="Times New Roman" w:hAnsi="Times New Roman"/>
              </w:rPr>
            </w:pPr>
            <w:r w:rsidRPr="00E33E48">
              <w:rPr>
                <w:rFonts w:ascii="Times New Roman" w:hAnsi="Times New Roman"/>
              </w:rPr>
              <w:t xml:space="preserve">110 – 299 </w:t>
            </w:r>
            <w:proofErr w:type="spellStart"/>
            <w:r w:rsidRPr="00E33E48">
              <w:rPr>
                <w:rFonts w:ascii="Times New Roman" w:hAnsi="Times New Roman"/>
              </w:rPr>
              <w:t>Vac</w:t>
            </w:r>
            <w:proofErr w:type="spellEnd"/>
          </w:p>
        </w:tc>
      </w:tr>
      <w:tr w:rsidR="00C44AB4" w:rsidRPr="00E33E48" w14:paraId="189DAF3F"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A47BFB2" w14:textId="77777777" w:rsidR="00C44AB4" w:rsidRPr="00E33E48" w:rsidRDefault="00C44AB4" w:rsidP="00732A0F">
            <w:pPr>
              <w:rPr>
                <w:rFonts w:ascii="Times New Roman" w:hAnsi="Times New Roman"/>
                <w:b/>
              </w:rPr>
            </w:pPr>
            <w:r w:rsidRPr="00E33E48">
              <w:rPr>
                <w:rFonts w:ascii="Times New Roman" w:hAnsi="Times New Roman"/>
                <w:b/>
              </w:rPr>
              <w:t>Częstotliwość wejściowa</w:t>
            </w:r>
          </w:p>
        </w:tc>
        <w:tc>
          <w:tcPr>
            <w:tcW w:w="0" w:type="auto"/>
            <w:tcBorders>
              <w:top w:val="single" w:sz="2" w:space="0" w:color="auto"/>
              <w:bottom w:val="single" w:sz="2" w:space="0" w:color="auto"/>
              <w:right w:val="single" w:sz="2" w:space="0" w:color="auto"/>
            </w:tcBorders>
          </w:tcPr>
          <w:p w14:paraId="2D91F678" w14:textId="77777777" w:rsidR="00C44AB4" w:rsidRPr="00E33E48" w:rsidRDefault="00C44AB4" w:rsidP="00732A0F">
            <w:pPr>
              <w:rPr>
                <w:rFonts w:ascii="Times New Roman" w:hAnsi="Times New Roman"/>
              </w:rPr>
            </w:pPr>
            <w:r w:rsidRPr="00E33E48">
              <w:rPr>
                <w:rFonts w:ascii="Times New Roman" w:hAnsi="Times New Roman"/>
              </w:rPr>
              <w:t xml:space="preserve">Wymagana 40-70 </w:t>
            </w:r>
            <w:proofErr w:type="spellStart"/>
            <w:r w:rsidRPr="00E33E48">
              <w:rPr>
                <w:rFonts w:ascii="Times New Roman" w:hAnsi="Times New Roman"/>
              </w:rPr>
              <w:t>Hz</w:t>
            </w:r>
            <w:proofErr w:type="spellEnd"/>
          </w:p>
        </w:tc>
      </w:tr>
      <w:tr w:rsidR="00C44AB4" w:rsidRPr="00E33E48" w14:paraId="410EFFAF"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458C632" w14:textId="77777777" w:rsidR="00C44AB4" w:rsidRPr="00E33E48" w:rsidRDefault="00C44AB4" w:rsidP="00732A0F">
            <w:pPr>
              <w:autoSpaceDN w:val="0"/>
              <w:adjustRightInd w:val="0"/>
              <w:rPr>
                <w:rFonts w:ascii="Times New Roman" w:hAnsi="Times New Roman"/>
                <w:b/>
              </w:rPr>
            </w:pPr>
            <w:r w:rsidRPr="00E33E48">
              <w:rPr>
                <w:rFonts w:ascii="Times New Roman" w:hAnsi="Times New Roman"/>
                <w:b/>
              </w:rPr>
              <w:t>Sprawność AC-AC w trybie pracy</w:t>
            </w:r>
          </w:p>
          <w:p w14:paraId="0CB862DB" w14:textId="77777777" w:rsidR="00C44AB4" w:rsidRPr="00E33E48" w:rsidRDefault="00C44AB4" w:rsidP="00732A0F">
            <w:pPr>
              <w:rPr>
                <w:rFonts w:ascii="Times New Roman" w:hAnsi="Times New Roman"/>
                <w:b/>
              </w:rPr>
            </w:pPr>
            <w:r w:rsidRPr="00E33E48">
              <w:rPr>
                <w:rFonts w:ascii="Times New Roman" w:hAnsi="Times New Roman"/>
                <w:b/>
              </w:rPr>
              <w:t xml:space="preserve">on-line z obciążeniem 100% </w:t>
            </w:r>
          </w:p>
        </w:tc>
        <w:tc>
          <w:tcPr>
            <w:tcW w:w="0" w:type="auto"/>
            <w:tcBorders>
              <w:top w:val="single" w:sz="2" w:space="0" w:color="auto"/>
              <w:bottom w:val="single" w:sz="2" w:space="0" w:color="auto"/>
              <w:right w:val="single" w:sz="2" w:space="0" w:color="auto"/>
            </w:tcBorders>
          </w:tcPr>
          <w:p w14:paraId="18B5143F" w14:textId="77777777" w:rsidR="00C44AB4" w:rsidRPr="00E33E48" w:rsidRDefault="00C44AB4" w:rsidP="00732A0F">
            <w:pPr>
              <w:rPr>
                <w:rFonts w:ascii="Times New Roman" w:hAnsi="Times New Roman"/>
              </w:rPr>
            </w:pPr>
            <w:r w:rsidRPr="00E33E48">
              <w:rPr>
                <w:rFonts w:ascii="Times New Roman" w:hAnsi="Times New Roman"/>
              </w:rPr>
              <w:t>nie mniejsza niż 95%</w:t>
            </w:r>
          </w:p>
        </w:tc>
      </w:tr>
      <w:tr w:rsidR="00C44AB4" w:rsidRPr="00E33E48" w14:paraId="08AF129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773C1A6" w14:textId="77777777" w:rsidR="00C44AB4" w:rsidRPr="00E33E48" w:rsidRDefault="00C44AB4" w:rsidP="00732A0F">
            <w:pPr>
              <w:autoSpaceDN w:val="0"/>
              <w:adjustRightInd w:val="0"/>
              <w:rPr>
                <w:rFonts w:ascii="Times New Roman" w:hAnsi="Times New Roman"/>
                <w:b/>
              </w:rPr>
            </w:pPr>
            <w:r w:rsidRPr="00E33E48">
              <w:rPr>
                <w:rFonts w:ascii="Times New Roman" w:hAnsi="Times New Roman"/>
                <w:b/>
              </w:rPr>
              <w:t>Sprawność AC-AC w trybie pracy</w:t>
            </w:r>
          </w:p>
          <w:p w14:paraId="2ED8FEC8" w14:textId="77777777" w:rsidR="00C44AB4" w:rsidRPr="00E33E48" w:rsidRDefault="00C44AB4" w:rsidP="00732A0F">
            <w:pPr>
              <w:rPr>
                <w:rFonts w:ascii="Times New Roman" w:hAnsi="Times New Roman"/>
                <w:b/>
              </w:rPr>
            </w:pPr>
            <w:r w:rsidRPr="00E33E48">
              <w:rPr>
                <w:rFonts w:ascii="Times New Roman" w:hAnsi="Times New Roman"/>
                <w:b/>
              </w:rPr>
              <w:t xml:space="preserve">Oszczędzania energii Eco </w:t>
            </w:r>
            <w:proofErr w:type="spellStart"/>
            <w:r w:rsidRPr="00E33E48">
              <w:rPr>
                <w:rFonts w:ascii="Times New Roman" w:hAnsi="Times New Roman"/>
                <w:b/>
              </w:rPr>
              <w:t>Mode</w:t>
            </w:r>
            <w:proofErr w:type="spellEnd"/>
          </w:p>
        </w:tc>
        <w:tc>
          <w:tcPr>
            <w:tcW w:w="0" w:type="auto"/>
            <w:tcBorders>
              <w:top w:val="single" w:sz="2" w:space="0" w:color="auto"/>
              <w:bottom w:val="single" w:sz="2" w:space="0" w:color="auto"/>
              <w:right w:val="single" w:sz="2" w:space="0" w:color="auto"/>
            </w:tcBorders>
          </w:tcPr>
          <w:p w14:paraId="55B313B3" w14:textId="77777777" w:rsidR="00C44AB4" w:rsidRPr="00E33E48" w:rsidRDefault="00C44AB4" w:rsidP="00732A0F">
            <w:pPr>
              <w:rPr>
                <w:rFonts w:ascii="Times New Roman" w:hAnsi="Times New Roman"/>
              </w:rPr>
            </w:pPr>
            <w:r w:rsidRPr="00E33E48">
              <w:rPr>
                <w:rFonts w:ascii="Times New Roman" w:hAnsi="Times New Roman"/>
              </w:rPr>
              <w:t>nie mniejsza niż 99%</w:t>
            </w:r>
          </w:p>
        </w:tc>
      </w:tr>
      <w:tr w:rsidR="00C44AB4" w:rsidRPr="00E33E48" w14:paraId="370292C3"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3F68E11B" w14:textId="77777777" w:rsidR="00C44AB4" w:rsidRPr="00E33E48" w:rsidRDefault="00C44AB4" w:rsidP="00732A0F">
            <w:pPr>
              <w:rPr>
                <w:rFonts w:ascii="Times New Roman" w:hAnsi="Times New Roman"/>
                <w:b/>
              </w:rPr>
            </w:pPr>
            <w:r w:rsidRPr="00E33E48">
              <w:rPr>
                <w:rFonts w:ascii="Times New Roman" w:hAnsi="Times New Roman"/>
                <w:b/>
              </w:rPr>
              <w:t>Tryb pracy z konwersją częstotliwości</w:t>
            </w:r>
          </w:p>
        </w:tc>
        <w:tc>
          <w:tcPr>
            <w:tcW w:w="0" w:type="auto"/>
            <w:tcBorders>
              <w:top w:val="single" w:sz="2" w:space="0" w:color="auto"/>
              <w:bottom w:val="single" w:sz="2" w:space="0" w:color="auto"/>
              <w:right w:val="single" w:sz="2" w:space="0" w:color="auto"/>
            </w:tcBorders>
          </w:tcPr>
          <w:p w14:paraId="35908FC4" w14:textId="77777777" w:rsidR="00C44AB4" w:rsidRPr="00E33E48" w:rsidRDefault="00C44AB4" w:rsidP="00732A0F">
            <w:pPr>
              <w:rPr>
                <w:rFonts w:ascii="Times New Roman" w:hAnsi="Times New Roman"/>
              </w:rPr>
            </w:pPr>
            <w:r w:rsidRPr="00E33E48">
              <w:rPr>
                <w:rFonts w:ascii="Times New Roman" w:hAnsi="Times New Roman"/>
              </w:rPr>
              <w:t>Wymagana praca ze stałą częstotliwością wyjściową 50Hz, przy zasilaniu 60Hz lub odwrotnie.</w:t>
            </w:r>
          </w:p>
        </w:tc>
      </w:tr>
      <w:tr w:rsidR="00C44AB4" w:rsidRPr="00E33E48" w14:paraId="0AED836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8C525BE" w14:textId="77777777" w:rsidR="00C44AB4" w:rsidRPr="00E33E48" w:rsidRDefault="00C44AB4" w:rsidP="00732A0F">
            <w:pPr>
              <w:rPr>
                <w:rFonts w:ascii="Times New Roman" w:hAnsi="Times New Roman"/>
                <w:b/>
              </w:rPr>
            </w:pPr>
            <w:r w:rsidRPr="00E33E48">
              <w:rPr>
                <w:rFonts w:ascii="Times New Roman" w:hAnsi="Times New Roman"/>
                <w:b/>
              </w:rPr>
              <w:t xml:space="preserve">Napięcie wyjściowe </w:t>
            </w:r>
          </w:p>
        </w:tc>
        <w:tc>
          <w:tcPr>
            <w:tcW w:w="0" w:type="auto"/>
            <w:tcBorders>
              <w:top w:val="single" w:sz="2" w:space="0" w:color="auto"/>
              <w:bottom w:val="single" w:sz="2" w:space="0" w:color="auto"/>
              <w:right w:val="single" w:sz="2" w:space="0" w:color="auto"/>
            </w:tcBorders>
          </w:tcPr>
          <w:p w14:paraId="3E45E13C" w14:textId="77777777" w:rsidR="00C44AB4" w:rsidRPr="00E33E48" w:rsidRDefault="00C44AB4" w:rsidP="00732A0F">
            <w:pPr>
              <w:rPr>
                <w:rFonts w:ascii="Times New Roman" w:hAnsi="Times New Roman"/>
              </w:rPr>
            </w:pPr>
            <w:r w:rsidRPr="00E33E48">
              <w:rPr>
                <w:rFonts w:ascii="Times New Roman" w:hAnsi="Times New Roman"/>
              </w:rPr>
              <w:t xml:space="preserve">230 </w:t>
            </w:r>
            <w:proofErr w:type="spellStart"/>
            <w:r w:rsidRPr="00E33E48">
              <w:rPr>
                <w:rFonts w:ascii="Times New Roman" w:hAnsi="Times New Roman"/>
              </w:rPr>
              <w:t>Vac</w:t>
            </w:r>
            <w:proofErr w:type="spellEnd"/>
          </w:p>
        </w:tc>
      </w:tr>
      <w:tr w:rsidR="00C44AB4" w:rsidRPr="00E33E48" w14:paraId="0DC43849"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4D6F04A" w14:textId="77777777" w:rsidR="00C44AB4" w:rsidRPr="00E33E48" w:rsidRDefault="00C44AB4" w:rsidP="00732A0F">
            <w:pPr>
              <w:rPr>
                <w:rFonts w:ascii="Times New Roman" w:hAnsi="Times New Roman"/>
                <w:b/>
              </w:rPr>
            </w:pPr>
            <w:r w:rsidRPr="00E33E48">
              <w:rPr>
                <w:rFonts w:ascii="Times New Roman" w:hAnsi="Times New Roman"/>
                <w:b/>
              </w:rPr>
              <w:t>Częstotliwość wyjściowa</w:t>
            </w:r>
          </w:p>
        </w:tc>
        <w:tc>
          <w:tcPr>
            <w:tcW w:w="0" w:type="auto"/>
            <w:tcBorders>
              <w:top w:val="single" w:sz="2" w:space="0" w:color="auto"/>
              <w:bottom w:val="single" w:sz="2" w:space="0" w:color="auto"/>
              <w:right w:val="single" w:sz="2" w:space="0" w:color="auto"/>
            </w:tcBorders>
          </w:tcPr>
          <w:p w14:paraId="54CD39F9" w14:textId="77777777" w:rsidR="00C44AB4" w:rsidRPr="00E33E48" w:rsidRDefault="00C44AB4" w:rsidP="00732A0F">
            <w:pPr>
              <w:rPr>
                <w:rFonts w:ascii="Times New Roman" w:hAnsi="Times New Roman"/>
              </w:rPr>
            </w:pPr>
            <w:r w:rsidRPr="00E33E48">
              <w:rPr>
                <w:rFonts w:ascii="Times New Roman" w:hAnsi="Times New Roman"/>
              </w:rPr>
              <w:t>50/60Hz (programowalna)</w:t>
            </w:r>
          </w:p>
        </w:tc>
      </w:tr>
      <w:tr w:rsidR="00C44AB4" w:rsidRPr="00E33E48" w14:paraId="22457CC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0DF7E5E" w14:textId="1D4007D9" w:rsidR="00C44AB4" w:rsidRPr="00E33E48" w:rsidRDefault="00C44AB4" w:rsidP="009A5381">
            <w:pPr>
              <w:autoSpaceDN w:val="0"/>
              <w:adjustRightInd w:val="0"/>
              <w:rPr>
                <w:rFonts w:ascii="Times New Roman" w:hAnsi="Times New Roman"/>
                <w:b/>
              </w:rPr>
            </w:pPr>
            <w:r w:rsidRPr="00E33E48">
              <w:rPr>
                <w:rFonts w:ascii="Times New Roman" w:hAnsi="Times New Roman"/>
                <w:b/>
              </w:rPr>
              <w:t>Automatyczny układ doładowywania</w:t>
            </w:r>
            <w:r w:rsidR="009A5381" w:rsidRPr="00E33E48">
              <w:rPr>
                <w:rFonts w:ascii="Times New Roman" w:hAnsi="Times New Roman"/>
                <w:b/>
              </w:rPr>
              <w:t xml:space="preserve"> </w:t>
            </w:r>
            <w:r w:rsidRPr="00E33E48">
              <w:rPr>
                <w:rFonts w:ascii="Times New Roman" w:hAnsi="Times New Roman"/>
                <w:b/>
              </w:rPr>
              <w:t>baterii i ciągłego sprawdzania stanu</w:t>
            </w:r>
            <w:r w:rsidR="009A5381" w:rsidRPr="00E33E48">
              <w:rPr>
                <w:rFonts w:ascii="Times New Roman" w:hAnsi="Times New Roman"/>
                <w:b/>
              </w:rPr>
              <w:t xml:space="preserve"> </w:t>
            </w:r>
            <w:r w:rsidRPr="00E33E48">
              <w:rPr>
                <w:rFonts w:ascii="Times New Roman" w:hAnsi="Times New Roman"/>
                <w:b/>
              </w:rPr>
              <w:t>naładowania oraz zabezpieczenie</w:t>
            </w:r>
            <w:r w:rsidR="009A5381" w:rsidRPr="00E33E48">
              <w:rPr>
                <w:rFonts w:ascii="Times New Roman" w:hAnsi="Times New Roman"/>
                <w:b/>
              </w:rPr>
              <w:t xml:space="preserve"> </w:t>
            </w:r>
            <w:r w:rsidRPr="00E33E48">
              <w:rPr>
                <w:rFonts w:ascii="Times New Roman" w:hAnsi="Times New Roman"/>
                <w:b/>
              </w:rPr>
              <w:t>chroniące baterie przed głębokim rozładowaniem</w:t>
            </w:r>
          </w:p>
        </w:tc>
        <w:tc>
          <w:tcPr>
            <w:tcW w:w="0" w:type="auto"/>
            <w:tcBorders>
              <w:top w:val="single" w:sz="2" w:space="0" w:color="auto"/>
              <w:bottom w:val="single" w:sz="2" w:space="0" w:color="auto"/>
              <w:right w:val="single" w:sz="2" w:space="0" w:color="auto"/>
            </w:tcBorders>
          </w:tcPr>
          <w:p w14:paraId="68FF96AA" w14:textId="77777777" w:rsidR="00C44AB4" w:rsidRPr="00E33E48" w:rsidRDefault="00C44AB4" w:rsidP="00732A0F">
            <w:pPr>
              <w:autoSpaceDN w:val="0"/>
              <w:adjustRightInd w:val="0"/>
              <w:rPr>
                <w:rFonts w:ascii="Times New Roman" w:hAnsi="Times New Roman"/>
              </w:rPr>
            </w:pPr>
            <w:r w:rsidRPr="00E33E48">
              <w:rPr>
                <w:rFonts w:ascii="Times New Roman" w:hAnsi="Times New Roman"/>
              </w:rPr>
              <w:t>Wymagane</w:t>
            </w:r>
          </w:p>
          <w:p w14:paraId="3043F2A4" w14:textId="77777777" w:rsidR="00C44AB4" w:rsidRPr="00E33E48" w:rsidRDefault="00C44AB4" w:rsidP="00732A0F">
            <w:pPr>
              <w:rPr>
                <w:rFonts w:ascii="Times New Roman" w:hAnsi="Times New Roman"/>
              </w:rPr>
            </w:pPr>
          </w:p>
        </w:tc>
      </w:tr>
      <w:tr w:rsidR="00C44AB4" w:rsidRPr="00E33E48" w14:paraId="53FAD44D"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ED10502" w14:textId="77777777" w:rsidR="00C44AB4" w:rsidRPr="00E33E48" w:rsidRDefault="00C44AB4" w:rsidP="00732A0F">
            <w:pPr>
              <w:rPr>
                <w:rFonts w:ascii="Times New Roman" w:hAnsi="Times New Roman"/>
                <w:b/>
              </w:rPr>
            </w:pPr>
            <w:r w:rsidRPr="00E33E48">
              <w:rPr>
                <w:rFonts w:ascii="Times New Roman" w:hAnsi="Times New Roman"/>
                <w:b/>
              </w:rPr>
              <w:t>Czas podtrzymania</w:t>
            </w:r>
          </w:p>
        </w:tc>
        <w:tc>
          <w:tcPr>
            <w:tcW w:w="0" w:type="auto"/>
            <w:tcBorders>
              <w:top w:val="single" w:sz="2" w:space="0" w:color="auto"/>
              <w:bottom w:val="single" w:sz="2" w:space="0" w:color="auto"/>
              <w:right w:val="single" w:sz="2" w:space="0" w:color="auto"/>
            </w:tcBorders>
          </w:tcPr>
          <w:p w14:paraId="13B9FD57" w14:textId="00EF17BD" w:rsidR="00C44AB4" w:rsidRPr="00E33E48" w:rsidRDefault="00C44AB4" w:rsidP="00732A0F">
            <w:pPr>
              <w:rPr>
                <w:rFonts w:ascii="Times New Roman" w:hAnsi="Times New Roman"/>
              </w:rPr>
            </w:pPr>
            <w:r w:rsidRPr="00E33E48">
              <w:rPr>
                <w:rFonts w:ascii="Times New Roman" w:hAnsi="Times New Roman"/>
              </w:rPr>
              <w:t>9 minut dla 100 % obciążenia</w:t>
            </w:r>
            <w:r w:rsidR="002400A8" w:rsidRPr="00E33E48">
              <w:rPr>
                <w:rFonts w:ascii="Times New Roman" w:hAnsi="Times New Roman"/>
              </w:rPr>
              <w:t>.</w:t>
            </w:r>
          </w:p>
        </w:tc>
      </w:tr>
      <w:tr w:rsidR="00C44AB4" w:rsidRPr="00E33E48" w14:paraId="61B4D14C"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8AF790B" w14:textId="77777777" w:rsidR="00C44AB4" w:rsidRPr="00E33E48" w:rsidRDefault="00C44AB4" w:rsidP="00732A0F">
            <w:pPr>
              <w:rPr>
                <w:rFonts w:ascii="Times New Roman" w:hAnsi="Times New Roman"/>
                <w:b/>
              </w:rPr>
            </w:pPr>
            <w:r w:rsidRPr="00E33E48">
              <w:rPr>
                <w:rFonts w:ascii="Times New Roman" w:hAnsi="Times New Roman"/>
                <w:b/>
              </w:rPr>
              <w:t>Baterie</w:t>
            </w:r>
          </w:p>
        </w:tc>
        <w:tc>
          <w:tcPr>
            <w:tcW w:w="0" w:type="auto"/>
            <w:tcBorders>
              <w:top w:val="single" w:sz="2" w:space="0" w:color="auto"/>
              <w:bottom w:val="single" w:sz="2" w:space="0" w:color="auto"/>
              <w:right w:val="single" w:sz="2" w:space="0" w:color="auto"/>
            </w:tcBorders>
          </w:tcPr>
          <w:p w14:paraId="5EC38A7D" w14:textId="77777777" w:rsidR="00C44AB4" w:rsidRPr="00E33E48" w:rsidRDefault="00C44AB4" w:rsidP="00732A0F">
            <w:pPr>
              <w:rPr>
                <w:rFonts w:ascii="Times New Roman" w:hAnsi="Times New Roman"/>
              </w:rPr>
            </w:pPr>
            <w:r w:rsidRPr="00E33E48">
              <w:rPr>
                <w:rFonts w:ascii="Times New Roman" w:hAnsi="Times New Roman"/>
              </w:rPr>
              <w:t>Szczelne, bezobsługowe, w technologii AGM, o projektowanej żywotności min. 10-12 lat i pojemności minimalnej 2 160 V*Ah.</w:t>
            </w:r>
          </w:p>
        </w:tc>
      </w:tr>
      <w:tr w:rsidR="00C44AB4" w:rsidRPr="00E33E48" w14:paraId="69723DC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0CE3E60" w14:textId="77777777" w:rsidR="00C44AB4" w:rsidRPr="00E33E48" w:rsidRDefault="00C44AB4" w:rsidP="00732A0F">
            <w:pPr>
              <w:rPr>
                <w:rFonts w:ascii="Times New Roman" w:hAnsi="Times New Roman"/>
                <w:b/>
              </w:rPr>
            </w:pPr>
            <w:r w:rsidRPr="00E33E48">
              <w:rPr>
                <w:rFonts w:ascii="Times New Roman" w:hAnsi="Times New Roman"/>
                <w:b/>
              </w:rPr>
              <w:t>Szafa baterii</w:t>
            </w:r>
          </w:p>
        </w:tc>
        <w:tc>
          <w:tcPr>
            <w:tcW w:w="0" w:type="auto"/>
            <w:tcBorders>
              <w:top w:val="single" w:sz="2" w:space="0" w:color="auto"/>
              <w:bottom w:val="single" w:sz="2" w:space="0" w:color="auto"/>
              <w:right w:val="single" w:sz="2" w:space="0" w:color="auto"/>
            </w:tcBorders>
          </w:tcPr>
          <w:p w14:paraId="333BED0D" w14:textId="77777777" w:rsidR="00C44AB4" w:rsidRPr="00E33E48" w:rsidRDefault="00C44AB4" w:rsidP="00732A0F">
            <w:pPr>
              <w:rPr>
                <w:rFonts w:ascii="Times New Roman" w:hAnsi="Times New Roman"/>
              </w:rPr>
            </w:pPr>
            <w:r w:rsidRPr="00E33E48">
              <w:rPr>
                <w:rFonts w:ascii="Times New Roman" w:hAnsi="Times New Roman"/>
              </w:rPr>
              <w:t>Zamknięta szafa bateryjna</w:t>
            </w:r>
          </w:p>
        </w:tc>
      </w:tr>
      <w:tr w:rsidR="00C44AB4" w:rsidRPr="00E33E48" w14:paraId="530924D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AD13A94" w14:textId="478302A3" w:rsidR="00C44AB4" w:rsidRPr="00E33E48" w:rsidRDefault="00C44AB4" w:rsidP="009A5381">
            <w:pPr>
              <w:autoSpaceDN w:val="0"/>
              <w:adjustRightInd w:val="0"/>
              <w:rPr>
                <w:rFonts w:ascii="Times New Roman" w:hAnsi="Times New Roman"/>
                <w:b/>
              </w:rPr>
            </w:pPr>
            <w:r w:rsidRPr="00E33E48">
              <w:rPr>
                <w:rFonts w:ascii="Times New Roman" w:hAnsi="Times New Roman"/>
                <w:b/>
              </w:rPr>
              <w:t>Stabilizacja napięcia wyjściowego w</w:t>
            </w:r>
            <w:r w:rsidR="009A5381" w:rsidRPr="00E33E48">
              <w:rPr>
                <w:rFonts w:ascii="Times New Roman" w:hAnsi="Times New Roman"/>
                <w:b/>
              </w:rPr>
              <w:t xml:space="preserve"> </w:t>
            </w:r>
            <w:r w:rsidRPr="00E33E48">
              <w:rPr>
                <w:rFonts w:ascii="Times New Roman" w:hAnsi="Times New Roman"/>
                <w:b/>
              </w:rPr>
              <w:t>stanie ustalonym</w:t>
            </w:r>
          </w:p>
        </w:tc>
        <w:tc>
          <w:tcPr>
            <w:tcW w:w="0" w:type="auto"/>
            <w:tcBorders>
              <w:top w:val="single" w:sz="2" w:space="0" w:color="auto"/>
              <w:bottom w:val="single" w:sz="2" w:space="0" w:color="auto"/>
              <w:right w:val="single" w:sz="2" w:space="0" w:color="auto"/>
            </w:tcBorders>
          </w:tcPr>
          <w:p w14:paraId="47C14690" w14:textId="6853931E" w:rsidR="00C44AB4" w:rsidRPr="00E33E48" w:rsidRDefault="00C44AB4" w:rsidP="00732A0F">
            <w:pPr>
              <w:rPr>
                <w:rFonts w:ascii="Times New Roman" w:hAnsi="Times New Roman"/>
              </w:rPr>
            </w:pPr>
            <w:r w:rsidRPr="00E33E48">
              <w:rPr>
                <w:rFonts w:ascii="Times New Roman" w:hAnsi="Times New Roman"/>
              </w:rPr>
              <w:t>± 1%</w:t>
            </w:r>
          </w:p>
        </w:tc>
      </w:tr>
      <w:tr w:rsidR="00C44AB4" w:rsidRPr="00E33E48" w14:paraId="250C180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20D7372E" w14:textId="77777777" w:rsidR="00C44AB4" w:rsidRPr="00E33E48" w:rsidRDefault="00C44AB4" w:rsidP="00732A0F">
            <w:pPr>
              <w:rPr>
                <w:rFonts w:ascii="Times New Roman" w:hAnsi="Times New Roman"/>
                <w:b/>
              </w:rPr>
            </w:pPr>
            <w:r w:rsidRPr="00E33E48">
              <w:rPr>
                <w:rFonts w:ascii="Times New Roman" w:hAnsi="Times New Roman"/>
                <w:b/>
              </w:rPr>
              <w:t>Stabilizacja napięcia wyjściowego w stanie nieustalonym</w:t>
            </w:r>
          </w:p>
        </w:tc>
        <w:tc>
          <w:tcPr>
            <w:tcW w:w="0" w:type="auto"/>
            <w:tcBorders>
              <w:top w:val="single" w:sz="2" w:space="0" w:color="auto"/>
              <w:bottom w:val="single" w:sz="2" w:space="0" w:color="auto"/>
              <w:right w:val="single" w:sz="2" w:space="0" w:color="auto"/>
            </w:tcBorders>
          </w:tcPr>
          <w:p w14:paraId="7B6CA8D6" w14:textId="77777777" w:rsidR="00C44AB4" w:rsidRPr="00E33E48" w:rsidRDefault="00C44AB4" w:rsidP="00732A0F">
            <w:pPr>
              <w:rPr>
                <w:rFonts w:ascii="Times New Roman" w:hAnsi="Times New Roman"/>
              </w:rPr>
            </w:pPr>
            <w:r w:rsidRPr="00E33E48">
              <w:rPr>
                <w:rFonts w:ascii="Times New Roman" w:hAnsi="Times New Roman"/>
              </w:rPr>
              <w:t>±  3%</w:t>
            </w:r>
          </w:p>
        </w:tc>
      </w:tr>
      <w:tr w:rsidR="00C44AB4" w:rsidRPr="00E33E48" w14:paraId="22022BF1"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C030602" w14:textId="77777777" w:rsidR="00C44AB4" w:rsidRPr="00E33E48" w:rsidRDefault="00C44AB4" w:rsidP="00732A0F">
            <w:pPr>
              <w:rPr>
                <w:rFonts w:ascii="Times New Roman" w:hAnsi="Times New Roman"/>
                <w:b/>
              </w:rPr>
            </w:pPr>
            <w:r w:rsidRPr="00E33E48">
              <w:rPr>
                <w:rFonts w:ascii="Times New Roman" w:hAnsi="Times New Roman"/>
                <w:b/>
              </w:rPr>
              <w:t>Współczynnik szczytu</w:t>
            </w:r>
          </w:p>
        </w:tc>
        <w:tc>
          <w:tcPr>
            <w:tcW w:w="0" w:type="auto"/>
            <w:tcBorders>
              <w:top w:val="single" w:sz="2" w:space="0" w:color="auto"/>
              <w:bottom w:val="single" w:sz="2" w:space="0" w:color="auto"/>
              <w:right w:val="single" w:sz="2" w:space="0" w:color="auto"/>
            </w:tcBorders>
          </w:tcPr>
          <w:p w14:paraId="7B0A546A" w14:textId="77777777" w:rsidR="00C44AB4" w:rsidRPr="00E33E48" w:rsidRDefault="00C44AB4" w:rsidP="00732A0F">
            <w:pPr>
              <w:rPr>
                <w:rFonts w:ascii="Times New Roman" w:hAnsi="Times New Roman"/>
              </w:rPr>
            </w:pPr>
            <w:r w:rsidRPr="00E33E48">
              <w:rPr>
                <w:rFonts w:ascii="Times New Roman" w:hAnsi="Times New Roman"/>
              </w:rPr>
              <w:t>3:1</w:t>
            </w:r>
          </w:p>
        </w:tc>
      </w:tr>
      <w:tr w:rsidR="00C44AB4" w:rsidRPr="00E33E48" w14:paraId="4B93800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6C8356F" w14:textId="4DEDAFD2" w:rsidR="00C44AB4" w:rsidRPr="00E33E48" w:rsidRDefault="00C44AB4" w:rsidP="009A5381">
            <w:pPr>
              <w:autoSpaceDN w:val="0"/>
              <w:adjustRightInd w:val="0"/>
              <w:rPr>
                <w:rFonts w:ascii="Times New Roman" w:hAnsi="Times New Roman"/>
                <w:b/>
              </w:rPr>
            </w:pPr>
            <w:r w:rsidRPr="00E33E48">
              <w:rPr>
                <w:rFonts w:ascii="Times New Roman" w:hAnsi="Times New Roman"/>
                <w:b/>
              </w:rPr>
              <w:t>Panel sterujący z wyświetlaczem</w:t>
            </w:r>
            <w:r w:rsidR="002400A8" w:rsidRPr="00E33E48">
              <w:rPr>
                <w:rFonts w:ascii="Times New Roman" w:hAnsi="Times New Roman"/>
                <w:b/>
              </w:rPr>
              <w:t xml:space="preserve"> </w:t>
            </w:r>
            <w:r w:rsidRPr="00E33E48">
              <w:rPr>
                <w:rFonts w:ascii="Times New Roman" w:hAnsi="Times New Roman"/>
                <w:b/>
              </w:rPr>
              <w:t>ciekłokrystalicznym LCD w języku</w:t>
            </w:r>
            <w:r w:rsidR="009A5381" w:rsidRPr="00E33E48">
              <w:rPr>
                <w:rFonts w:ascii="Times New Roman" w:hAnsi="Times New Roman"/>
                <w:b/>
              </w:rPr>
              <w:t xml:space="preserve"> </w:t>
            </w:r>
            <w:r w:rsidRPr="00E33E48">
              <w:rPr>
                <w:rFonts w:ascii="Times New Roman" w:hAnsi="Times New Roman"/>
                <w:b/>
              </w:rPr>
              <w:t>polskim oraz sygnalizacją akustyczną</w:t>
            </w:r>
          </w:p>
        </w:tc>
        <w:tc>
          <w:tcPr>
            <w:tcW w:w="0" w:type="auto"/>
            <w:tcBorders>
              <w:top w:val="single" w:sz="2" w:space="0" w:color="auto"/>
              <w:bottom w:val="single" w:sz="2" w:space="0" w:color="auto"/>
              <w:right w:val="single" w:sz="2" w:space="0" w:color="auto"/>
            </w:tcBorders>
          </w:tcPr>
          <w:p w14:paraId="19B69A19" w14:textId="28026280"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654338EE"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4A31E86" w14:textId="77777777" w:rsidR="00C44AB4" w:rsidRPr="00E33E48" w:rsidRDefault="00C44AB4" w:rsidP="00732A0F">
            <w:pPr>
              <w:rPr>
                <w:rFonts w:ascii="Times New Roman" w:hAnsi="Times New Roman"/>
                <w:b/>
              </w:rPr>
            </w:pPr>
            <w:r w:rsidRPr="00E33E48">
              <w:rPr>
                <w:rFonts w:ascii="Times New Roman" w:hAnsi="Times New Roman"/>
                <w:b/>
              </w:rPr>
              <w:lastRenderedPageBreak/>
              <w:t>Złącze interfejsów</w:t>
            </w:r>
          </w:p>
        </w:tc>
        <w:tc>
          <w:tcPr>
            <w:tcW w:w="0" w:type="auto"/>
            <w:tcBorders>
              <w:top w:val="single" w:sz="2" w:space="0" w:color="auto"/>
              <w:bottom w:val="single" w:sz="2" w:space="0" w:color="auto"/>
              <w:right w:val="single" w:sz="2" w:space="0" w:color="auto"/>
            </w:tcBorders>
          </w:tcPr>
          <w:p w14:paraId="30D6EB4C" w14:textId="7E89A0E9" w:rsidR="00C44AB4" w:rsidRPr="00E33E48" w:rsidRDefault="00C44AB4" w:rsidP="00732A0F">
            <w:pPr>
              <w:rPr>
                <w:rFonts w:ascii="Times New Roman" w:hAnsi="Times New Roman"/>
              </w:rPr>
            </w:pPr>
            <w:r w:rsidRPr="00E33E48">
              <w:rPr>
                <w:rFonts w:ascii="Times New Roman" w:hAnsi="Times New Roman"/>
              </w:rPr>
              <w:t>RS232, USB, REPO</w:t>
            </w:r>
            <w:r w:rsidR="002400A8" w:rsidRPr="00E33E48">
              <w:rPr>
                <w:rFonts w:ascii="Times New Roman" w:hAnsi="Times New Roman"/>
              </w:rPr>
              <w:t>.</w:t>
            </w:r>
          </w:p>
        </w:tc>
      </w:tr>
      <w:tr w:rsidR="00C44AB4" w:rsidRPr="00E33E48" w14:paraId="5456C01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EEBF1BA" w14:textId="77777777" w:rsidR="00C44AB4" w:rsidRPr="00E33E48" w:rsidRDefault="00C44AB4" w:rsidP="00732A0F">
            <w:pPr>
              <w:rPr>
                <w:rFonts w:ascii="Times New Roman" w:hAnsi="Times New Roman"/>
                <w:b/>
              </w:rPr>
            </w:pPr>
            <w:r w:rsidRPr="00E33E48">
              <w:rPr>
                <w:rFonts w:ascii="Times New Roman" w:hAnsi="Times New Roman"/>
                <w:b/>
              </w:rPr>
              <w:t>Karta sieciowa SNMP</w:t>
            </w:r>
          </w:p>
        </w:tc>
        <w:tc>
          <w:tcPr>
            <w:tcW w:w="0" w:type="auto"/>
            <w:tcBorders>
              <w:top w:val="single" w:sz="2" w:space="0" w:color="auto"/>
              <w:bottom w:val="single" w:sz="2" w:space="0" w:color="auto"/>
              <w:right w:val="single" w:sz="2" w:space="0" w:color="auto"/>
            </w:tcBorders>
          </w:tcPr>
          <w:p w14:paraId="1CA562A9" w14:textId="77777777" w:rsidR="00C44AB4" w:rsidRPr="00E33E48" w:rsidRDefault="00C44AB4" w:rsidP="00732A0F">
            <w:pPr>
              <w:rPr>
                <w:rFonts w:ascii="Times New Roman" w:hAnsi="Times New Roman"/>
              </w:rPr>
            </w:pPr>
            <w:r w:rsidRPr="00E33E48">
              <w:rPr>
                <w:rFonts w:ascii="Times New Roman" w:hAnsi="Times New Roman"/>
              </w:rPr>
              <w:t>Wymagana</w:t>
            </w:r>
          </w:p>
          <w:p w14:paraId="0FC6AB10" w14:textId="77777777" w:rsidR="00C44AB4" w:rsidRPr="00E33E48" w:rsidRDefault="00C44AB4" w:rsidP="00732A0F">
            <w:pPr>
              <w:rPr>
                <w:rFonts w:ascii="Times New Roman" w:hAnsi="Times New Roman"/>
              </w:rPr>
            </w:pPr>
          </w:p>
        </w:tc>
      </w:tr>
      <w:tr w:rsidR="00C44AB4" w:rsidRPr="00E33E48" w14:paraId="43CF030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F143389" w14:textId="77777777" w:rsidR="00C44AB4" w:rsidRPr="00E33E48" w:rsidRDefault="00C44AB4" w:rsidP="00732A0F">
            <w:pPr>
              <w:rPr>
                <w:rFonts w:ascii="Times New Roman" w:hAnsi="Times New Roman"/>
                <w:b/>
              </w:rPr>
            </w:pPr>
            <w:r w:rsidRPr="00E33E48">
              <w:rPr>
                <w:rFonts w:ascii="Times New Roman" w:hAnsi="Times New Roman"/>
                <w:b/>
              </w:rPr>
              <w:t>Interfejs EPO (do wyłącznika ppoż.)</w:t>
            </w:r>
          </w:p>
        </w:tc>
        <w:tc>
          <w:tcPr>
            <w:tcW w:w="0" w:type="auto"/>
            <w:tcBorders>
              <w:top w:val="single" w:sz="2" w:space="0" w:color="auto"/>
              <w:bottom w:val="single" w:sz="2" w:space="0" w:color="auto"/>
              <w:right w:val="single" w:sz="2" w:space="0" w:color="auto"/>
            </w:tcBorders>
          </w:tcPr>
          <w:p w14:paraId="6509C7F0"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141C4DA0"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1932D2D" w14:textId="0CA150F2" w:rsidR="00C44AB4" w:rsidRPr="00E33E48" w:rsidRDefault="00C44AB4" w:rsidP="009A5381">
            <w:pPr>
              <w:autoSpaceDN w:val="0"/>
              <w:adjustRightInd w:val="0"/>
              <w:rPr>
                <w:rFonts w:ascii="Times New Roman" w:hAnsi="Times New Roman"/>
                <w:b/>
              </w:rPr>
            </w:pPr>
            <w:r w:rsidRPr="00E33E48">
              <w:rPr>
                <w:rFonts w:ascii="Times New Roman" w:hAnsi="Times New Roman"/>
                <w:b/>
              </w:rPr>
              <w:t>Diagnostyka parametrów urządzenia</w:t>
            </w:r>
            <w:r w:rsidR="009A5381" w:rsidRPr="00E33E48">
              <w:rPr>
                <w:rFonts w:ascii="Times New Roman" w:hAnsi="Times New Roman"/>
                <w:b/>
              </w:rPr>
              <w:t xml:space="preserve"> </w:t>
            </w:r>
            <w:r w:rsidRPr="00E33E48">
              <w:rPr>
                <w:rFonts w:ascii="Times New Roman" w:hAnsi="Times New Roman"/>
                <w:b/>
              </w:rPr>
              <w:t>UPS i baterii</w:t>
            </w:r>
          </w:p>
        </w:tc>
        <w:tc>
          <w:tcPr>
            <w:tcW w:w="0" w:type="auto"/>
            <w:tcBorders>
              <w:top w:val="single" w:sz="2" w:space="0" w:color="auto"/>
              <w:bottom w:val="single" w:sz="2" w:space="0" w:color="auto"/>
              <w:right w:val="single" w:sz="2" w:space="0" w:color="auto"/>
            </w:tcBorders>
          </w:tcPr>
          <w:p w14:paraId="1638EA4C" w14:textId="1FBC9F71" w:rsidR="00C44AB4" w:rsidRPr="00E33E48" w:rsidRDefault="00C44AB4" w:rsidP="00732A0F">
            <w:pPr>
              <w:rPr>
                <w:rFonts w:ascii="Times New Roman" w:hAnsi="Times New Roman"/>
              </w:rPr>
            </w:pPr>
            <w:r w:rsidRPr="00E33E48">
              <w:rPr>
                <w:rFonts w:ascii="Times New Roman" w:hAnsi="Times New Roman"/>
              </w:rPr>
              <w:t>Automatyczna diagnostyka parametrów urządzenia UPS i baterii na panelu UPS-a i z wykorzystaniem oprogramowania do zarządzania i monitorowania UPS</w:t>
            </w:r>
            <w:r w:rsidR="002400A8" w:rsidRPr="00E33E48">
              <w:rPr>
                <w:rFonts w:ascii="Times New Roman" w:hAnsi="Times New Roman"/>
              </w:rPr>
              <w:t>.</w:t>
            </w:r>
          </w:p>
        </w:tc>
      </w:tr>
      <w:tr w:rsidR="00C44AB4" w:rsidRPr="00E33E48" w14:paraId="65331D60"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DD487B8" w14:textId="19A59BC7" w:rsidR="00C44AB4" w:rsidRPr="00E33E48" w:rsidRDefault="00C44AB4" w:rsidP="002400A8">
            <w:pPr>
              <w:autoSpaceDN w:val="0"/>
              <w:adjustRightInd w:val="0"/>
              <w:rPr>
                <w:rFonts w:ascii="Times New Roman" w:hAnsi="Times New Roman"/>
                <w:b/>
              </w:rPr>
            </w:pPr>
            <w:r w:rsidRPr="00E33E48">
              <w:rPr>
                <w:rFonts w:ascii="Times New Roman" w:hAnsi="Times New Roman"/>
                <w:b/>
              </w:rPr>
              <w:t>Oprogramowanie zapewniające</w:t>
            </w:r>
            <w:r w:rsidR="002400A8" w:rsidRPr="00E33E48">
              <w:rPr>
                <w:rFonts w:ascii="Times New Roman" w:hAnsi="Times New Roman"/>
                <w:b/>
              </w:rPr>
              <w:t xml:space="preserve"> </w:t>
            </w:r>
            <w:r w:rsidRPr="00E33E48">
              <w:rPr>
                <w:rFonts w:ascii="Times New Roman" w:hAnsi="Times New Roman"/>
                <w:b/>
              </w:rPr>
              <w:t>pełny monitoring, zarządzanie i</w:t>
            </w:r>
            <w:r w:rsidR="002400A8" w:rsidRPr="00E33E48">
              <w:rPr>
                <w:rFonts w:ascii="Times New Roman" w:hAnsi="Times New Roman"/>
                <w:b/>
              </w:rPr>
              <w:t xml:space="preserve"> </w:t>
            </w:r>
            <w:r w:rsidRPr="00E33E48">
              <w:rPr>
                <w:rFonts w:ascii="Times New Roman" w:hAnsi="Times New Roman"/>
                <w:b/>
              </w:rPr>
              <w:t xml:space="preserve">automatyczny </w:t>
            </w:r>
            <w:proofErr w:type="spellStart"/>
            <w:r w:rsidRPr="00E33E48">
              <w:rPr>
                <w:rFonts w:ascii="Times New Roman" w:hAnsi="Times New Roman"/>
                <w:b/>
              </w:rPr>
              <w:t>shut</w:t>
            </w:r>
            <w:proofErr w:type="spellEnd"/>
            <w:r w:rsidRPr="00E33E48">
              <w:rPr>
                <w:rFonts w:ascii="Times New Roman" w:hAnsi="Times New Roman"/>
                <w:b/>
              </w:rPr>
              <w:t>-down systemu</w:t>
            </w:r>
            <w:r w:rsidR="002400A8" w:rsidRPr="00E33E48">
              <w:rPr>
                <w:rFonts w:ascii="Times New Roman" w:hAnsi="Times New Roman"/>
                <w:b/>
              </w:rPr>
              <w:t xml:space="preserve"> </w:t>
            </w:r>
            <w:r w:rsidRPr="00E33E48">
              <w:rPr>
                <w:rFonts w:ascii="Times New Roman" w:hAnsi="Times New Roman"/>
                <w:b/>
              </w:rPr>
              <w:t>operacyjnego</w:t>
            </w:r>
          </w:p>
        </w:tc>
        <w:tc>
          <w:tcPr>
            <w:tcW w:w="0" w:type="auto"/>
            <w:tcBorders>
              <w:top w:val="single" w:sz="2" w:space="0" w:color="auto"/>
              <w:bottom w:val="single" w:sz="2" w:space="0" w:color="auto"/>
              <w:right w:val="single" w:sz="2" w:space="0" w:color="auto"/>
            </w:tcBorders>
          </w:tcPr>
          <w:p w14:paraId="0D67A16C"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10F73DEF"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4FACAF5" w14:textId="77777777" w:rsidR="00C44AB4" w:rsidRPr="00E33E48" w:rsidRDefault="00C44AB4" w:rsidP="00732A0F">
            <w:pPr>
              <w:rPr>
                <w:rFonts w:ascii="Times New Roman" w:hAnsi="Times New Roman"/>
                <w:b/>
              </w:rPr>
            </w:pPr>
            <w:r w:rsidRPr="00E33E48">
              <w:rPr>
                <w:rFonts w:ascii="Times New Roman" w:hAnsi="Times New Roman"/>
                <w:b/>
              </w:rPr>
              <w:t>Poziom hałasu w odległości 1m,</w:t>
            </w:r>
          </w:p>
        </w:tc>
        <w:tc>
          <w:tcPr>
            <w:tcW w:w="0" w:type="auto"/>
            <w:tcBorders>
              <w:top w:val="single" w:sz="2" w:space="0" w:color="auto"/>
              <w:bottom w:val="single" w:sz="2" w:space="0" w:color="auto"/>
              <w:right w:val="single" w:sz="2" w:space="0" w:color="auto"/>
            </w:tcBorders>
          </w:tcPr>
          <w:p w14:paraId="2BC008D9" w14:textId="390E2FE8" w:rsidR="002400A8" w:rsidRPr="00E33E48" w:rsidRDefault="00C44AB4" w:rsidP="001F2025">
            <w:pPr>
              <w:pStyle w:val="Akapitzlist"/>
              <w:numPr>
                <w:ilvl w:val="0"/>
                <w:numId w:val="50"/>
              </w:numPr>
              <w:rPr>
                <w:rFonts w:ascii="Times New Roman" w:hAnsi="Times New Roman"/>
              </w:rPr>
            </w:pPr>
            <w:r w:rsidRPr="00E33E48">
              <w:rPr>
                <w:rFonts w:ascii="Times New Roman" w:hAnsi="Times New Roman"/>
              </w:rPr>
              <w:t xml:space="preserve">&lt; 50 </w:t>
            </w:r>
            <w:r w:rsidR="002400A8" w:rsidRPr="00E33E48">
              <w:rPr>
                <w:rFonts w:ascii="Times New Roman" w:hAnsi="Times New Roman"/>
              </w:rPr>
              <w:t>Dba</w:t>
            </w:r>
          </w:p>
          <w:p w14:paraId="107BD8E8" w14:textId="6411F3A3" w:rsidR="00C44AB4" w:rsidRPr="00E33E48" w:rsidRDefault="00C44AB4" w:rsidP="001F2025">
            <w:pPr>
              <w:pStyle w:val="Akapitzlist"/>
              <w:numPr>
                <w:ilvl w:val="0"/>
                <w:numId w:val="50"/>
              </w:numPr>
              <w:rPr>
                <w:rFonts w:ascii="Times New Roman" w:hAnsi="Times New Roman"/>
              </w:rPr>
            </w:pPr>
            <w:r w:rsidRPr="00E33E48">
              <w:rPr>
                <w:rFonts w:ascii="Times New Roman" w:hAnsi="Times New Roman"/>
              </w:rPr>
              <w:t>Wentylatory o regulowanej prędkości obrotowej w zależności od obciążenia i temperatury</w:t>
            </w:r>
            <w:r w:rsidR="002400A8" w:rsidRPr="00E33E48">
              <w:rPr>
                <w:rFonts w:ascii="Times New Roman" w:hAnsi="Times New Roman"/>
              </w:rPr>
              <w:t>.</w:t>
            </w:r>
          </w:p>
        </w:tc>
      </w:tr>
      <w:tr w:rsidR="00C44AB4" w:rsidRPr="00E33E48" w14:paraId="0DCD47D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CB771CE" w14:textId="1FD2246F" w:rsidR="00C44AB4" w:rsidRPr="00E33E48" w:rsidRDefault="00C44AB4" w:rsidP="009A5381">
            <w:pPr>
              <w:autoSpaceDN w:val="0"/>
              <w:adjustRightInd w:val="0"/>
              <w:rPr>
                <w:rFonts w:ascii="Times New Roman" w:hAnsi="Times New Roman"/>
                <w:b/>
              </w:rPr>
            </w:pPr>
            <w:r w:rsidRPr="00E33E48">
              <w:rPr>
                <w:rFonts w:ascii="Times New Roman" w:hAnsi="Times New Roman"/>
                <w:b/>
              </w:rPr>
              <w:t>Możliwość regulacji z panelu sterującego tolerancji napięcia wejściowego i częstotliwości</w:t>
            </w:r>
            <w:r w:rsidR="009A5381" w:rsidRPr="00E33E48">
              <w:rPr>
                <w:rFonts w:ascii="Times New Roman" w:hAnsi="Times New Roman"/>
                <w:b/>
              </w:rPr>
              <w:t xml:space="preserve"> </w:t>
            </w:r>
            <w:r w:rsidRPr="00E33E48">
              <w:rPr>
                <w:rFonts w:ascii="Times New Roman" w:hAnsi="Times New Roman"/>
                <w:b/>
              </w:rPr>
              <w:t>wejściowej w linii bypassu</w:t>
            </w:r>
          </w:p>
        </w:tc>
        <w:tc>
          <w:tcPr>
            <w:tcW w:w="0" w:type="auto"/>
            <w:tcBorders>
              <w:top w:val="single" w:sz="2" w:space="0" w:color="auto"/>
              <w:bottom w:val="single" w:sz="2" w:space="0" w:color="auto"/>
              <w:right w:val="single" w:sz="2" w:space="0" w:color="auto"/>
            </w:tcBorders>
          </w:tcPr>
          <w:p w14:paraId="749590EC"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62222823"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74970FA" w14:textId="77777777" w:rsidR="00C44AB4" w:rsidRPr="00E33E48" w:rsidRDefault="00C44AB4" w:rsidP="00732A0F">
            <w:pPr>
              <w:rPr>
                <w:rFonts w:ascii="Times New Roman" w:hAnsi="Times New Roman"/>
                <w:b/>
              </w:rPr>
            </w:pPr>
            <w:r w:rsidRPr="00E33E48">
              <w:rPr>
                <w:rFonts w:ascii="Times New Roman" w:hAnsi="Times New Roman"/>
                <w:b/>
              </w:rPr>
              <w:t>Spełnienie wszystkich obowiązujących norm w zakresie bezpieczeństwa ,kompatybilności elektromagnetycznej potwierdzone deklaracją zgodności CE</w:t>
            </w:r>
          </w:p>
        </w:tc>
        <w:tc>
          <w:tcPr>
            <w:tcW w:w="0" w:type="auto"/>
            <w:tcBorders>
              <w:top w:val="single" w:sz="2" w:space="0" w:color="auto"/>
              <w:bottom w:val="single" w:sz="2" w:space="0" w:color="auto"/>
              <w:right w:val="single" w:sz="2" w:space="0" w:color="auto"/>
            </w:tcBorders>
          </w:tcPr>
          <w:p w14:paraId="777FDBF1"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493DED4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36AC39F" w14:textId="77777777" w:rsidR="00C44AB4" w:rsidRPr="00E33E48" w:rsidRDefault="00C44AB4" w:rsidP="00732A0F">
            <w:pPr>
              <w:rPr>
                <w:rFonts w:ascii="Times New Roman" w:hAnsi="Times New Roman"/>
                <w:b/>
              </w:rPr>
            </w:pPr>
            <w:r w:rsidRPr="00E33E48">
              <w:rPr>
                <w:rFonts w:ascii="Times New Roman" w:hAnsi="Times New Roman"/>
                <w:b/>
              </w:rPr>
              <w:t>Producent zasilacza UPS z siedzibą w Polsce, posiadający biuro dystrybucji i serwisu na terenie kraju.</w:t>
            </w:r>
          </w:p>
        </w:tc>
        <w:tc>
          <w:tcPr>
            <w:tcW w:w="0" w:type="auto"/>
            <w:tcBorders>
              <w:top w:val="single" w:sz="2" w:space="0" w:color="auto"/>
              <w:bottom w:val="single" w:sz="2" w:space="0" w:color="auto"/>
              <w:right w:val="single" w:sz="2" w:space="0" w:color="auto"/>
            </w:tcBorders>
          </w:tcPr>
          <w:p w14:paraId="41DF7CBC"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56E34B24"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7C43D51" w14:textId="77777777" w:rsidR="00C44AB4" w:rsidRPr="00E33E48" w:rsidRDefault="00C44AB4" w:rsidP="00732A0F">
            <w:pPr>
              <w:rPr>
                <w:rFonts w:ascii="Times New Roman" w:hAnsi="Times New Roman"/>
                <w:b/>
              </w:rPr>
            </w:pPr>
            <w:r w:rsidRPr="00E33E48">
              <w:rPr>
                <w:rFonts w:ascii="Times New Roman" w:hAnsi="Times New Roman"/>
                <w:b/>
              </w:rPr>
              <w:t>Certyfikat ISO 9001 oraz 14001 producenta zasilacza UPS</w:t>
            </w:r>
          </w:p>
        </w:tc>
        <w:tc>
          <w:tcPr>
            <w:tcW w:w="0" w:type="auto"/>
            <w:tcBorders>
              <w:top w:val="single" w:sz="2" w:space="0" w:color="auto"/>
              <w:bottom w:val="single" w:sz="2" w:space="0" w:color="auto"/>
              <w:right w:val="single" w:sz="2" w:space="0" w:color="auto"/>
            </w:tcBorders>
          </w:tcPr>
          <w:p w14:paraId="6E7130AD"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503031B9"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8C686FB" w14:textId="77777777" w:rsidR="00C44AB4" w:rsidRPr="00E33E48" w:rsidRDefault="00C44AB4" w:rsidP="00732A0F">
            <w:pPr>
              <w:rPr>
                <w:rFonts w:ascii="Times New Roman" w:hAnsi="Times New Roman"/>
                <w:b/>
              </w:rPr>
            </w:pPr>
            <w:r w:rsidRPr="00E33E48">
              <w:rPr>
                <w:rFonts w:ascii="Times New Roman" w:hAnsi="Times New Roman"/>
                <w:b/>
              </w:rPr>
              <w:t xml:space="preserve">Wymiary zasilacza UPS w szafie </w:t>
            </w:r>
            <w:proofErr w:type="spellStart"/>
            <w:r w:rsidRPr="00E33E48">
              <w:rPr>
                <w:rFonts w:ascii="Times New Roman" w:hAnsi="Times New Roman"/>
                <w:b/>
              </w:rPr>
              <w:t>rack</w:t>
            </w:r>
            <w:proofErr w:type="spellEnd"/>
            <w:r w:rsidRPr="00E33E48">
              <w:rPr>
                <w:rFonts w:ascii="Times New Roman" w:hAnsi="Times New Roman"/>
                <w:b/>
              </w:rPr>
              <w:t xml:space="preserve"> 19’’</w:t>
            </w:r>
          </w:p>
        </w:tc>
        <w:tc>
          <w:tcPr>
            <w:tcW w:w="0" w:type="auto"/>
            <w:tcBorders>
              <w:top w:val="single" w:sz="2" w:space="0" w:color="auto"/>
              <w:bottom w:val="single" w:sz="2" w:space="0" w:color="auto"/>
              <w:right w:val="single" w:sz="2" w:space="0" w:color="auto"/>
            </w:tcBorders>
          </w:tcPr>
          <w:p w14:paraId="23354266" w14:textId="77777777" w:rsidR="00C44AB4" w:rsidRPr="00E33E48" w:rsidRDefault="00C44AB4" w:rsidP="00732A0F">
            <w:pPr>
              <w:rPr>
                <w:rFonts w:ascii="Times New Roman" w:hAnsi="Times New Roman"/>
              </w:rPr>
            </w:pPr>
            <w:r w:rsidRPr="00E33E48">
              <w:rPr>
                <w:rFonts w:ascii="Times New Roman" w:hAnsi="Times New Roman"/>
              </w:rPr>
              <w:t>Maks 5 U</w:t>
            </w:r>
          </w:p>
        </w:tc>
      </w:tr>
      <w:tr w:rsidR="00C44AB4" w:rsidRPr="00E33E48" w14:paraId="45FCC261"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3F07433" w14:textId="77777777" w:rsidR="00C44AB4" w:rsidRPr="00E33E48" w:rsidRDefault="00C44AB4" w:rsidP="00732A0F">
            <w:pPr>
              <w:rPr>
                <w:rFonts w:ascii="Times New Roman" w:hAnsi="Times New Roman"/>
                <w:b/>
              </w:rPr>
            </w:pPr>
            <w:r w:rsidRPr="00E33E48">
              <w:rPr>
                <w:rFonts w:ascii="Times New Roman" w:hAnsi="Times New Roman"/>
                <w:b/>
              </w:rPr>
              <w:t xml:space="preserve">Szyny do montażu w szafie </w:t>
            </w:r>
            <w:proofErr w:type="spellStart"/>
            <w:r w:rsidRPr="00E33E48">
              <w:rPr>
                <w:rFonts w:ascii="Times New Roman" w:hAnsi="Times New Roman"/>
                <w:b/>
              </w:rPr>
              <w:t>rack</w:t>
            </w:r>
            <w:proofErr w:type="spellEnd"/>
          </w:p>
        </w:tc>
        <w:tc>
          <w:tcPr>
            <w:tcW w:w="0" w:type="auto"/>
            <w:tcBorders>
              <w:top w:val="single" w:sz="2" w:space="0" w:color="auto"/>
              <w:bottom w:val="single" w:sz="2" w:space="0" w:color="auto"/>
              <w:right w:val="single" w:sz="2" w:space="0" w:color="auto"/>
            </w:tcBorders>
          </w:tcPr>
          <w:p w14:paraId="1AA6BB3F"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0BC476B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CB9DAC2" w14:textId="77777777" w:rsidR="00C44AB4" w:rsidRPr="00E33E48" w:rsidRDefault="00C44AB4" w:rsidP="00732A0F">
            <w:pPr>
              <w:rPr>
                <w:rFonts w:ascii="Times New Roman" w:hAnsi="Times New Roman"/>
                <w:b/>
              </w:rPr>
            </w:pPr>
            <w:r w:rsidRPr="00E33E48">
              <w:rPr>
                <w:rFonts w:ascii="Times New Roman" w:hAnsi="Times New Roman"/>
                <w:b/>
              </w:rPr>
              <w:t>Instrukcja w języku polskim</w:t>
            </w:r>
          </w:p>
        </w:tc>
        <w:tc>
          <w:tcPr>
            <w:tcW w:w="0" w:type="auto"/>
            <w:tcBorders>
              <w:top w:val="single" w:sz="2" w:space="0" w:color="auto"/>
              <w:bottom w:val="single" w:sz="2" w:space="0" w:color="auto"/>
              <w:right w:val="single" w:sz="2" w:space="0" w:color="auto"/>
            </w:tcBorders>
          </w:tcPr>
          <w:p w14:paraId="5109FDF2"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67828B6E"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B0AC397" w14:textId="77777777" w:rsidR="00C44AB4" w:rsidRPr="00E33E48" w:rsidRDefault="00C44AB4" w:rsidP="00732A0F">
            <w:pPr>
              <w:rPr>
                <w:rFonts w:ascii="Times New Roman" w:hAnsi="Times New Roman"/>
                <w:b/>
              </w:rPr>
            </w:pPr>
            <w:r w:rsidRPr="00E33E48">
              <w:rPr>
                <w:rFonts w:ascii="Times New Roman" w:hAnsi="Times New Roman"/>
                <w:b/>
              </w:rPr>
              <w:t>Podłączenie i uruchomienie do przygotowanej instalacji</w:t>
            </w:r>
          </w:p>
        </w:tc>
        <w:tc>
          <w:tcPr>
            <w:tcW w:w="0" w:type="auto"/>
            <w:tcBorders>
              <w:top w:val="single" w:sz="2" w:space="0" w:color="auto"/>
              <w:bottom w:val="single" w:sz="2" w:space="0" w:color="auto"/>
              <w:right w:val="single" w:sz="2" w:space="0" w:color="auto"/>
            </w:tcBorders>
          </w:tcPr>
          <w:p w14:paraId="36FE366C" w14:textId="7050BA8F" w:rsidR="00C44AB4" w:rsidRPr="00E33E48" w:rsidRDefault="00C44AB4" w:rsidP="00732A0F">
            <w:pPr>
              <w:rPr>
                <w:rFonts w:ascii="Times New Roman" w:hAnsi="Times New Roman"/>
              </w:rPr>
            </w:pPr>
            <w:r w:rsidRPr="00E33E48">
              <w:rPr>
                <w:rFonts w:ascii="Times New Roman" w:hAnsi="Times New Roman"/>
              </w:rPr>
              <w:t xml:space="preserve">Autoryzowany serwis producenta oferowanego zasilacza UPS przeprowadzi instalację i uruchomienie urządzenia na obiekcie oraz przeprowadzi profesjonalne szkolenie z zakresu obsługi </w:t>
            </w:r>
            <w:proofErr w:type="spellStart"/>
            <w:r w:rsidRPr="00E33E48">
              <w:rPr>
                <w:rFonts w:ascii="Times New Roman" w:hAnsi="Times New Roman"/>
              </w:rPr>
              <w:t>UPSa</w:t>
            </w:r>
            <w:proofErr w:type="spellEnd"/>
            <w:r w:rsidRPr="00E33E48">
              <w:rPr>
                <w:rFonts w:ascii="Times New Roman" w:hAnsi="Times New Roman"/>
              </w:rPr>
              <w:t xml:space="preserve"> dla  pracowników Zamawiającego</w:t>
            </w:r>
            <w:r w:rsidR="002400A8" w:rsidRPr="00E33E48">
              <w:rPr>
                <w:rFonts w:ascii="Times New Roman" w:hAnsi="Times New Roman"/>
              </w:rPr>
              <w:t>.</w:t>
            </w:r>
          </w:p>
        </w:tc>
      </w:tr>
      <w:tr w:rsidR="00C44AB4" w:rsidRPr="00E33E48" w14:paraId="0A3182A3"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9B596F5" w14:textId="77777777" w:rsidR="00C44AB4" w:rsidRPr="00E33E48" w:rsidRDefault="00C44AB4" w:rsidP="00732A0F">
            <w:pPr>
              <w:rPr>
                <w:rFonts w:ascii="Times New Roman" w:hAnsi="Times New Roman"/>
                <w:b/>
              </w:rPr>
            </w:pPr>
            <w:r w:rsidRPr="00E33E48">
              <w:rPr>
                <w:rFonts w:ascii="Times New Roman" w:hAnsi="Times New Roman"/>
                <w:b/>
              </w:rPr>
              <w:t>Uzgodnienia z Zamawiającym</w:t>
            </w:r>
          </w:p>
        </w:tc>
        <w:tc>
          <w:tcPr>
            <w:tcW w:w="0" w:type="auto"/>
            <w:tcBorders>
              <w:top w:val="single" w:sz="2" w:space="0" w:color="auto"/>
              <w:bottom w:val="single" w:sz="2" w:space="0" w:color="auto"/>
              <w:right w:val="single" w:sz="2" w:space="0" w:color="auto"/>
            </w:tcBorders>
          </w:tcPr>
          <w:p w14:paraId="766D2B9D" w14:textId="6A5008FA" w:rsidR="00C44AB4" w:rsidRPr="00E33E48" w:rsidRDefault="00C44AB4" w:rsidP="00732A0F">
            <w:pPr>
              <w:rPr>
                <w:rFonts w:ascii="Times New Roman" w:hAnsi="Times New Roman"/>
              </w:rPr>
            </w:pPr>
            <w:r w:rsidRPr="00E33E48">
              <w:rPr>
                <w:rFonts w:ascii="Times New Roman" w:hAnsi="Times New Roman"/>
              </w:rPr>
              <w:t>Wykonawca wykona przyłącze</w:t>
            </w:r>
            <w:r w:rsidR="00E13625" w:rsidRPr="00E33E48">
              <w:rPr>
                <w:rFonts w:ascii="Times New Roman" w:hAnsi="Times New Roman"/>
              </w:rPr>
              <w:t xml:space="preserve"> do oferowanego UPS-a zgodnie z </w:t>
            </w:r>
            <w:r w:rsidRPr="00E33E48">
              <w:rPr>
                <w:rFonts w:ascii="Times New Roman" w:hAnsi="Times New Roman"/>
              </w:rPr>
              <w:t xml:space="preserve">zaleceniami producenta UPS-a oraz zgodnie z wytycznymi Zamawiającego. </w:t>
            </w:r>
          </w:p>
        </w:tc>
      </w:tr>
    </w:tbl>
    <w:p w14:paraId="5AAC136D" w14:textId="77777777" w:rsidR="00370CBF" w:rsidRPr="00E33E48" w:rsidRDefault="00370CBF" w:rsidP="00B3050F">
      <w:pPr>
        <w:rPr>
          <w:rFonts w:ascii="Times New Roman" w:hAnsi="Times New Roman"/>
        </w:rPr>
      </w:pPr>
    </w:p>
    <w:p w14:paraId="327D30BB" w14:textId="3E2592AE" w:rsidR="00370CBF" w:rsidRPr="00E33E48" w:rsidRDefault="00E372D5" w:rsidP="00993E6B">
      <w:pPr>
        <w:pStyle w:val="Nagwek2"/>
        <w:numPr>
          <w:ilvl w:val="1"/>
          <w:numId w:val="1"/>
        </w:numPr>
        <w:spacing w:after="120"/>
        <w:ind w:left="1077"/>
        <w:rPr>
          <w:rFonts w:ascii="Times New Roman" w:hAnsi="Times New Roman"/>
        </w:rPr>
      </w:pPr>
      <w:bookmarkStart w:id="13" w:name="_Toc518325061"/>
      <w:r w:rsidRPr="00E33E48">
        <w:rPr>
          <w:rFonts w:ascii="Times New Roman" w:hAnsi="Times New Roman"/>
        </w:rPr>
        <w:t>Konsola KVM + KMM</w:t>
      </w:r>
      <w:bookmarkEnd w:id="13"/>
    </w:p>
    <w:tbl>
      <w:tblPr>
        <w:tblW w:w="9639" w:type="dxa"/>
        <w:tblLook w:val="00A0" w:firstRow="1" w:lastRow="0" w:firstColumn="1" w:lastColumn="0" w:noHBand="0" w:noVBand="0"/>
      </w:tblPr>
      <w:tblGrid>
        <w:gridCol w:w="2141"/>
        <w:gridCol w:w="7498"/>
      </w:tblGrid>
      <w:tr w:rsidR="00C44AB4" w:rsidRPr="00E33E48" w14:paraId="4D26662C" w14:textId="77777777" w:rsidTr="009C45C0">
        <w:trPr>
          <w:trHeight w:val="360"/>
        </w:trPr>
        <w:tc>
          <w:tcPr>
            <w:tcW w:w="0" w:type="auto"/>
            <w:gridSpan w:val="2"/>
            <w:tcBorders>
              <w:top w:val="single" w:sz="2" w:space="0" w:color="auto"/>
              <w:left w:val="single" w:sz="2" w:space="0" w:color="auto"/>
              <w:bottom w:val="single" w:sz="2" w:space="0" w:color="auto"/>
              <w:right w:val="single" w:sz="2" w:space="0" w:color="auto"/>
            </w:tcBorders>
            <w:noWrap/>
            <w:vAlign w:val="center"/>
          </w:tcPr>
          <w:p w14:paraId="07C3425D" w14:textId="0BF61F6D"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KONSOLA KVM + KMM – 1 SZTUKA</w:t>
            </w:r>
          </w:p>
        </w:tc>
      </w:tr>
      <w:tr w:rsidR="00C44AB4" w:rsidRPr="00E33E48" w14:paraId="5F9DE969" w14:textId="77777777" w:rsidTr="009C45C0">
        <w:trPr>
          <w:trHeight w:val="360"/>
        </w:trPr>
        <w:tc>
          <w:tcPr>
            <w:tcW w:w="0" w:type="auto"/>
            <w:tcBorders>
              <w:top w:val="single" w:sz="2" w:space="0" w:color="auto"/>
              <w:left w:val="single" w:sz="2" w:space="0" w:color="auto"/>
              <w:bottom w:val="single" w:sz="2" w:space="0" w:color="auto"/>
              <w:right w:val="single" w:sz="4" w:space="0" w:color="auto"/>
            </w:tcBorders>
            <w:noWrap/>
            <w:vAlign w:val="center"/>
          </w:tcPr>
          <w:p w14:paraId="552A824C" w14:textId="77777777" w:rsidR="00C44AB4" w:rsidRPr="00E33E48" w:rsidRDefault="00C44AB4"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tcBorders>
              <w:top w:val="single" w:sz="2" w:space="0" w:color="auto"/>
              <w:left w:val="nil"/>
              <w:bottom w:val="single" w:sz="2" w:space="0" w:color="auto"/>
              <w:right w:val="single" w:sz="2" w:space="0" w:color="auto"/>
            </w:tcBorders>
            <w:noWrap/>
            <w:vAlign w:val="center"/>
          </w:tcPr>
          <w:p w14:paraId="5AD56F0E" w14:textId="7777777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44AB4" w:rsidRPr="00E33E48" w14:paraId="5564112D"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48105223" w14:textId="77777777" w:rsidR="00C44AB4" w:rsidRPr="00E33E48" w:rsidRDefault="00C44AB4" w:rsidP="003112D4">
            <w:pPr>
              <w:spacing w:after="0" w:line="240" w:lineRule="auto"/>
              <w:rPr>
                <w:rFonts w:ascii="Times New Roman" w:hAnsi="Times New Roman"/>
                <w:b/>
                <w:bCs/>
                <w:color w:val="000000"/>
              </w:rPr>
            </w:pPr>
            <w:r w:rsidRPr="00E33E48">
              <w:rPr>
                <w:rFonts w:ascii="Times New Roman" w:hAnsi="Times New Roman"/>
                <w:b/>
                <w:iCs/>
                <w:color w:val="000000"/>
              </w:rPr>
              <w:t xml:space="preserve">Obudowa </w:t>
            </w:r>
          </w:p>
        </w:tc>
        <w:tc>
          <w:tcPr>
            <w:tcW w:w="0" w:type="auto"/>
            <w:tcBorders>
              <w:top w:val="single" w:sz="2" w:space="0" w:color="auto"/>
              <w:bottom w:val="single" w:sz="2" w:space="0" w:color="auto"/>
              <w:right w:val="single" w:sz="2" w:space="0" w:color="auto"/>
            </w:tcBorders>
          </w:tcPr>
          <w:p w14:paraId="352BDF42" w14:textId="77777777" w:rsidR="00C44AB4" w:rsidRPr="00E33E48" w:rsidRDefault="00C44AB4" w:rsidP="008A4BBA">
            <w:pPr>
              <w:spacing w:after="0" w:line="240" w:lineRule="auto"/>
              <w:rPr>
                <w:rFonts w:ascii="Times New Roman" w:hAnsi="Times New Roman"/>
                <w:lang w:eastAsia="pl-PL"/>
              </w:rPr>
            </w:pPr>
            <w:r w:rsidRPr="00E33E48">
              <w:rPr>
                <w:rFonts w:ascii="Times New Roman" w:hAnsi="Times New Roman"/>
                <w:color w:val="000000"/>
              </w:rPr>
              <w:t xml:space="preserve">Max. 1U do montażu w szafie </w:t>
            </w:r>
            <w:proofErr w:type="spellStart"/>
            <w:r w:rsidRPr="00E33E48">
              <w:rPr>
                <w:rFonts w:ascii="Times New Roman" w:hAnsi="Times New Roman"/>
                <w:color w:val="000000"/>
              </w:rPr>
              <w:t>rack</w:t>
            </w:r>
            <w:proofErr w:type="spellEnd"/>
          </w:p>
        </w:tc>
      </w:tr>
      <w:tr w:rsidR="00C44AB4" w:rsidRPr="00E33E48" w14:paraId="61DF3D6B"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7AF3CF86" w14:textId="77777777" w:rsidR="00C44AB4" w:rsidRPr="00E33E48" w:rsidRDefault="00C44AB4" w:rsidP="003112D4">
            <w:pPr>
              <w:spacing w:after="0" w:line="240" w:lineRule="auto"/>
              <w:rPr>
                <w:rFonts w:ascii="Times New Roman" w:hAnsi="Times New Roman"/>
                <w:b/>
                <w:bCs/>
                <w:color w:val="000000"/>
              </w:rPr>
            </w:pPr>
            <w:r w:rsidRPr="00E33E48">
              <w:rPr>
                <w:rFonts w:ascii="Times New Roman" w:hAnsi="Times New Roman"/>
                <w:b/>
                <w:iCs/>
                <w:color w:val="000000"/>
              </w:rPr>
              <w:t xml:space="preserve">Złącza </w:t>
            </w:r>
          </w:p>
        </w:tc>
        <w:tc>
          <w:tcPr>
            <w:tcW w:w="0" w:type="auto"/>
            <w:tcBorders>
              <w:top w:val="single" w:sz="2" w:space="0" w:color="auto"/>
              <w:bottom w:val="single" w:sz="2" w:space="0" w:color="auto"/>
              <w:right w:val="single" w:sz="2" w:space="0" w:color="auto"/>
            </w:tcBorders>
          </w:tcPr>
          <w:p w14:paraId="766D4242" w14:textId="277624CA" w:rsidR="00C44AB4" w:rsidRPr="00E33E48" w:rsidRDefault="002400A8" w:rsidP="001F2025">
            <w:pPr>
              <w:pStyle w:val="Akapitzlist"/>
              <w:numPr>
                <w:ilvl w:val="0"/>
                <w:numId w:val="51"/>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Porty KVM: 16.</w:t>
            </w:r>
          </w:p>
          <w:p w14:paraId="5893E479" w14:textId="6E17E140" w:rsidR="00C44AB4" w:rsidRPr="00E33E48" w:rsidRDefault="002400A8" w:rsidP="001F2025">
            <w:pPr>
              <w:pStyle w:val="Akapitzlist"/>
              <w:numPr>
                <w:ilvl w:val="0"/>
                <w:numId w:val="51"/>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M</w:t>
            </w:r>
            <w:r w:rsidR="00C44AB4" w:rsidRPr="00E33E48">
              <w:rPr>
                <w:rFonts w:ascii="Times New Roman" w:hAnsi="Times New Roman"/>
                <w:color w:val="000000"/>
              </w:rPr>
              <w:t>ysz zewnętrzna: USB</w:t>
            </w:r>
            <w:r w:rsidRPr="00E33E48">
              <w:rPr>
                <w:rFonts w:ascii="Times New Roman" w:hAnsi="Times New Roman"/>
                <w:color w:val="000000"/>
              </w:rPr>
              <w:t>.</w:t>
            </w:r>
          </w:p>
          <w:p w14:paraId="3CB0D198" w14:textId="32CA5868" w:rsidR="00C44AB4" w:rsidRPr="00E33E48" w:rsidRDefault="00C44AB4" w:rsidP="001F2025">
            <w:pPr>
              <w:pStyle w:val="Akapitzlist"/>
              <w:numPr>
                <w:ilvl w:val="0"/>
                <w:numId w:val="51"/>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LAN: RJ-45</w:t>
            </w:r>
            <w:r w:rsidR="002400A8" w:rsidRPr="00E33E48">
              <w:rPr>
                <w:rFonts w:ascii="Times New Roman" w:hAnsi="Times New Roman"/>
                <w:color w:val="000000"/>
              </w:rPr>
              <w:t>.</w:t>
            </w:r>
          </w:p>
        </w:tc>
      </w:tr>
      <w:tr w:rsidR="00C44AB4" w:rsidRPr="00E33E48" w14:paraId="5D9B97E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4C442F73"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 xml:space="preserve">Funkcjonalność </w:t>
            </w:r>
          </w:p>
        </w:tc>
        <w:tc>
          <w:tcPr>
            <w:tcW w:w="0" w:type="auto"/>
            <w:tcBorders>
              <w:top w:val="single" w:sz="2" w:space="0" w:color="auto"/>
              <w:bottom w:val="single" w:sz="2" w:space="0" w:color="auto"/>
              <w:right w:val="single" w:sz="2" w:space="0" w:color="auto"/>
            </w:tcBorders>
          </w:tcPr>
          <w:p w14:paraId="6EDD3919" w14:textId="25294CF6"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Hot </w:t>
            </w:r>
            <w:proofErr w:type="spellStart"/>
            <w:r w:rsidRPr="00E33E48">
              <w:rPr>
                <w:rFonts w:ascii="Times New Roman" w:hAnsi="Times New Roman"/>
                <w:color w:val="000000"/>
              </w:rPr>
              <w:t>Pluggable</w:t>
            </w:r>
            <w:proofErr w:type="spellEnd"/>
            <w:r w:rsidRPr="00E33E48">
              <w:rPr>
                <w:rFonts w:ascii="Times New Roman" w:hAnsi="Times New Roman"/>
                <w:color w:val="000000"/>
              </w:rPr>
              <w:t xml:space="preserve">  - umożliwia podłączanie i odłączanie  PC bez wyłączania przełącznika</w:t>
            </w:r>
            <w:r w:rsidR="002400A8" w:rsidRPr="00E33E48">
              <w:rPr>
                <w:rFonts w:ascii="Times New Roman" w:hAnsi="Times New Roman"/>
                <w:color w:val="000000"/>
              </w:rPr>
              <w:t>.</w:t>
            </w:r>
          </w:p>
          <w:p w14:paraId="37E46A9F" w14:textId="3C7A44D2"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Auto Scan ułatwia wybór i monitorowanie komputerów</w:t>
            </w:r>
            <w:r w:rsidR="002400A8" w:rsidRPr="00E33E48">
              <w:rPr>
                <w:rFonts w:ascii="Times New Roman" w:hAnsi="Times New Roman"/>
                <w:color w:val="000000"/>
              </w:rPr>
              <w:t>.</w:t>
            </w:r>
          </w:p>
          <w:p w14:paraId="50DB1706" w14:textId="39AF02C2"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Auto Scan - monitorowanie połączenia z komputerem</w:t>
            </w:r>
            <w:r w:rsidR="002400A8" w:rsidRPr="00E33E48">
              <w:rPr>
                <w:rFonts w:ascii="Times New Roman" w:hAnsi="Times New Roman"/>
                <w:color w:val="000000"/>
              </w:rPr>
              <w:t>.</w:t>
            </w:r>
          </w:p>
          <w:p w14:paraId="000F230A" w14:textId="0A09977C"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Przełącznik musi posiadać emulację klawiatury i myszy PS/2 przy </w:t>
            </w:r>
            <w:proofErr w:type="spellStart"/>
            <w:r w:rsidRPr="00E33E48">
              <w:rPr>
                <w:rFonts w:ascii="Times New Roman" w:hAnsi="Times New Roman"/>
                <w:color w:val="000000"/>
              </w:rPr>
              <w:t>bootowaniu</w:t>
            </w:r>
            <w:proofErr w:type="spellEnd"/>
            <w:r w:rsidRPr="00E33E48">
              <w:rPr>
                <w:rFonts w:ascii="Times New Roman" w:hAnsi="Times New Roman"/>
                <w:color w:val="000000"/>
              </w:rPr>
              <w:t xml:space="preserve"> komputerów</w:t>
            </w:r>
            <w:r w:rsidR="002400A8" w:rsidRPr="00E33E48">
              <w:rPr>
                <w:rFonts w:ascii="Times New Roman" w:hAnsi="Times New Roman"/>
                <w:color w:val="000000"/>
              </w:rPr>
              <w:t>.</w:t>
            </w:r>
          </w:p>
          <w:p w14:paraId="5FBFF2A6" w14:textId="2D051CB5"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Nie wymaga oprogramowania - praca przez menu OSD i skróty klawiaturowe</w:t>
            </w:r>
            <w:r w:rsidR="002400A8" w:rsidRPr="00E33E48">
              <w:rPr>
                <w:rFonts w:ascii="Times New Roman" w:hAnsi="Times New Roman"/>
                <w:color w:val="000000"/>
              </w:rPr>
              <w:t>.</w:t>
            </w:r>
          </w:p>
          <w:p w14:paraId="61CCB71A" w14:textId="382B091F"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Dodatkowy port konsolowy do podłączenia dodatkowego zestawu monitora, myszki i klawiatury</w:t>
            </w:r>
            <w:r w:rsidR="002400A8" w:rsidRPr="00E33E48">
              <w:rPr>
                <w:rFonts w:ascii="Times New Roman" w:hAnsi="Times New Roman"/>
                <w:color w:val="000000"/>
              </w:rPr>
              <w:t>.</w:t>
            </w:r>
          </w:p>
          <w:p w14:paraId="05993E09" w14:textId="6609BB08"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Dodatkowe porty USB do podłączenia myszki oraz urządzeń peryferyjnych</w:t>
            </w:r>
            <w:r w:rsidR="002400A8" w:rsidRPr="00E33E48">
              <w:rPr>
                <w:rFonts w:ascii="Times New Roman" w:hAnsi="Times New Roman"/>
                <w:color w:val="000000"/>
              </w:rPr>
              <w:t>.</w:t>
            </w:r>
          </w:p>
          <w:p w14:paraId="62ED8DB9" w14:textId="1E591AC5"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Możliwość nadawania nazw poszczególnym komputerom</w:t>
            </w:r>
            <w:r w:rsidR="002400A8" w:rsidRPr="00E33E48">
              <w:rPr>
                <w:rFonts w:ascii="Times New Roman" w:hAnsi="Times New Roman"/>
                <w:color w:val="000000"/>
              </w:rPr>
              <w:t>.</w:t>
            </w:r>
          </w:p>
          <w:p w14:paraId="4E62E3B9" w14:textId="5B64AA84"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Dwa poziomy dostępu chronione hasłami (admin + 4 </w:t>
            </w:r>
            <w:proofErr w:type="spellStart"/>
            <w:r w:rsidRPr="00E33E48">
              <w:rPr>
                <w:rFonts w:ascii="Times New Roman" w:hAnsi="Times New Roman"/>
                <w:color w:val="000000"/>
              </w:rPr>
              <w:t>userów</w:t>
            </w:r>
            <w:proofErr w:type="spellEnd"/>
            <w:r w:rsidRPr="00E33E48">
              <w:rPr>
                <w:rFonts w:ascii="Times New Roman" w:hAnsi="Times New Roman"/>
                <w:color w:val="000000"/>
              </w:rPr>
              <w:t>) - oddzielne profile</w:t>
            </w:r>
            <w:r w:rsidR="002400A8" w:rsidRPr="00E33E48">
              <w:rPr>
                <w:rFonts w:ascii="Times New Roman" w:hAnsi="Times New Roman"/>
                <w:color w:val="000000"/>
              </w:rPr>
              <w:t>.</w:t>
            </w:r>
          </w:p>
          <w:p w14:paraId="42C7112A" w14:textId="77777777"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Możliwość zarządzania poprzez IP – zdalna konsola - Użytkownicy zdalni uzyskują dostęp do przełącznika przez Internet za pomocą przeglądarki internetowej używającej protokołu TCP / IP do zdalnego protokołu komunikacyjnego.</w:t>
            </w:r>
          </w:p>
        </w:tc>
      </w:tr>
      <w:tr w:rsidR="00C44AB4" w:rsidRPr="00E33E48" w14:paraId="0D2EE01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351F9119"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Wyświetlacz</w:t>
            </w:r>
          </w:p>
        </w:tc>
        <w:tc>
          <w:tcPr>
            <w:tcW w:w="0" w:type="auto"/>
            <w:tcBorders>
              <w:top w:val="single" w:sz="2" w:space="0" w:color="auto"/>
              <w:bottom w:val="single" w:sz="2" w:space="0" w:color="auto"/>
              <w:right w:val="single" w:sz="2" w:space="0" w:color="auto"/>
            </w:tcBorders>
          </w:tcPr>
          <w:p w14:paraId="170E428D" w14:textId="687AFF5C" w:rsidR="00C44AB4" w:rsidRPr="00E33E48" w:rsidRDefault="00C44AB4" w:rsidP="001F2025">
            <w:pPr>
              <w:pStyle w:val="Akapitzlist"/>
              <w:numPr>
                <w:ilvl w:val="0"/>
                <w:numId w:val="52"/>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17" LCD</w:t>
            </w:r>
            <w:r w:rsidR="002400A8" w:rsidRPr="00E33E48">
              <w:rPr>
                <w:rFonts w:ascii="Times New Roman" w:hAnsi="Times New Roman"/>
                <w:color w:val="000000"/>
              </w:rPr>
              <w:t>.</w:t>
            </w:r>
          </w:p>
          <w:p w14:paraId="191BE63B" w14:textId="51A36A4D" w:rsidR="00C44AB4" w:rsidRPr="00E33E48" w:rsidRDefault="00C44AB4" w:rsidP="001F2025">
            <w:pPr>
              <w:pStyle w:val="Akapitzlist"/>
              <w:numPr>
                <w:ilvl w:val="0"/>
                <w:numId w:val="52"/>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Obsługa rozdzielczości do 1280x1024 przy 75 </w:t>
            </w:r>
            <w:proofErr w:type="spellStart"/>
            <w:r w:rsidRPr="00E33E48">
              <w:rPr>
                <w:rFonts w:ascii="Times New Roman" w:hAnsi="Times New Roman"/>
                <w:color w:val="000000"/>
              </w:rPr>
              <w:t>Hz</w:t>
            </w:r>
            <w:proofErr w:type="spellEnd"/>
            <w:r w:rsidRPr="00E33E48">
              <w:rPr>
                <w:rFonts w:ascii="Times New Roman" w:hAnsi="Times New Roman"/>
                <w:color w:val="000000"/>
              </w:rPr>
              <w:t xml:space="preserve"> dla lokalnej konsoli, do 1920x1200 dla zdalnego połączenia</w:t>
            </w:r>
            <w:r w:rsidR="002400A8" w:rsidRPr="00E33E48">
              <w:rPr>
                <w:rFonts w:ascii="Times New Roman" w:hAnsi="Times New Roman"/>
                <w:color w:val="000000"/>
              </w:rPr>
              <w:t>.</w:t>
            </w:r>
          </w:p>
        </w:tc>
      </w:tr>
      <w:tr w:rsidR="00C44AB4" w:rsidRPr="00E33E48" w14:paraId="35EE583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5A577CC3"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Urządzenia wskazujące</w:t>
            </w:r>
          </w:p>
        </w:tc>
        <w:tc>
          <w:tcPr>
            <w:tcW w:w="0" w:type="auto"/>
            <w:tcBorders>
              <w:top w:val="single" w:sz="2" w:space="0" w:color="auto"/>
              <w:bottom w:val="single" w:sz="2" w:space="0" w:color="auto"/>
              <w:right w:val="single" w:sz="2" w:space="0" w:color="auto"/>
            </w:tcBorders>
          </w:tcPr>
          <w:p w14:paraId="695A3DB2" w14:textId="77777777" w:rsidR="00C44AB4" w:rsidRPr="00E33E48" w:rsidRDefault="00C44AB4" w:rsidP="002400A8">
            <w:p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Klawiatura i </w:t>
            </w:r>
            <w:proofErr w:type="spellStart"/>
            <w:r w:rsidRPr="00E33E48">
              <w:rPr>
                <w:rFonts w:ascii="Times New Roman" w:hAnsi="Times New Roman"/>
                <w:color w:val="000000"/>
              </w:rPr>
              <w:t>touchpad</w:t>
            </w:r>
            <w:proofErr w:type="spellEnd"/>
          </w:p>
        </w:tc>
      </w:tr>
      <w:tr w:rsidR="00C44AB4" w:rsidRPr="00E33E48" w14:paraId="5C54802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13BB78F2"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 xml:space="preserve">Wyposażenie </w:t>
            </w:r>
          </w:p>
        </w:tc>
        <w:tc>
          <w:tcPr>
            <w:tcW w:w="0" w:type="auto"/>
            <w:tcBorders>
              <w:top w:val="single" w:sz="2" w:space="0" w:color="auto"/>
              <w:bottom w:val="single" w:sz="2" w:space="0" w:color="auto"/>
              <w:right w:val="single" w:sz="2" w:space="0" w:color="auto"/>
            </w:tcBorders>
          </w:tcPr>
          <w:p w14:paraId="1A1BA785" w14:textId="59D94164" w:rsidR="00C44AB4" w:rsidRPr="00E33E48" w:rsidRDefault="00C44AB4" w:rsidP="001F2025">
            <w:pPr>
              <w:pStyle w:val="Akapitzlist"/>
              <w:numPr>
                <w:ilvl w:val="0"/>
                <w:numId w:val="53"/>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1 x przewód zasilający</w:t>
            </w:r>
            <w:r w:rsidR="002400A8" w:rsidRPr="00E33E48">
              <w:rPr>
                <w:rFonts w:ascii="Times New Roman" w:hAnsi="Times New Roman"/>
                <w:color w:val="000000"/>
              </w:rPr>
              <w:t>.</w:t>
            </w:r>
          </w:p>
          <w:p w14:paraId="31F6575C" w14:textId="7EAE7BEE" w:rsidR="00C44AB4" w:rsidRPr="00E33E48" w:rsidRDefault="00C44AB4" w:rsidP="001F2025">
            <w:pPr>
              <w:pStyle w:val="Akapitzlist"/>
              <w:numPr>
                <w:ilvl w:val="0"/>
                <w:numId w:val="53"/>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1 x zestaw do montażu w szafie </w:t>
            </w:r>
            <w:proofErr w:type="spellStart"/>
            <w:r w:rsidRPr="00E33E48">
              <w:rPr>
                <w:rFonts w:ascii="Times New Roman" w:hAnsi="Times New Roman"/>
                <w:color w:val="000000"/>
              </w:rPr>
              <w:t>rack</w:t>
            </w:r>
            <w:proofErr w:type="spellEnd"/>
            <w:r w:rsidR="002400A8" w:rsidRPr="00E33E48">
              <w:rPr>
                <w:rFonts w:ascii="Times New Roman" w:hAnsi="Times New Roman"/>
                <w:color w:val="000000"/>
              </w:rPr>
              <w:t>.</w:t>
            </w:r>
          </w:p>
          <w:p w14:paraId="5282272F" w14:textId="42171DEB" w:rsidR="00C44AB4" w:rsidRPr="00E33E48" w:rsidRDefault="002400A8" w:rsidP="001F2025">
            <w:pPr>
              <w:pStyle w:val="Akapitzlist"/>
              <w:numPr>
                <w:ilvl w:val="0"/>
                <w:numId w:val="53"/>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8 x Przewód KVM.</w:t>
            </w:r>
          </w:p>
        </w:tc>
      </w:tr>
    </w:tbl>
    <w:p w14:paraId="350BC664" w14:textId="77777777" w:rsidR="00370CBF" w:rsidRPr="00E33E48" w:rsidRDefault="00370CBF" w:rsidP="00E505D6">
      <w:pPr>
        <w:rPr>
          <w:rFonts w:ascii="Times New Roman" w:hAnsi="Times New Roman"/>
        </w:rPr>
      </w:pPr>
    </w:p>
    <w:p w14:paraId="1FC6C358" w14:textId="50273E34" w:rsidR="00370CBF" w:rsidRPr="00E33E48" w:rsidRDefault="00370CBF" w:rsidP="00C5218C">
      <w:pPr>
        <w:pStyle w:val="Nagwek2"/>
        <w:rPr>
          <w:rFonts w:ascii="Times New Roman" w:hAnsi="Times New Roman"/>
        </w:rPr>
      </w:pPr>
      <w:bookmarkStart w:id="14" w:name="_Toc518325062"/>
      <w:r w:rsidRPr="00E33E48">
        <w:rPr>
          <w:rFonts w:ascii="Times New Roman" w:hAnsi="Times New Roman"/>
        </w:rPr>
        <w:t xml:space="preserve">1.8. </w:t>
      </w:r>
      <w:r w:rsidR="003112D4" w:rsidRPr="00E33E48">
        <w:rPr>
          <w:rFonts w:ascii="Times New Roman" w:hAnsi="Times New Roman"/>
        </w:rPr>
        <w:tab/>
      </w:r>
      <w:r w:rsidRPr="00E33E48">
        <w:rPr>
          <w:rFonts w:ascii="Times New Roman" w:hAnsi="Times New Roman"/>
        </w:rPr>
        <w:t>UTM Centrala</w:t>
      </w:r>
      <w:bookmarkEnd w:id="14"/>
    </w:p>
    <w:p w14:paraId="2740D8B8" w14:textId="77777777" w:rsidR="00370CBF" w:rsidRPr="00E33E48" w:rsidRDefault="00370CBF" w:rsidP="00C5218C">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508"/>
        <w:gridCol w:w="7131"/>
      </w:tblGrid>
      <w:tr w:rsidR="006D31FB" w:rsidRPr="00E33E48" w14:paraId="185848A4" w14:textId="77777777" w:rsidTr="009C45C0">
        <w:trPr>
          <w:trHeight w:val="360"/>
        </w:trPr>
        <w:tc>
          <w:tcPr>
            <w:tcW w:w="0" w:type="auto"/>
            <w:gridSpan w:val="2"/>
            <w:noWrap/>
            <w:vAlign w:val="center"/>
          </w:tcPr>
          <w:p w14:paraId="35FA62AE" w14:textId="6B942E04" w:rsidR="006D31FB" w:rsidRPr="00E33E48" w:rsidRDefault="006D31FB" w:rsidP="006D31FB">
            <w:pPr>
              <w:spacing w:after="0" w:line="240" w:lineRule="auto"/>
              <w:jc w:val="center"/>
              <w:rPr>
                <w:rFonts w:ascii="Times New Roman" w:hAnsi="Times New Roman"/>
                <w:b/>
                <w:lang w:eastAsia="pl-PL"/>
              </w:rPr>
            </w:pPr>
            <w:r w:rsidRPr="00E33E48">
              <w:rPr>
                <w:rFonts w:ascii="Times New Roman" w:hAnsi="Times New Roman"/>
                <w:b/>
                <w:lang w:eastAsia="pl-PL"/>
              </w:rPr>
              <w:t>UTM CENTRALA - 1 KOMPLET dwóch</w:t>
            </w:r>
          </w:p>
          <w:p w14:paraId="7DC6C4D6" w14:textId="61A87F41" w:rsidR="006D31FB" w:rsidRPr="00E33E48" w:rsidRDefault="006D31FB" w:rsidP="006D31FB">
            <w:pPr>
              <w:spacing w:after="0" w:line="240" w:lineRule="auto"/>
              <w:ind w:left="-71"/>
              <w:jc w:val="center"/>
              <w:rPr>
                <w:rFonts w:ascii="Times New Roman" w:hAnsi="Times New Roman"/>
                <w:b/>
                <w:lang w:eastAsia="pl-PL"/>
              </w:rPr>
            </w:pPr>
            <w:r w:rsidRPr="00E33E48">
              <w:rPr>
                <w:rFonts w:ascii="Times New Roman" w:hAnsi="Times New Roman"/>
                <w:b/>
                <w:lang w:eastAsia="pl-PL"/>
              </w:rPr>
              <w:t>urządzeń pracujących w klastrze HA</w:t>
            </w:r>
          </w:p>
        </w:tc>
      </w:tr>
      <w:tr w:rsidR="006D31FB" w:rsidRPr="00E33E48" w14:paraId="13C67E91" w14:textId="77777777" w:rsidTr="009C45C0">
        <w:trPr>
          <w:trHeight w:val="360"/>
        </w:trPr>
        <w:tc>
          <w:tcPr>
            <w:tcW w:w="0" w:type="auto"/>
            <w:noWrap/>
            <w:vAlign w:val="center"/>
          </w:tcPr>
          <w:p w14:paraId="0DE76BFC" w14:textId="77777777" w:rsidR="006D31FB" w:rsidRPr="00E33E48" w:rsidRDefault="006D31FB"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02266310" w14:textId="77777777" w:rsidR="006D31FB" w:rsidRPr="00E33E48" w:rsidRDefault="006D31FB"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6D31FB" w:rsidRPr="00E33E48" w14:paraId="4C2AE4F3" w14:textId="77777777" w:rsidTr="009C45C0">
        <w:trPr>
          <w:trHeight w:val="520"/>
        </w:trPr>
        <w:tc>
          <w:tcPr>
            <w:tcW w:w="0" w:type="auto"/>
            <w:noWrap/>
          </w:tcPr>
          <w:p w14:paraId="40F23400" w14:textId="77777777" w:rsidR="006D31FB" w:rsidRPr="00E33E48" w:rsidRDefault="006D31FB" w:rsidP="008A4BBA">
            <w:pPr>
              <w:rPr>
                <w:rFonts w:ascii="Times New Roman" w:hAnsi="Times New Roman"/>
                <w:b/>
              </w:rPr>
            </w:pPr>
            <w:r w:rsidRPr="00E33E48">
              <w:rPr>
                <w:rFonts w:ascii="Times New Roman" w:hAnsi="Times New Roman"/>
                <w:b/>
              </w:rPr>
              <w:t>Typ urządzenia</w:t>
            </w:r>
          </w:p>
        </w:tc>
        <w:tc>
          <w:tcPr>
            <w:tcW w:w="0" w:type="auto"/>
          </w:tcPr>
          <w:p w14:paraId="3863CA60" w14:textId="77777777" w:rsidR="002400A8" w:rsidRPr="00E33E48" w:rsidRDefault="006D31FB" w:rsidP="001F2025">
            <w:pPr>
              <w:pStyle w:val="Akapitzlist"/>
              <w:numPr>
                <w:ilvl w:val="0"/>
                <w:numId w:val="54"/>
              </w:numPr>
              <w:spacing w:after="0" w:line="240" w:lineRule="auto"/>
              <w:rPr>
                <w:rFonts w:ascii="Times New Roman" w:hAnsi="Times New Roman"/>
              </w:rPr>
            </w:pPr>
            <w:r w:rsidRPr="00E33E48">
              <w:rPr>
                <w:rFonts w:ascii="Times New Roman" w:hAnsi="Times New Roman"/>
              </w:rPr>
              <w:t xml:space="preserve">Zapora sieciowa typu </w:t>
            </w:r>
            <w:proofErr w:type="spellStart"/>
            <w:r w:rsidRPr="00E33E48">
              <w:rPr>
                <w:rFonts w:ascii="Times New Roman" w:hAnsi="Times New Roman"/>
              </w:rPr>
              <w:t>Next</w:t>
            </w:r>
            <w:proofErr w:type="spellEnd"/>
            <w:r w:rsidRPr="00E33E48">
              <w:rPr>
                <w:rFonts w:ascii="Times New Roman" w:hAnsi="Times New Roman"/>
              </w:rPr>
              <w:t xml:space="preserve"> </w:t>
            </w:r>
            <w:proofErr w:type="spellStart"/>
            <w:r w:rsidRPr="00E33E48">
              <w:rPr>
                <w:rFonts w:ascii="Times New Roman" w:hAnsi="Times New Roman"/>
              </w:rPr>
              <w:t>Generation</w:t>
            </w:r>
            <w:proofErr w:type="spellEnd"/>
            <w:r w:rsidRPr="00E33E48">
              <w:rPr>
                <w:rFonts w:ascii="Times New Roman" w:hAnsi="Times New Roman"/>
              </w:rPr>
              <w:t xml:space="preserve"> Firewall (NGFW). </w:t>
            </w:r>
          </w:p>
          <w:p w14:paraId="740C76B6" w14:textId="6757890F" w:rsidR="006D31FB" w:rsidRPr="00E33E48" w:rsidRDefault="006D31FB" w:rsidP="001F2025">
            <w:pPr>
              <w:pStyle w:val="Akapitzlist"/>
              <w:numPr>
                <w:ilvl w:val="0"/>
                <w:numId w:val="54"/>
              </w:numPr>
              <w:spacing w:after="0" w:line="240" w:lineRule="auto"/>
              <w:rPr>
                <w:rFonts w:ascii="Times New Roman" w:hAnsi="Times New Roman"/>
              </w:rPr>
            </w:pPr>
            <w:r w:rsidRPr="00E33E48">
              <w:rPr>
                <w:rFonts w:ascii="Times New Roman" w:hAnsi="Times New Roman"/>
              </w:rPr>
              <w:t xml:space="preserve">Mechanizm pozwalający na dwustronną analizę ruchu bez </w:t>
            </w:r>
            <w:proofErr w:type="spellStart"/>
            <w:r w:rsidRPr="00E33E48">
              <w:rPr>
                <w:rFonts w:ascii="Times New Roman" w:hAnsi="Times New Roman"/>
              </w:rPr>
              <w:t>proxy</w:t>
            </w:r>
            <w:proofErr w:type="spellEnd"/>
            <w:r w:rsidRPr="00E33E48">
              <w:rPr>
                <w:rFonts w:ascii="Times New Roman" w:hAnsi="Times New Roman"/>
              </w:rPr>
              <w:t xml:space="preserve"> oraz ograniczeń na rozmiar skanowanego pliku.</w:t>
            </w:r>
          </w:p>
        </w:tc>
      </w:tr>
      <w:tr w:rsidR="006D31FB" w:rsidRPr="00E33E48" w14:paraId="64772812" w14:textId="77777777" w:rsidTr="009C45C0">
        <w:trPr>
          <w:trHeight w:val="461"/>
        </w:trPr>
        <w:tc>
          <w:tcPr>
            <w:tcW w:w="0" w:type="auto"/>
            <w:noWrap/>
          </w:tcPr>
          <w:p w14:paraId="249E1B0A" w14:textId="77777777" w:rsidR="006D31FB" w:rsidRPr="00E33E48" w:rsidRDefault="006D31FB" w:rsidP="008A4BBA">
            <w:pPr>
              <w:rPr>
                <w:rFonts w:ascii="Times New Roman" w:hAnsi="Times New Roman"/>
                <w:b/>
              </w:rPr>
            </w:pPr>
            <w:r w:rsidRPr="00E33E48">
              <w:rPr>
                <w:rFonts w:ascii="Times New Roman" w:hAnsi="Times New Roman"/>
                <w:b/>
              </w:rPr>
              <w:t>Specyfikacja fizyczna</w:t>
            </w:r>
          </w:p>
        </w:tc>
        <w:tc>
          <w:tcPr>
            <w:tcW w:w="0" w:type="auto"/>
          </w:tcPr>
          <w:p w14:paraId="2091BE06" w14:textId="122D5A1C" w:rsidR="001B5236" w:rsidRPr="00E33E48" w:rsidRDefault="006D31FB" w:rsidP="001F2025">
            <w:pPr>
              <w:pStyle w:val="Akapitzlist"/>
              <w:numPr>
                <w:ilvl w:val="3"/>
                <w:numId w:val="21"/>
              </w:numPr>
              <w:ind w:left="357" w:hanging="357"/>
              <w:rPr>
                <w:rFonts w:ascii="Times New Roman" w:hAnsi="Times New Roman"/>
              </w:rPr>
            </w:pPr>
            <w:r w:rsidRPr="00E33E48">
              <w:rPr>
                <w:rFonts w:ascii="Times New Roman" w:hAnsi="Times New Roman"/>
              </w:rPr>
              <w:t>Dedykowane rozwiązanie sprzętowe</w:t>
            </w:r>
            <w:r w:rsidR="001B5236" w:rsidRPr="00E33E48">
              <w:rPr>
                <w:rFonts w:ascii="Times New Roman" w:hAnsi="Times New Roman"/>
              </w:rPr>
              <w:t>.</w:t>
            </w:r>
          </w:p>
          <w:p w14:paraId="675808E5" w14:textId="77777777" w:rsidR="001B5236" w:rsidRPr="00E33E48" w:rsidRDefault="006D31FB" w:rsidP="001F2025">
            <w:pPr>
              <w:pStyle w:val="Akapitzlist"/>
              <w:numPr>
                <w:ilvl w:val="3"/>
                <w:numId w:val="21"/>
              </w:numPr>
              <w:ind w:left="357" w:hanging="357"/>
              <w:rPr>
                <w:rFonts w:ascii="Times New Roman" w:hAnsi="Times New Roman"/>
              </w:rPr>
            </w:pPr>
            <w:r w:rsidRPr="00E33E48">
              <w:rPr>
                <w:rFonts w:ascii="Times New Roman" w:hAnsi="Times New Roman"/>
              </w:rPr>
              <w:t>Obudowa 1U przeznaczona do montażu w szafie RACK 19” oraz posiadająca oprzyrządowanie niezbędne do zamocowania w takiej szafie.</w:t>
            </w:r>
          </w:p>
          <w:p w14:paraId="59755C18" w14:textId="375A15F4" w:rsidR="006D31FB" w:rsidRPr="00E33E48" w:rsidRDefault="006D31FB" w:rsidP="001F2025">
            <w:pPr>
              <w:pStyle w:val="Akapitzlist"/>
              <w:numPr>
                <w:ilvl w:val="3"/>
                <w:numId w:val="21"/>
              </w:numPr>
              <w:ind w:left="357" w:hanging="357"/>
              <w:rPr>
                <w:rFonts w:ascii="Times New Roman" w:hAnsi="Times New Roman"/>
              </w:rPr>
            </w:pPr>
            <w:r w:rsidRPr="00E33E48">
              <w:rPr>
                <w:rFonts w:ascii="Times New Roman" w:hAnsi="Times New Roman"/>
              </w:rPr>
              <w:t>Ilość interfejsów:</w:t>
            </w:r>
          </w:p>
          <w:p w14:paraId="065AE096" w14:textId="70E697B8"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lastRenderedPageBreak/>
              <w:t xml:space="preserve">2 interfejsy 10 </w:t>
            </w:r>
            <w:proofErr w:type="spellStart"/>
            <w:r w:rsidRPr="00E33E48">
              <w:rPr>
                <w:rFonts w:ascii="Times New Roman" w:hAnsi="Times New Roman"/>
              </w:rPr>
              <w:t>GbE</w:t>
            </w:r>
            <w:proofErr w:type="spellEnd"/>
            <w:r w:rsidRPr="00E33E48">
              <w:rPr>
                <w:rFonts w:ascii="Times New Roman" w:hAnsi="Times New Roman"/>
              </w:rPr>
              <w:t xml:space="preserve"> SFP+</w:t>
            </w:r>
            <w:r w:rsidR="001B5236" w:rsidRPr="00E33E48">
              <w:rPr>
                <w:rFonts w:ascii="Times New Roman" w:hAnsi="Times New Roman"/>
              </w:rPr>
              <w:t>,</w:t>
            </w:r>
          </w:p>
          <w:p w14:paraId="67668221" w14:textId="59576CD9"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 xml:space="preserve">8 interfejsy 2.5 </w:t>
            </w:r>
            <w:proofErr w:type="spellStart"/>
            <w:r w:rsidRPr="00E33E48">
              <w:rPr>
                <w:rFonts w:ascii="Times New Roman" w:hAnsi="Times New Roman"/>
              </w:rPr>
              <w:t>GbE</w:t>
            </w:r>
            <w:proofErr w:type="spellEnd"/>
            <w:r w:rsidRPr="00E33E48">
              <w:rPr>
                <w:rFonts w:ascii="Times New Roman" w:hAnsi="Times New Roman"/>
              </w:rPr>
              <w:t xml:space="preserve"> SFP</w:t>
            </w:r>
            <w:r w:rsidR="001B5236" w:rsidRPr="00E33E48">
              <w:rPr>
                <w:rFonts w:ascii="Times New Roman" w:hAnsi="Times New Roman"/>
              </w:rPr>
              <w:t>,</w:t>
            </w:r>
          </w:p>
          <w:p w14:paraId="629B0933" w14:textId="09F7962E"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 xml:space="preserve">4 interfejsy 2.5 </w:t>
            </w:r>
            <w:proofErr w:type="spellStart"/>
            <w:r w:rsidRPr="00E33E48">
              <w:rPr>
                <w:rFonts w:ascii="Times New Roman" w:hAnsi="Times New Roman"/>
              </w:rPr>
              <w:t>GbE</w:t>
            </w:r>
            <w:proofErr w:type="spellEnd"/>
            <w:r w:rsidR="001B5236" w:rsidRPr="00E33E48">
              <w:rPr>
                <w:rFonts w:ascii="Times New Roman" w:hAnsi="Times New Roman"/>
              </w:rPr>
              <w:t>,</w:t>
            </w:r>
          </w:p>
          <w:p w14:paraId="70BCC1DD" w14:textId="6041287B"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12 interfejsów RJ-45 Ethernet 10/100/1000 – każdy z interfejsów musi mieć możliwość konfiguracji osobnej po</w:t>
            </w:r>
            <w:r w:rsidR="001B5236" w:rsidRPr="00E33E48">
              <w:rPr>
                <w:rFonts w:ascii="Times New Roman" w:hAnsi="Times New Roman"/>
              </w:rPr>
              <w:t>dsieci i strefy bezpieczeństwa,</w:t>
            </w:r>
          </w:p>
          <w:p w14:paraId="14664169" w14:textId="20852EDA"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2 interfejsy USB dla przyszłych potrzeb i do podłączenia modemu 3G</w:t>
            </w:r>
            <w:r w:rsidR="001B5236" w:rsidRPr="00E33E48">
              <w:rPr>
                <w:rFonts w:ascii="Times New Roman" w:hAnsi="Times New Roman"/>
              </w:rPr>
              <w:t>,</w:t>
            </w:r>
          </w:p>
          <w:p w14:paraId="31E81204" w14:textId="3EBAD4DE"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1 interfejs konsoli do zarządzania zaporą</w:t>
            </w:r>
            <w:r w:rsidR="001B5236" w:rsidRPr="00E33E48">
              <w:rPr>
                <w:rFonts w:ascii="Times New Roman" w:hAnsi="Times New Roman"/>
              </w:rPr>
              <w:t>,</w:t>
            </w:r>
          </w:p>
          <w:p w14:paraId="2F07F820" w14:textId="306331BF"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1 interfejs RJ-45 Ethernet 10/100/1000 do zarządzania zaporą</w:t>
            </w:r>
            <w:r w:rsidR="001B5236" w:rsidRPr="00E33E48">
              <w:rPr>
                <w:rFonts w:ascii="Times New Roman" w:hAnsi="Times New Roman"/>
              </w:rPr>
              <w:t>.</w:t>
            </w:r>
          </w:p>
          <w:p w14:paraId="5FC6A0D7" w14:textId="49FA0CF7" w:rsidR="006D31FB" w:rsidRPr="00E33E48" w:rsidRDefault="006D31FB" w:rsidP="001F2025">
            <w:pPr>
              <w:pStyle w:val="Akapitzlist"/>
              <w:numPr>
                <w:ilvl w:val="3"/>
                <w:numId w:val="21"/>
              </w:numPr>
              <w:spacing w:after="0" w:line="240" w:lineRule="auto"/>
              <w:ind w:left="357" w:hanging="357"/>
              <w:jc w:val="both"/>
              <w:rPr>
                <w:rFonts w:ascii="Times New Roman" w:hAnsi="Times New Roman"/>
              </w:rPr>
            </w:pPr>
            <w:r w:rsidRPr="00E33E48">
              <w:rPr>
                <w:rFonts w:ascii="Times New Roman" w:hAnsi="Times New Roman"/>
              </w:rPr>
              <w:t xml:space="preserve">Zapora powinna posiadać dysk SSD o </w:t>
            </w:r>
            <w:r w:rsidR="00E13625" w:rsidRPr="00E33E48">
              <w:rPr>
                <w:rFonts w:ascii="Times New Roman" w:hAnsi="Times New Roman"/>
              </w:rPr>
              <w:t>pojemności przynajmniej 32 GB z </w:t>
            </w:r>
            <w:r w:rsidRPr="00E33E48">
              <w:rPr>
                <w:rFonts w:ascii="Times New Roman" w:hAnsi="Times New Roman"/>
              </w:rPr>
              <w:t>możliwością wymiany na większy.</w:t>
            </w:r>
          </w:p>
        </w:tc>
      </w:tr>
      <w:tr w:rsidR="006D31FB" w:rsidRPr="00E33E48" w14:paraId="4BE9791A" w14:textId="77777777" w:rsidTr="009C45C0">
        <w:trPr>
          <w:trHeight w:val="240"/>
        </w:trPr>
        <w:tc>
          <w:tcPr>
            <w:tcW w:w="0" w:type="auto"/>
            <w:noWrap/>
            <w:vAlign w:val="center"/>
          </w:tcPr>
          <w:p w14:paraId="4A493978" w14:textId="77777777" w:rsidR="006D31FB" w:rsidRPr="00E33E48" w:rsidRDefault="006D31FB" w:rsidP="008A4BBA">
            <w:pPr>
              <w:tabs>
                <w:tab w:val="left" w:pos="1560"/>
              </w:tabs>
              <w:spacing w:after="4" w:line="267" w:lineRule="auto"/>
              <w:ind w:left="10"/>
              <w:rPr>
                <w:rFonts w:ascii="Times New Roman" w:hAnsi="Times New Roman"/>
                <w:b/>
                <w:bCs/>
              </w:rPr>
            </w:pPr>
            <w:r w:rsidRPr="00E33E48">
              <w:rPr>
                <w:rFonts w:ascii="Times New Roman" w:hAnsi="Times New Roman"/>
                <w:b/>
                <w:bCs/>
              </w:rPr>
              <w:lastRenderedPageBreak/>
              <w:t>Funkcjonalności</w:t>
            </w:r>
          </w:p>
        </w:tc>
        <w:tc>
          <w:tcPr>
            <w:tcW w:w="0" w:type="auto"/>
            <w:vAlign w:val="center"/>
          </w:tcPr>
          <w:p w14:paraId="762E7EE4" w14:textId="394DDB3E" w:rsidR="006D31FB" w:rsidRPr="00E33E48" w:rsidRDefault="006D31FB" w:rsidP="001F2025">
            <w:pPr>
              <w:pStyle w:val="Akapitzlist"/>
              <w:numPr>
                <w:ilvl w:val="0"/>
                <w:numId w:val="56"/>
              </w:numPr>
              <w:spacing w:after="0" w:line="240" w:lineRule="auto"/>
              <w:jc w:val="both"/>
              <w:rPr>
                <w:rFonts w:ascii="Times New Roman" w:hAnsi="Times New Roman"/>
              </w:rPr>
            </w:pPr>
            <w:r w:rsidRPr="00E33E48">
              <w:rPr>
                <w:rFonts w:ascii="Times New Roman" w:hAnsi="Times New Roman"/>
              </w:rPr>
              <w:t>Możliwość przypisania wielu interfejsów fizycznych do pojedynczej strefy bezpieczeństwa</w:t>
            </w:r>
            <w:r w:rsidR="001B5236" w:rsidRPr="00E33E48">
              <w:rPr>
                <w:rFonts w:ascii="Times New Roman" w:hAnsi="Times New Roman"/>
              </w:rPr>
              <w:t>.</w:t>
            </w:r>
          </w:p>
          <w:p w14:paraId="70C6E9E9" w14:textId="7AE0B588" w:rsidR="006D31FB" w:rsidRPr="00E33E48" w:rsidRDefault="006D31FB" w:rsidP="001F2025">
            <w:pPr>
              <w:pStyle w:val="Akapitzlist"/>
              <w:numPr>
                <w:ilvl w:val="0"/>
                <w:numId w:val="56"/>
              </w:numPr>
              <w:spacing w:after="0" w:line="240" w:lineRule="auto"/>
              <w:jc w:val="both"/>
              <w:rPr>
                <w:rFonts w:ascii="Times New Roman" w:hAnsi="Times New Roman"/>
              </w:rPr>
            </w:pPr>
            <w:r w:rsidRPr="00E33E48">
              <w:rPr>
                <w:rFonts w:ascii="Times New Roman" w:hAnsi="Times New Roman"/>
              </w:rPr>
              <w:t>Możliwość powiązania wielu interfejsów fizycznych w jeden port logiczny (agregacja portów) celem podniesienia wydajności połączeń oraz zapewnienia redundancji</w:t>
            </w:r>
            <w:r w:rsidR="001B5236" w:rsidRPr="00E33E48">
              <w:rPr>
                <w:rFonts w:ascii="Times New Roman" w:hAnsi="Times New Roman"/>
              </w:rPr>
              <w:t>.</w:t>
            </w:r>
          </w:p>
          <w:p w14:paraId="1A087DDE" w14:textId="19A124B6" w:rsidR="006D31FB" w:rsidRPr="00E33E48" w:rsidRDefault="006D31FB" w:rsidP="001F2025">
            <w:pPr>
              <w:pStyle w:val="Akapitzlist"/>
              <w:numPr>
                <w:ilvl w:val="0"/>
                <w:numId w:val="56"/>
              </w:numPr>
              <w:spacing w:after="0" w:line="240" w:lineRule="auto"/>
              <w:jc w:val="both"/>
              <w:rPr>
                <w:rFonts w:ascii="Times New Roman" w:hAnsi="Times New Roman"/>
              </w:rPr>
            </w:pPr>
            <w:r w:rsidRPr="00E33E48">
              <w:rPr>
                <w:rFonts w:ascii="Times New Roman" w:hAnsi="Times New Roman"/>
              </w:rPr>
              <w:t>Możliwość utworzenia przynajmniej 256 interfejsów logicznych VLAN, wsparcie dla standardu 802.1q</w:t>
            </w:r>
            <w:r w:rsidR="001B5236" w:rsidRPr="00E33E48">
              <w:rPr>
                <w:rFonts w:ascii="Times New Roman" w:hAnsi="Times New Roman"/>
              </w:rPr>
              <w:t>.</w:t>
            </w:r>
          </w:p>
          <w:p w14:paraId="52D1689E" w14:textId="3AE82242"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Obsługa </w:t>
            </w:r>
            <w:proofErr w:type="spellStart"/>
            <w:r w:rsidRPr="00E33E48">
              <w:rPr>
                <w:rFonts w:ascii="Times New Roman" w:hAnsi="Times New Roman"/>
                <w:sz w:val="22"/>
                <w:szCs w:val="22"/>
                <w:lang w:val="pl-PL"/>
              </w:rPr>
              <w:t>IPSec</w:t>
            </w:r>
            <w:proofErr w:type="spellEnd"/>
            <w:r w:rsidRPr="00E33E48">
              <w:rPr>
                <w:rFonts w:ascii="Times New Roman" w:hAnsi="Times New Roman"/>
                <w:sz w:val="22"/>
                <w:szCs w:val="22"/>
                <w:lang w:val="pl-PL"/>
              </w:rPr>
              <w:t xml:space="preserve">, ISAKMP/IKE, Radius, L2TP, </w:t>
            </w:r>
            <w:proofErr w:type="spellStart"/>
            <w:r w:rsidRPr="00E33E48">
              <w:rPr>
                <w:rFonts w:ascii="Times New Roman" w:hAnsi="Times New Roman"/>
                <w:sz w:val="22"/>
                <w:szCs w:val="22"/>
                <w:lang w:val="pl-PL"/>
              </w:rPr>
              <w:t>PPPoE</w:t>
            </w:r>
            <w:proofErr w:type="spellEnd"/>
            <w:r w:rsidRPr="00E33E48">
              <w:rPr>
                <w:rFonts w:ascii="Times New Roman" w:hAnsi="Times New Roman"/>
                <w:sz w:val="22"/>
                <w:szCs w:val="22"/>
                <w:lang w:val="pl-PL"/>
              </w:rPr>
              <w:t>, PPTP</w:t>
            </w:r>
            <w:r w:rsidR="001B5236" w:rsidRPr="00E33E48">
              <w:rPr>
                <w:rFonts w:ascii="Times New Roman" w:hAnsi="Times New Roman"/>
                <w:sz w:val="22"/>
                <w:szCs w:val="22"/>
                <w:lang w:val="pl-PL"/>
              </w:rPr>
              <w:t>.</w:t>
            </w:r>
          </w:p>
          <w:p w14:paraId="46A74D5D" w14:textId="630A034C"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serwer DHCP, umożliwiający przydzielanie adresów IP dla hostów znajdujących się w sieci chronionej, a także dla hostów połączonych poprzez VPN (dla tuneli nawiązanych w trybie </w:t>
            </w:r>
            <w:proofErr w:type="spellStart"/>
            <w:r w:rsidRPr="00E33E48">
              <w:rPr>
                <w:rFonts w:ascii="Times New Roman" w:hAnsi="Times New Roman"/>
                <w:sz w:val="22"/>
                <w:szCs w:val="22"/>
                <w:lang w:val="pl-PL"/>
              </w:rPr>
              <w:t>site-site</w:t>
            </w:r>
            <w:proofErr w:type="spellEnd"/>
            <w:r w:rsidRPr="00E33E48">
              <w:rPr>
                <w:rFonts w:ascii="Times New Roman" w:hAnsi="Times New Roman"/>
                <w:sz w:val="22"/>
                <w:szCs w:val="22"/>
                <w:lang w:val="pl-PL"/>
              </w:rPr>
              <w:t xml:space="preserve"> oraz </w:t>
            </w:r>
            <w:proofErr w:type="spellStart"/>
            <w:r w:rsidRPr="00E33E48">
              <w:rPr>
                <w:rFonts w:ascii="Times New Roman" w:hAnsi="Times New Roman"/>
                <w:sz w:val="22"/>
                <w:szCs w:val="22"/>
                <w:lang w:val="pl-PL"/>
              </w:rPr>
              <w:t>client-site</w:t>
            </w:r>
            <w:proofErr w:type="spellEnd"/>
            <w:r w:rsidRPr="00E33E48">
              <w:rPr>
                <w:rFonts w:ascii="Times New Roman" w:hAnsi="Times New Roman"/>
                <w:sz w:val="22"/>
                <w:szCs w:val="22"/>
                <w:lang w:val="pl-PL"/>
              </w:rPr>
              <w:t>)</w:t>
            </w:r>
            <w:r w:rsidR="001B5236" w:rsidRPr="00E33E48">
              <w:rPr>
                <w:rFonts w:ascii="Times New Roman" w:hAnsi="Times New Roman"/>
                <w:sz w:val="22"/>
                <w:szCs w:val="22"/>
                <w:lang w:val="pl-PL"/>
              </w:rPr>
              <w:t>.</w:t>
            </w:r>
          </w:p>
          <w:p w14:paraId="1B4FCC11" w14:textId="76770634"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Wsparcie funkcjonalności IP </w:t>
            </w:r>
            <w:proofErr w:type="spellStart"/>
            <w:r w:rsidRPr="00E33E48">
              <w:rPr>
                <w:rFonts w:ascii="Times New Roman" w:hAnsi="Times New Roman"/>
                <w:sz w:val="22"/>
                <w:szCs w:val="22"/>
                <w:lang w:val="pl-PL"/>
              </w:rPr>
              <w:t>Helper</w:t>
            </w:r>
            <w:proofErr w:type="spellEnd"/>
            <w:r w:rsidRPr="00E33E48">
              <w:rPr>
                <w:rFonts w:ascii="Times New Roman" w:hAnsi="Times New Roman"/>
                <w:sz w:val="22"/>
                <w:szCs w:val="22"/>
                <w:lang w:val="pl-PL"/>
              </w:rPr>
              <w:t xml:space="preserve">, lub IP </w:t>
            </w:r>
            <w:proofErr w:type="spellStart"/>
            <w:r w:rsidRPr="00E33E48">
              <w:rPr>
                <w:rFonts w:ascii="Times New Roman" w:hAnsi="Times New Roman"/>
                <w:sz w:val="22"/>
                <w:szCs w:val="22"/>
                <w:lang w:val="pl-PL"/>
              </w:rPr>
              <w:t>Relay</w:t>
            </w:r>
            <w:proofErr w:type="spellEnd"/>
            <w:r w:rsidRPr="00E33E48">
              <w:rPr>
                <w:rFonts w:ascii="Times New Roman" w:hAnsi="Times New Roman"/>
                <w:sz w:val="22"/>
                <w:szCs w:val="22"/>
                <w:lang w:val="pl-PL"/>
              </w:rPr>
              <w:t xml:space="preserve"> (przekazywanie komunikacji DHCP pomiędzy strefami bezpieczeństwa)</w:t>
            </w:r>
            <w:r w:rsidR="001B5236" w:rsidRPr="00E33E48">
              <w:rPr>
                <w:rFonts w:ascii="Times New Roman" w:hAnsi="Times New Roman"/>
                <w:sz w:val="22"/>
                <w:szCs w:val="22"/>
                <w:lang w:val="pl-PL"/>
              </w:rPr>
              <w:t>.</w:t>
            </w:r>
          </w:p>
          <w:p w14:paraId="5F547580" w14:textId="4F35FCFD"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Uwierzytelnianie użytkowników w oparciu o wewnętrzną bazę użytkowników, oraz z wykorzystaniem zewnętrznych mechanizmów RADIUS/XAUTH, Active Directory, SSO, LDAP</w:t>
            </w:r>
            <w:r w:rsidR="001B5236" w:rsidRPr="00E33E48">
              <w:rPr>
                <w:rFonts w:ascii="Times New Roman" w:hAnsi="Times New Roman"/>
                <w:sz w:val="22"/>
                <w:szCs w:val="22"/>
                <w:lang w:val="pl-PL"/>
              </w:rPr>
              <w:t>.</w:t>
            </w:r>
          </w:p>
          <w:p w14:paraId="462C9AB9" w14:textId="653758BD"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Wsparcie dla Dynamicznego DNS tzw. DDNS</w:t>
            </w:r>
            <w:r w:rsidR="001B5236" w:rsidRPr="00E33E48">
              <w:rPr>
                <w:rFonts w:ascii="Times New Roman" w:hAnsi="Times New Roman"/>
                <w:sz w:val="22"/>
                <w:szCs w:val="22"/>
                <w:lang w:val="pl-PL"/>
              </w:rPr>
              <w:t>.</w:t>
            </w:r>
          </w:p>
          <w:p w14:paraId="38388246"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Zintegrowany mechanizm kontroli zawartości witryn pogrupowanych na kategorie tematyczne.</w:t>
            </w:r>
          </w:p>
          <w:p w14:paraId="6AEA93D0"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Mechanizm kontroli treści powinien mieć możliwość filtrowania stron tłumaczonych przez </w:t>
            </w:r>
            <w:proofErr w:type="spellStart"/>
            <w:r w:rsidRPr="00E33E48">
              <w:rPr>
                <w:rFonts w:ascii="Times New Roman" w:hAnsi="Times New Roman"/>
                <w:sz w:val="22"/>
                <w:szCs w:val="22"/>
                <w:lang w:val="pl-PL"/>
              </w:rPr>
              <w:t>google</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translate</w:t>
            </w:r>
            <w:proofErr w:type="spellEnd"/>
            <w:r w:rsidRPr="00E33E48">
              <w:rPr>
                <w:rFonts w:ascii="Times New Roman" w:hAnsi="Times New Roman"/>
                <w:sz w:val="22"/>
                <w:szCs w:val="22"/>
                <w:lang w:val="pl-PL"/>
              </w:rPr>
              <w:t xml:space="preserve"> (strony takie również powinny być poddane inspekcji, na takich samych zasadach jak strony na które użytkownik wchodzi bezpośrednio).</w:t>
            </w:r>
          </w:p>
          <w:p w14:paraId="44359157"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Administrator powinien mieć możliwość tworzenia różnych akcji dla stron które zostały wychwycone przez filtr treści. Powinny być dostępne takie akcje jak: </w:t>
            </w:r>
          </w:p>
          <w:p w14:paraId="56159D55" w14:textId="15648D82" w:rsidR="006D31FB" w:rsidRPr="00E33E48" w:rsidRDefault="006D31FB" w:rsidP="001F2025">
            <w:pPr>
              <w:pStyle w:val="NormalnyWeb"/>
              <w:numPr>
                <w:ilvl w:val="0"/>
                <w:numId w:val="57"/>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wyświetlenie strony blokady (z możliwością</w:t>
            </w:r>
            <w:r w:rsidR="001B5236" w:rsidRPr="00E33E48">
              <w:rPr>
                <w:rFonts w:ascii="Times New Roman" w:hAnsi="Times New Roman"/>
                <w:sz w:val="22"/>
                <w:szCs w:val="22"/>
                <w:lang w:val="pl-PL"/>
              </w:rPr>
              <w:t xml:space="preserve"> tworzenia kilku różnych stron),</w:t>
            </w:r>
          </w:p>
          <w:p w14:paraId="1641A0D8" w14:textId="4D9562AE" w:rsidR="006D31FB" w:rsidRPr="00E33E48" w:rsidRDefault="006D31FB" w:rsidP="001F2025">
            <w:pPr>
              <w:pStyle w:val="NormalnyWeb"/>
              <w:numPr>
                <w:ilvl w:val="0"/>
                <w:numId w:val="57"/>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wyświetlenie strony blokady z możliwością podania hasła odblokowującego dostęp do zablokowanej strony</w:t>
            </w:r>
            <w:r w:rsidR="001B5236" w:rsidRPr="00E33E48">
              <w:rPr>
                <w:rFonts w:ascii="Times New Roman" w:hAnsi="Times New Roman"/>
                <w:sz w:val="22"/>
                <w:szCs w:val="22"/>
                <w:lang w:val="pl-PL"/>
              </w:rPr>
              <w:t>,</w:t>
            </w:r>
          </w:p>
          <w:p w14:paraId="6EC44593" w14:textId="77777777" w:rsidR="006D31FB" w:rsidRPr="00E33E48" w:rsidRDefault="006D31FB" w:rsidP="001F2025">
            <w:pPr>
              <w:pStyle w:val="NormalnyWeb"/>
              <w:numPr>
                <w:ilvl w:val="0"/>
                <w:numId w:val="57"/>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wyświetlenie informacji z polityką bezpieczeństwa organizacji podczas wchodzenia na strony z danej kategorii. Użytkownik może wejść na stronę po akceptacji polityki.</w:t>
            </w:r>
          </w:p>
          <w:p w14:paraId="7AAE00B3" w14:textId="76F79EB9"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Administrator powinien mieć możliwość stworzenia polityki kontroli treści obejmującego np. strony z kategorii Multimedia i przydzielenia ograniczonego pasma dla stron w tej kategorii np. 5 </w:t>
            </w:r>
            <w:proofErr w:type="spellStart"/>
            <w:r w:rsidRPr="00E33E48">
              <w:rPr>
                <w:rFonts w:ascii="Times New Roman" w:hAnsi="Times New Roman"/>
                <w:sz w:val="22"/>
                <w:szCs w:val="22"/>
                <w:lang w:val="pl-PL"/>
              </w:rPr>
              <w:t>Mbps</w:t>
            </w:r>
            <w:proofErr w:type="spellEnd"/>
            <w:r w:rsidR="001B5236" w:rsidRPr="00E33E48">
              <w:rPr>
                <w:rFonts w:ascii="Times New Roman" w:hAnsi="Times New Roman"/>
                <w:sz w:val="22"/>
                <w:szCs w:val="22"/>
                <w:lang w:val="pl-PL"/>
              </w:rPr>
              <w:t>.</w:t>
            </w:r>
          </w:p>
          <w:p w14:paraId="005DCD3D" w14:textId="70217A63"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Zintegrowany mechanizm kontroli tra</w:t>
            </w:r>
            <w:r w:rsidR="00E13625" w:rsidRPr="00E33E48">
              <w:rPr>
                <w:rFonts w:ascii="Times New Roman" w:hAnsi="Times New Roman"/>
                <w:sz w:val="22"/>
                <w:szCs w:val="22"/>
                <w:lang w:val="pl-PL"/>
              </w:rPr>
              <w:t>nsmisji poczty elektronicznej w </w:t>
            </w:r>
            <w:r w:rsidRPr="00E33E48">
              <w:rPr>
                <w:rFonts w:ascii="Times New Roman" w:hAnsi="Times New Roman"/>
                <w:sz w:val="22"/>
                <w:szCs w:val="22"/>
                <w:lang w:val="pl-PL"/>
              </w:rPr>
              <w:t>oparciu o zewnętrzne serwery RBL.</w:t>
            </w:r>
          </w:p>
          <w:p w14:paraId="29975A87"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mechanizm zabezpieczający bezprzewodową sieć LAN, umożliwiający szyfrowanie transmisji w połączeniach bezprzewodowych realizowanych pomiędzy dodatkowymi urządzeniami Access Point a </w:t>
            </w:r>
            <w:r w:rsidRPr="00E33E48">
              <w:rPr>
                <w:rFonts w:ascii="Times New Roman" w:hAnsi="Times New Roman"/>
                <w:sz w:val="22"/>
                <w:szCs w:val="22"/>
                <w:lang w:val="pl-PL"/>
              </w:rPr>
              <w:lastRenderedPageBreak/>
              <w:t xml:space="preserve">stacjami roboczymi za pomocą </w:t>
            </w:r>
            <w:proofErr w:type="spellStart"/>
            <w:r w:rsidRPr="00E33E48">
              <w:rPr>
                <w:rFonts w:ascii="Times New Roman" w:hAnsi="Times New Roman"/>
                <w:sz w:val="22"/>
                <w:szCs w:val="22"/>
                <w:lang w:val="pl-PL"/>
              </w:rPr>
              <w:t>IPSec</w:t>
            </w:r>
            <w:proofErr w:type="spellEnd"/>
            <w:r w:rsidRPr="00E33E48">
              <w:rPr>
                <w:rFonts w:ascii="Times New Roman" w:hAnsi="Times New Roman"/>
                <w:sz w:val="22"/>
                <w:szCs w:val="22"/>
                <w:lang w:val="pl-PL"/>
              </w:rPr>
              <w:t xml:space="preserve"> VPN. System wspomagania uwierzytelniania bezprzewodowych stacji roboczych, oraz użytkowników, pozwalający na wdrożenie polityki dostępowej dla sieci.</w:t>
            </w:r>
          </w:p>
          <w:p w14:paraId="2E78BDD2"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Możliwość uruchomienia minimum dwóch łączy WAN - Zintegrowane funkcje </w:t>
            </w:r>
            <w:proofErr w:type="spellStart"/>
            <w:r w:rsidRPr="00E33E48">
              <w:rPr>
                <w:rFonts w:ascii="Times New Roman" w:hAnsi="Times New Roman"/>
                <w:sz w:val="22"/>
                <w:szCs w:val="22"/>
                <w:lang w:val="pl-PL"/>
              </w:rPr>
              <w:t>Load-Balancing</w:t>
            </w:r>
            <w:proofErr w:type="spellEnd"/>
            <w:r w:rsidRPr="00E33E48">
              <w:rPr>
                <w:rFonts w:ascii="Times New Roman" w:hAnsi="Times New Roman"/>
                <w:sz w:val="22"/>
                <w:szCs w:val="22"/>
                <w:lang w:val="pl-PL"/>
              </w:rPr>
              <w:t xml:space="preserve">, oraz </w:t>
            </w:r>
            <w:proofErr w:type="spellStart"/>
            <w:r w:rsidRPr="00E33E48">
              <w:rPr>
                <w:rFonts w:ascii="Times New Roman" w:hAnsi="Times New Roman"/>
                <w:sz w:val="22"/>
                <w:szCs w:val="22"/>
                <w:lang w:val="pl-PL"/>
              </w:rPr>
              <w:t>Failover</w:t>
            </w:r>
            <w:proofErr w:type="spellEnd"/>
            <w:r w:rsidRPr="00E33E48">
              <w:rPr>
                <w:rFonts w:ascii="Times New Roman" w:hAnsi="Times New Roman"/>
                <w:sz w:val="22"/>
                <w:szCs w:val="22"/>
                <w:lang w:val="pl-PL"/>
              </w:rPr>
              <w:t xml:space="preserve">. Funkcja </w:t>
            </w:r>
            <w:proofErr w:type="spellStart"/>
            <w:r w:rsidRPr="00E33E48">
              <w:rPr>
                <w:rFonts w:ascii="Times New Roman" w:hAnsi="Times New Roman"/>
                <w:sz w:val="22"/>
                <w:szCs w:val="22"/>
                <w:lang w:val="pl-PL"/>
              </w:rPr>
              <w:t>Failover</w:t>
            </w:r>
            <w:proofErr w:type="spellEnd"/>
            <w:r w:rsidRPr="00E33E48">
              <w:rPr>
                <w:rFonts w:ascii="Times New Roman" w:hAnsi="Times New Roman"/>
                <w:sz w:val="22"/>
                <w:szCs w:val="22"/>
                <w:lang w:val="pl-PL"/>
              </w:rPr>
              <w:t xml:space="preserve"> oparta o badanie stanu łącza i badanie dostępności hosta zewnętrznego.</w:t>
            </w:r>
          </w:p>
          <w:p w14:paraId="6916DBCE" w14:textId="14912688"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r w:rsidR="001B5236" w:rsidRPr="00E33E48">
              <w:rPr>
                <w:rFonts w:ascii="Times New Roman" w:hAnsi="Times New Roman"/>
                <w:sz w:val="22"/>
                <w:szCs w:val="22"/>
                <w:lang w:val="pl-PL"/>
              </w:rPr>
              <w:t>.</w:t>
            </w:r>
          </w:p>
          <w:p w14:paraId="2CFB68B8" w14:textId="1F7FE4AF"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Kontrola dostępności zestawionych tuneli VPN</w:t>
            </w:r>
            <w:r w:rsidR="001B5236" w:rsidRPr="00E33E48">
              <w:rPr>
                <w:rFonts w:ascii="Times New Roman" w:hAnsi="Times New Roman"/>
                <w:sz w:val="22"/>
                <w:szCs w:val="22"/>
                <w:lang w:val="pl-PL"/>
              </w:rPr>
              <w:t>.</w:t>
            </w:r>
          </w:p>
          <w:p w14:paraId="43ED307D"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Możliwość zarządzania urządzeniem z wykorzystaniem protokołów http, </w:t>
            </w:r>
            <w:proofErr w:type="spellStart"/>
            <w:r w:rsidRPr="00E33E48">
              <w:rPr>
                <w:rFonts w:ascii="Times New Roman" w:hAnsi="Times New Roman"/>
                <w:sz w:val="22"/>
                <w:szCs w:val="22"/>
                <w:lang w:val="pl-PL"/>
              </w:rPr>
              <w:t>https</w:t>
            </w:r>
            <w:proofErr w:type="spellEnd"/>
            <w:r w:rsidRPr="00E33E48">
              <w:rPr>
                <w:rFonts w:ascii="Times New Roman" w:hAnsi="Times New Roman"/>
                <w:sz w:val="22"/>
                <w:szCs w:val="22"/>
                <w:lang w:val="pl-PL"/>
              </w:rPr>
              <w:t>, SSH i SNMP.</w:t>
            </w:r>
          </w:p>
          <w:p w14:paraId="7D69F67C"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Konfiguracja oparta na pracy grupowej/obiektowej. Polityka bezpieczeństwa pozwalająca na całkowitą kontrolę nad dostępem do Internetu powinna być tworzona według reguł opartych o grupy i obiekty.</w:t>
            </w:r>
          </w:p>
          <w:p w14:paraId="6521F366" w14:textId="0874C6AC"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Przy tworzeniu reguł dostępowych zapewniona możliwość konfiguracji trzech typów reakcji: </w:t>
            </w:r>
            <w:proofErr w:type="spellStart"/>
            <w:r w:rsidRPr="00E33E48">
              <w:rPr>
                <w:rFonts w:ascii="Times New Roman" w:hAnsi="Times New Roman"/>
                <w:sz w:val="22"/>
                <w:szCs w:val="22"/>
                <w:lang w:val="pl-PL"/>
              </w:rPr>
              <w:t>allow</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deny</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discard</w:t>
            </w:r>
            <w:proofErr w:type="spellEnd"/>
            <w:r w:rsidRPr="00E33E48">
              <w:rPr>
                <w:rFonts w:ascii="Times New Roman" w:hAnsi="Times New Roman"/>
                <w:sz w:val="22"/>
                <w:szCs w:val="22"/>
                <w:lang w:val="pl-PL"/>
              </w:rPr>
              <w:t xml:space="preserve"> (zezwolić, zabronić, odrzucić)</w:t>
            </w:r>
            <w:r w:rsidR="001B5236" w:rsidRPr="00E33E48">
              <w:rPr>
                <w:rFonts w:ascii="Times New Roman" w:hAnsi="Times New Roman"/>
                <w:sz w:val="22"/>
                <w:szCs w:val="22"/>
                <w:lang w:val="pl-PL"/>
              </w:rPr>
              <w:t>.</w:t>
            </w:r>
          </w:p>
          <w:p w14:paraId="62836FBD"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Funkcja NAT oparta o reguły bezpieczeństwa.</w:t>
            </w:r>
          </w:p>
          <w:p w14:paraId="67627DC6" w14:textId="02F677B3"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r w:rsidR="001B5236" w:rsidRPr="00E33E48">
              <w:rPr>
                <w:rFonts w:ascii="Times New Roman" w:hAnsi="Times New Roman"/>
                <w:sz w:val="22"/>
                <w:szCs w:val="22"/>
                <w:lang w:val="pl-PL"/>
              </w:rPr>
              <w:t>.</w:t>
            </w:r>
          </w:p>
          <w:p w14:paraId="48800625"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system skanowania antywirusowego na poziomie bramy internetowej – skanowanie protokołów http, ftp, pop3, </w:t>
            </w:r>
            <w:proofErr w:type="spellStart"/>
            <w:r w:rsidRPr="00E33E48">
              <w:rPr>
                <w:rFonts w:ascii="Times New Roman" w:hAnsi="Times New Roman"/>
                <w:sz w:val="22"/>
                <w:szCs w:val="22"/>
                <w:lang w:val="pl-PL"/>
              </w:rPr>
              <w:t>smtp</w:t>
            </w:r>
            <w:proofErr w:type="spellEnd"/>
            <w:r w:rsidRPr="00E33E48">
              <w:rPr>
                <w:rFonts w:ascii="Times New Roman" w:hAnsi="Times New Roman"/>
                <w:sz w:val="22"/>
                <w:szCs w:val="22"/>
                <w:lang w:val="pl-PL"/>
              </w:rPr>
              <w:t xml:space="preserve">, imap4, </w:t>
            </w:r>
            <w:proofErr w:type="spellStart"/>
            <w:r w:rsidRPr="00E33E48">
              <w:rPr>
                <w:rFonts w:ascii="Times New Roman" w:hAnsi="Times New Roman"/>
                <w:sz w:val="22"/>
                <w:szCs w:val="22"/>
                <w:lang w:val="pl-PL"/>
              </w:rPr>
              <w:t>tcp</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stream</w:t>
            </w:r>
            <w:proofErr w:type="spellEnd"/>
            <w:r w:rsidRPr="00E33E48">
              <w:rPr>
                <w:rFonts w:ascii="Times New Roman" w:hAnsi="Times New Roman"/>
                <w:sz w:val="22"/>
                <w:szCs w:val="22"/>
                <w:lang w:val="pl-PL"/>
              </w:rPr>
              <w:t xml:space="preserve">. Możliwość filtrowania załączników poczty. Skanowanie również plików skompresowanych. </w:t>
            </w:r>
          </w:p>
          <w:p w14:paraId="7278A4E3" w14:textId="6859A810"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w:t>
            </w:r>
            <w:r w:rsidR="001B5236" w:rsidRPr="00E33E48">
              <w:rPr>
                <w:rFonts w:ascii="Times New Roman" w:hAnsi="Times New Roman"/>
                <w:sz w:val="22"/>
                <w:szCs w:val="22"/>
                <w:lang w:val="pl-PL"/>
              </w:rPr>
              <w:t xml:space="preserve">y system skanowania </w:t>
            </w:r>
            <w:proofErr w:type="spellStart"/>
            <w:r w:rsidR="001B5236" w:rsidRPr="00E33E48">
              <w:rPr>
                <w:rFonts w:ascii="Times New Roman" w:hAnsi="Times New Roman"/>
                <w:sz w:val="22"/>
                <w:szCs w:val="22"/>
                <w:lang w:val="pl-PL"/>
              </w:rPr>
              <w:t>antyspyware</w:t>
            </w:r>
            <w:proofErr w:type="spellEnd"/>
            <w:r w:rsidR="001B5236" w:rsidRPr="00E33E48">
              <w:rPr>
                <w:rFonts w:ascii="Times New Roman" w:hAnsi="Times New Roman"/>
                <w:sz w:val="22"/>
                <w:szCs w:val="22"/>
                <w:lang w:val="pl-PL"/>
              </w:rPr>
              <w:t>.</w:t>
            </w:r>
          </w:p>
          <w:p w14:paraId="195A8470"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system IPS (system wykrywania i blokowania wtargnięć) oparty o sygnatury ataków uwzględniające zagrożenia typu </w:t>
            </w:r>
            <w:proofErr w:type="spellStart"/>
            <w:r w:rsidRPr="00E33E48">
              <w:rPr>
                <w:rFonts w:ascii="Times New Roman" w:hAnsi="Times New Roman"/>
                <w:sz w:val="22"/>
                <w:szCs w:val="22"/>
                <w:lang w:val="pl-PL"/>
              </w:rPr>
              <w:t>worm</w:t>
            </w:r>
            <w:proofErr w:type="spellEnd"/>
            <w:r w:rsidRPr="00E33E48">
              <w:rPr>
                <w:rFonts w:ascii="Times New Roman" w:hAnsi="Times New Roman"/>
                <w:sz w:val="22"/>
                <w:szCs w:val="22"/>
                <w:lang w:val="pl-PL"/>
              </w:rPr>
              <w:t xml:space="preserve">, Trojan, dziury systemowe, </w:t>
            </w:r>
            <w:proofErr w:type="spellStart"/>
            <w:r w:rsidRPr="00E33E48">
              <w:rPr>
                <w:rFonts w:ascii="Times New Roman" w:hAnsi="Times New Roman"/>
                <w:sz w:val="22"/>
                <w:szCs w:val="22"/>
                <w:lang w:val="pl-PL"/>
              </w:rPr>
              <w:t>peer</w:t>
            </w:r>
            <w:proofErr w:type="spellEnd"/>
            <w:r w:rsidRPr="00E33E48">
              <w:rPr>
                <w:rFonts w:ascii="Times New Roman" w:hAnsi="Times New Roman"/>
                <w:sz w:val="22"/>
                <w:szCs w:val="22"/>
                <w:lang w:val="pl-PL"/>
              </w:rPr>
              <w:t>-to-</w:t>
            </w:r>
            <w:proofErr w:type="spellStart"/>
            <w:r w:rsidRPr="00E33E48">
              <w:rPr>
                <w:rFonts w:ascii="Times New Roman" w:hAnsi="Times New Roman"/>
                <w:sz w:val="22"/>
                <w:szCs w:val="22"/>
                <w:lang w:val="pl-PL"/>
              </w:rPr>
              <w:t>peer</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buffer</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overflow</w:t>
            </w:r>
            <w:proofErr w:type="spellEnd"/>
            <w:r w:rsidRPr="00E33E48">
              <w:rPr>
                <w:rFonts w:ascii="Times New Roman" w:hAnsi="Times New Roman"/>
                <w:sz w:val="22"/>
                <w:szCs w:val="22"/>
                <w:lang w:val="pl-PL"/>
              </w:rPr>
              <w:t>, komunikatory, niebezpieczne kody zawarte na stronach www.</w:t>
            </w:r>
          </w:p>
          <w:p w14:paraId="40978CC9"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System IPS musi używać algorytmu szeregowego przetwarzania. </w:t>
            </w:r>
          </w:p>
          <w:p w14:paraId="1100DB88"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Zintegrowany system zapory działającej w warstwie aplikacji, umożliwiający definiowanie własnych sygnatur aplikacji z wykorzystaniem ciągu znaków lub wyrażeń regularnych (</w:t>
            </w:r>
            <w:proofErr w:type="spellStart"/>
            <w:r w:rsidRPr="00E33E48">
              <w:rPr>
                <w:rFonts w:ascii="Times New Roman" w:hAnsi="Times New Roman"/>
                <w:sz w:val="22"/>
                <w:szCs w:val="22"/>
                <w:lang w:val="pl-PL"/>
              </w:rPr>
              <w:t>regex</w:t>
            </w:r>
            <w:proofErr w:type="spellEnd"/>
            <w:r w:rsidRPr="00E33E48">
              <w:rPr>
                <w:rFonts w:ascii="Times New Roman" w:hAnsi="Times New Roman"/>
                <w:sz w:val="22"/>
                <w:szCs w:val="22"/>
                <w:lang w:val="pl-PL"/>
              </w:rPr>
              <w:t>).</w:t>
            </w:r>
          </w:p>
          <w:p w14:paraId="68F2A215" w14:textId="529154FD"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Systemy skanowania IPS/Antywirus/</w:t>
            </w:r>
            <w:proofErr w:type="spellStart"/>
            <w:r w:rsidRPr="00E33E48">
              <w:rPr>
                <w:rFonts w:ascii="Times New Roman" w:hAnsi="Times New Roman"/>
                <w:sz w:val="22"/>
                <w:szCs w:val="22"/>
                <w:lang w:val="pl-PL"/>
              </w:rPr>
              <w:t>Antyspyware</w:t>
            </w:r>
            <w:proofErr w:type="spellEnd"/>
            <w:r w:rsidRPr="00E33E48">
              <w:rPr>
                <w:rFonts w:ascii="Times New Roman" w:hAnsi="Times New Roman"/>
                <w:sz w:val="22"/>
                <w:szCs w:val="22"/>
                <w:lang w:val="pl-PL"/>
              </w:rPr>
              <w:t xml:space="preserve"> muszą umożliwiać skanowanie ruchu w warstwie aplikacji</w:t>
            </w:r>
            <w:r w:rsidR="001B5236" w:rsidRPr="00E33E48">
              <w:rPr>
                <w:rFonts w:ascii="Times New Roman" w:hAnsi="Times New Roman"/>
                <w:sz w:val="22"/>
                <w:szCs w:val="22"/>
                <w:lang w:val="pl-PL"/>
              </w:rPr>
              <w:t>:</w:t>
            </w:r>
            <w:r w:rsidRPr="00E33E48">
              <w:rPr>
                <w:rFonts w:ascii="Times New Roman" w:hAnsi="Times New Roman"/>
                <w:sz w:val="22"/>
                <w:szCs w:val="22"/>
                <w:lang w:val="pl-PL"/>
              </w:rPr>
              <w:t xml:space="preserve"> </w:t>
            </w:r>
          </w:p>
          <w:p w14:paraId="3F40E9E1" w14:textId="08F9BEB9" w:rsidR="006D31FB" w:rsidRPr="00E33E48" w:rsidRDefault="001B5236" w:rsidP="001F2025">
            <w:pPr>
              <w:pStyle w:val="NormalnyWeb"/>
              <w:numPr>
                <w:ilvl w:val="0"/>
                <w:numId w:val="58"/>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b</w:t>
            </w:r>
            <w:r w:rsidR="006D31FB" w:rsidRPr="00E33E48">
              <w:rPr>
                <w:rFonts w:ascii="Times New Roman" w:hAnsi="Times New Roman"/>
                <w:sz w:val="22"/>
                <w:szCs w:val="22"/>
                <w:lang w:val="pl-PL"/>
              </w:rPr>
              <w:t>azy w/w systemów muszą być aktuali</w:t>
            </w:r>
            <w:r w:rsidRPr="00E33E48">
              <w:rPr>
                <w:rFonts w:ascii="Times New Roman" w:hAnsi="Times New Roman"/>
                <w:sz w:val="22"/>
                <w:szCs w:val="22"/>
                <w:lang w:val="pl-PL"/>
              </w:rPr>
              <w:t>zowane co najmniej raz dziennie,</w:t>
            </w:r>
          </w:p>
          <w:p w14:paraId="385925F2" w14:textId="385DD37E" w:rsidR="006D31FB" w:rsidRPr="00E33E48" w:rsidRDefault="001B5236" w:rsidP="001F2025">
            <w:pPr>
              <w:pStyle w:val="NormalnyWeb"/>
              <w:numPr>
                <w:ilvl w:val="0"/>
                <w:numId w:val="58"/>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a</w:t>
            </w:r>
            <w:r w:rsidR="006D31FB" w:rsidRPr="00E33E48">
              <w:rPr>
                <w:rFonts w:ascii="Times New Roman" w:hAnsi="Times New Roman"/>
                <w:sz w:val="22"/>
                <w:szCs w:val="22"/>
                <w:lang w:val="pl-PL"/>
              </w:rPr>
              <w:t>dministrator systemu musi mieć możliwość ręcznej aktualizacji sygnatur (online lub offline poprzez manualne zaimportowanie sygnatur</w:t>
            </w:r>
            <w:r w:rsidRPr="00E33E48">
              <w:rPr>
                <w:rFonts w:ascii="Times New Roman" w:hAnsi="Times New Roman"/>
                <w:sz w:val="22"/>
                <w:szCs w:val="22"/>
                <w:lang w:val="pl-PL"/>
              </w:rPr>
              <w:t>,</w:t>
            </w:r>
          </w:p>
          <w:p w14:paraId="4F117A26" w14:textId="02085647" w:rsidR="006D31FB" w:rsidRPr="00E33E48" w:rsidRDefault="001B5236" w:rsidP="001F2025">
            <w:pPr>
              <w:pStyle w:val="NormalnyWeb"/>
              <w:numPr>
                <w:ilvl w:val="0"/>
                <w:numId w:val="58"/>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a</w:t>
            </w:r>
            <w:r w:rsidR="006D31FB" w:rsidRPr="00E33E48">
              <w:rPr>
                <w:rFonts w:ascii="Times New Roman" w:hAnsi="Times New Roman"/>
                <w:sz w:val="22"/>
                <w:szCs w:val="22"/>
                <w:lang w:val="pl-PL"/>
              </w:rPr>
              <w:t>dministrator systemu musi mieć możliwość skonfigurowania, którym portem i łączem urząd</w:t>
            </w:r>
            <w:r w:rsidR="00E13625" w:rsidRPr="00E33E48">
              <w:rPr>
                <w:rFonts w:ascii="Times New Roman" w:hAnsi="Times New Roman"/>
                <w:sz w:val="22"/>
                <w:szCs w:val="22"/>
                <w:lang w:val="pl-PL"/>
              </w:rPr>
              <w:t>zenie będzie się kontaktowało z </w:t>
            </w:r>
            <w:r w:rsidR="006D31FB" w:rsidRPr="00E33E48">
              <w:rPr>
                <w:rFonts w:ascii="Times New Roman" w:hAnsi="Times New Roman"/>
                <w:sz w:val="22"/>
                <w:szCs w:val="22"/>
                <w:lang w:val="pl-PL"/>
              </w:rPr>
              <w:t xml:space="preserve">serwerami </w:t>
            </w:r>
            <w:proofErr w:type="spellStart"/>
            <w:r w:rsidR="006D31FB" w:rsidRPr="00E33E48">
              <w:rPr>
                <w:rFonts w:ascii="Times New Roman" w:hAnsi="Times New Roman"/>
                <w:sz w:val="22"/>
                <w:szCs w:val="22"/>
                <w:lang w:val="pl-PL"/>
              </w:rPr>
              <w:t>backend</w:t>
            </w:r>
            <w:proofErr w:type="spellEnd"/>
            <w:r w:rsidR="006D31FB" w:rsidRPr="00E33E48">
              <w:rPr>
                <w:rFonts w:ascii="Times New Roman" w:hAnsi="Times New Roman"/>
                <w:sz w:val="22"/>
                <w:szCs w:val="22"/>
                <w:lang w:val="pl-PL"/>
              </w:rPr>
              <w:t xml:space="preserve"> w celu aktualizacji sygnatur.</w:t>
            </w:r>
          </w:p>
          <w:p w14:paraId="6C87D759"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System IPS/Antywirus/</w:t>
            </w:r>
            <w:proofErr w:type="spellStart"/>
            <w:r w:rsidRPr="00E33E48">
              <w:rPr>
                <w:rFonts w:ascii="Times New Roman" w:hAnsi="Times New Roman"/>
                <w:sz w:val="22"/>
                <w:szCs w:val="22"/>
                <w:lang w:val="pl-PL"/>
              </w:rPr>
              <w:t>Antyspyware</w:t>
            </w:r>
            <w:proofErr w:type="spellEnd"/>
            <w:r w:rsidRPr="00E33E48">
              <w:rPr>
                <w:rFonts w:ascii="Times New Roman" w:hAnsi="Times New Roman"/>
                <w:sz w:val="22"/>
                <w:szCs w:val="22"/>
                <w:lang w:val="pl-PL"/>
              </w:rPr>
              <w:t xml:space="preserve"> nie może posiadać ograniczeń związanych z rozmiarem skanowanych plików.</w:t>
            </w:r>
          </w:p>
          <w:p w14:paraId="325D5F7A" w14:textId="171F1C56"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Skanowanie IPS/Antywirus/</w:t>
            </w:r>
            <w:proofErr w:type="spellStart"/>
            <w:r w:rsidRPr="00E33E48">
              <w:rPr>
                <w:rFonts w:ascii="Times New Roman" w:hAnsi="Times New Roman"/>
                <w:sz w:val="22"/>
                <w:szCs w:val="22"/>
                <w:lang w:val="pl-PL"/>
              </w:rPr>
              <w:t>Antyspyware</w:t>
            </w:r>
            <w:proofErr w:type="spellEnd"/>
            <w:r w:rsidRPr="00E33E48">
              <w:rPr>
                <w:rFonts w:ascii="Times New Roman" w:hAnsi="Times New Roman"/>
                <w:sz w:val="22"/>
                <w:szCs w:val="22"/>
                <w:lang w:val="pl-PL"/>
              </w:rPr>
              <w:t xml:space="preserve"> musi być możliwe</w:t>
            </w:r>
            <w:r w:rsidR="001B5236" w:rsidRPr="00E33E48">
              <w:rPr>
                <w:rFonts w:ascii="Times New Roman" w:hAnsi="Times New Roman"/>
                <w:sz w:val="22"/>
                <w:szCs w:val="22"/>
                <w:lang w:val="pl-PL"/>
              </w:rPr>
              <w:t xml:space="preserve"> między strefami bezpieczeństwa.</w:t>
            </w:r>
          </w:p>
          <w:p w14:paraId="4324A5C2" w14:textId="1F8ECDA9"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Możliwość pełnej kontroli nad programami typu P2P, IM oraz aplikacjami multimedialnymi</w:t>
            </w:r>
            <w:r w:rsidR="001B5236" w:rsidRPr="00E33E48">
              <w:rPr>
                <w:rFonts w:ascii="Times New Roman" w:hAnsi="Times New Roman"/>
                <w:sz w:val="22"/>
                <w:szCs w:val="22"/>
                <w:lang w:val="pl-PL"/>
              </w:rPr>
              <w:t>.</w:t>
            </w:r>
          </w:p>
          <w:p w14:paraId="6FF7E687" w14:textId="461DAB61"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lastRenderedPageBreak/>
              <w:t xml:space="preserve">Wsparcie mechanizmów </w:t>
            </w:r>
            <w:proofErr w:type="spellStart"/>
            <w:r w:rsidRPr="00E33E48">
              <w:rPr>
                <w:rFonts w:ascii="Times New Roman" w:hAnsi="Times New Roman"/>
                <w:sz w:val="22"/>
                <w:szCs w:val="22"/>
                <w:lang w:val="pl-PL"/>
              </w:rPr>
              <w:t>QoS</w:t>
            </w:r>
            <w:proofErr w:type="spellEnd"/>
            <w:r w:rsidRPr="00E33E48">
              <w:rPr>
                <w:rFonts w:ascii="Times New Roman" w:hAnsi="Times New Roman"/>
                <w:sz w:val="22"/>
                <w:szCs w:val="22"/>
                <w:lang w:val="pl-PL"/>
              </w:rPr>
              <w:t xml:space="preserve"> – Priorytet pasma, maksymalizacja pasma</w:t>
            </w:r>
            <w:r w:rsidR="001B5236" w:rsidRPr="00E33E48">
              <w:rPr>
                <w:rFonts w:ascii="Times New Roman" w:hAnsi="Times New Roman"/>
                <w:sz w:val="22"/>
                <w:szCs w:val="22"/>
                <w:lang w:val="pl-PL"/>
              </w:rPr>
              <w:t>, gwarancja pasma, DSCP, 802.1p.</w:t>
            </w:r>
          </w:p>
          <w:p w14:paraId="1453CE32" w14:textId="20BFEB1A"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Wsparcie dla komunikacji VoIP - Pełne wsparcie dla SIP, H323v.1-5, zarządzanie pasmem (ruch wychodząc</w:t>
            </w:r>
            <w:r w:rsidR="00E13625" w:rsidRPr="00E33E48">
              <w:rPr>
                <w:rFonts w:ascii="Times New Roman" w:hAnsi="Times New Roman"/>
                <w:sz w:val="22"/>
                <w:szCs w:val="22"/>
                <w:lang w:val="pl-PL"/>
              </w:rPr>
              <w:t xml:space="preserve">y), VoIP </w:t>
            </w:r>
            <w:proofErr w:type="spellStart"/>
            <w:r w:rsidR="00E13625" w:rsidRPr="00E33E48">
              <w:rPr>
                <w:rFonts w:ascii="Times New Roman" w:hAnsi="Times New Roman"/>
                <w:sz w:val="22"/>
                <w:szCs w:val="22"/>
                <w:lang w:val="pl-PL"/>
              </w:rPr>
              <w:t>over</w:t>
            </w:r>
            <w:proofErr w:type="spellEnd"/>
            <w:r w:rsidR="00E13625" w:rsidRPr="00E33E48">
              <w:rPr>
                <w:rFonts w:ascii="Times New Roman" w:hAnsi="Times New Roman"/>
                <w:sz w:val="22"/>
                <w:szCs w:val="22"/>
                <w:lang w:val="pl-PL"/>
              </w:rPr>
              <w:t xml:space="preserve"> WLAN, śledzenie i </w:t>
            </w:r>
            <w:r w:rsidRPr="00E33E48">
              <w:rPr>
                <w:rFonts w:ascii="Times New Roman" w:hAnsi="Times New Roman"/>
                <w:sz w:val="22"/>
                <w:szCs w:val="22"/>
                <w:lang w:val="pl-PL"/>
              </w:rPr>
              <w:t>monitorowanie połączeń</w:t>
            </w:r>
            <w:r w:rsidR="001B5236" w:rsidRPr="00E33E48">
              <w:rPr>
                <w:rFonts w:ascii="Times New Roman" w:hAnsi="Times New Roman"/>
                <w:sz w:val="22"/>
                <w:szCs w:val="22"/>
                <w:lang w:val="pl-PL"/>
              </w:rPr>
              <w:t>.</w:t>
            </w:r>
          </w:p>
          <w:p w14:paraId="6E19FF18" w14:textId="2143810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Urządzenie powinno posiadać możliwość analizy behawioralnej (</w:t>
            </w:r>
            <w:proofErr w:type="spellStart"/>
            <w:r w:rsidRPr="00E33E48">
              <w:rPr>
                <w:rFonts w:ascii="Times New Roman" w:hAnsi="Times New Roman"/>
                <w:sz w:val="22"/>
                <w:szCs w:val="22"/>
                <w:lang w:val="pl-PL"/>
              </w:rPr>
              <w:t>sandbox</w:t>
            </w:r>
            <w:proofErr w:type="spellEnd"/>
            <w:r w:rsidRPr="00E33E48">
              <w:rPr>
                <w:rFonts w:ascii="Times New Roman" w:hAnsi="Times New Roman"/>
                <w:sz w:val="22"/>
                <w:szCs w:val="22"/>
                <w:lang w:val="pl-PL"/>
              </w:rPr>
              <w:t xml:space="preserve">) minimum plików wykonywalnych PE, PDF, Office i aplikacji mobilnych. </w:t>
            </w:r>
            <w:proofErr w:type="spellStart"/>
            <w:r w:rsidRPr="00E33E48">
              <w:rPr>
                <w:rFonts w:ascii="Times New Roman" w:hAnsi="Times New Roman"/>
                <w:sz w:val="22"/>
                <w:szCs w:val="22"/>
                <w:lang w:val="pl-PL"/>
              </w:rPr>
              <w:t>Sandbox</w:t>
            </w:r>
            <w:proofErr w:type="spellEnd"/>
            <w:r w:rsidRPr="00E33E48">
              <w:rPr>
                <w:rFonts w:ascii="Times New Roman" w:hAnsi="Times New Roman"/>
                <w:sz w:val="22"/>
                <w:szCs w:val="22"/>
                <w:lang w:val="pl-PL"/>
              </w:rPr>
              <w:t xml:space="preserve"> powinien dzi</w:t>
            </w:r>
            <w:r w:rsidR="00E13625" w:rsidRPr="00E33E48">
              <w:rPr>
                <w:rFonts w:ascii="Times New Roman" w:hAnsi="Times New Roman"/>
                <w:sz w:val="22"/>
                <w:szCs w:val="22"/>
                <w:lang w:val="pl-PL"/>
              </w:rPr>
              <w:t>ałać z wykorzystaniem minimum 3 </w:t>
            </w:r>
            <w:r w:rsidRPr="00E33E48">
              <w:rPr>
                <w:rFonts w:ascii="Times New Roman" w:hAnsi="Times New Roman"/>
                <w:sz w:val="22"/>
                <w:szCs w:val="22"/>
                <w:lang w:val="pl-PL"/>
              </w:rPr>
              <w:t xml:space="preserve">silników pochodzących od różnych producentów w celu zwiększenia skuteczności analizy </w:t>
            </w:r>
            <w:proofErr w:type="spellStart"/>
            <w:r w:rsidRPr="00E33E48">
              <w:rPr>
                <w:rFonts w:ascii="Times New Roman" w:hAnsi="Times New Roman"/>
                <w:sz w:val="22"/>
                <w:szCs w:val="22"/>
                <w:lang w:val="pl-PL"/>
              </w:rPr>
              <w:t>sandbox</w:t>
            </w:r>
            <w:proofErr w:type="spellEnd"/>
            <w:r w:rsidRPr="00E33E48">
              <w:rPr>
                <w:rFonts w:ascii="Times New Roman" w:hAnsi="Times New Roman"/>
                <w:sz w:val="22"/>
                <w:szCs w:val="22"/>
                <w:lang w:val="pl-PL"/>
              </w:rPr>
              <w:t>. Analiza powinna być wykonywana równolegle na wszystkich silnikach. Licencja na tą funkcjonalność powinna być ważna przez okres 3 lat.</w:t>
            </w:r>
          </w:p>
        </w:tc>
      </w:tr>
      <w:tr w:rsidR="006D31FB" w:rsidRPr="00E33E48" w14:paraId="10FE4BE6" w14:textId="77777777" w:rsidTr="009C45C0">
        <w:trPr>
          <w:trHeight w:val="240"/>
        </w:trPr>
        <w:tc>
          <w:tcPr>
            <w:tcW w:w="0" w:type="auto"/>
            <w:noWrap/>
            <w:vAlign w:val="center"/>
          </w:tcPr>
          <w:p w14:paraId="56D7CAC3" w14:textId="77777777" w:rsidR="006D31FB" w:rsidRPr="00E33E48" w:rsidRDefault="006D31FB" w:rsidP="008A4BBA">
            <w:pPr>
              <w:tabs>
                <w:tab w:val="left" w:pos="1560"/>
              </w:tabs>
              <w:spacing w:after="4" w:line="267" w:lineRule="auto"/>
              <w:ind w:left="10"/>
              <w:rPr>
                <w:rFonts w:ascii="Times New Roman" w:hAnsi="Times New Roman"/>
                <w:b/>
                <w:bCs/>
              </w:rPr>
            </w:pPr>
            <w:r w:rsidRPr="00E33E48">
              <w:rPr>
                <w:rFonts w:ascii="Times New Roman" w:hAnsi="Times New Roman"/>
                <w:b/>
                <w:bCs/>
              </w:rPr>
              <w:lastRenderedPageBreak/>
              <w:t>Wydajność urządzenia</w:t>
            </w:r>
          </w:p>
        </w:tc>
        <w:tc>
          <w:tcPr>
            <w:tcW w:w="0" w:type="auto"/>
            <w:vAlign w:val="center"/>
          </w:tcPr>
          <w:p w14:paraId="2F8A7F65" w14:textId="25FBC303"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Obsługa nielimitowanej ilości hostów podłączonych w sieci chronionej</w:t>
            </w:r>
            <w:r w:rsidR="001B5236" w:rsidRPr="00E33E48">
              <w:rPr>
                <w:rFonts w:ascii="Times New Roman" w:hAnsi="Times New Roman"/>
              </w:rPr>
              <w:t>.</w:t>
            </w:r>
          </w:p>
          <w:p w14:paraId="6F461663" w14:textId="18A12763"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Minimalna ilość jednocześnie obsługiwanych połączeń: 2 000</w:t>
            </w:r>
            <w:r w:rsidR="001B5236" w:rsidRPr="00E33E48">
              <w:rPr>
                <w:rFonts w:ascii="Times New Roman" w:hAnsi="Times New Roman"/>
              </w:rPr>
              <w:t> </w:t>
            </w:r>
            <w:r w:rsidRPr="00E33E48">
              <w:rPr>
                <w:rFonts w:ascii="Times New Roman" w:hAnsi="Times New Roman"/>
              </w:rPr>
              <w:t>000</w:t>
            </w:r>
            <w:r w:rsidR="001B5236" w:rsidRPr="00E33E48">
              <w:rPr>
                <w:rFonts w:ascii="Times New Roman" w:hAnsi="Times New Roman"/>
              </w:rPr>
              <w:t>.</w:t>
            </w:r>
          </w:p>
          <w:p w14:paraId="6ED5C5DA" w14:textId="2DCB9234"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Możliwość obsłużenia przynajmniej 1</w:t>
            </w:r>
            <w:r w:rsidR="00E13625" w:rsidRPr="00E33E48">
              <w:rPr>
                <w:rFonts w:ascii="Times New Roman" w:hAnsi="Times New Roman"/>
              </w:rPr>
              <w:t>4 000 nowych połączeń w ciągu 1 </w:t>
            </w:r>
            <w:r w:rsidRPr="00E33E48">
              <w:rPr>
                <w:rFonts w:ascii="Times New Roman" w:hAnsi="Times New Roman"/>
              </w:rPr>
              <w:t>sekundy.</w:t>
            </w:r>
          </w:p>
          <w:p w14:paraId="1A143FFF" w14:textId="7970B02B"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pracującego w trybie </w:t>
            </w:r>
            <w:proofErr w:type="spellStart"/>
            <w:r w:rsidRPr="00E33E48">
              <w:rPr>
                <w:rFonts w:ascii="Times New Roman" w:hAnsi="Times New Roman"/>
              </w:rPr>
              <w:t>stateful</w:t>
            </w:r>
            <w:proofErr w:type="spellEnd"/>
            <w:r w:rsidRPr="00E33E48">
              <w:rPr>
                <w:rFonts w:ascii="Times New Roman" w:hAnsi="Times New Roman"/>
              </w:rPr>
              <w:t xml:space="preserve"> firewall: 3,75 </w:t>
            </w:r>
            <w:proofErr w:type="spellStart"/>
            <w:r w:rsidRPr="00E33E48">
              <w:rPr>
                <w:rFonts w:ascii="Times New Roman" w:hAnsi="Times New Roman"/>
              </w:rPr>
              <w:t>Gbps</w:t>
            </w:r>
            <w:proofErr w:type="spellEnd"/>
            <w:r w:rsidRPr="00E33E48">
              <w:rPr>
                <w:rFonts w:ascii="Times New Roman" w:hAnsi="Times New Roman"/>
              </w:rPr>
              <w:t xml:space="preserve"> – dla ramki 1518B zgodnie z RFC 2544</w:t>
            </w:r>
            <w:r w:rsidR="001B5236" w:rsidRPr="00E33E48">
              <w:rPr>
                <w:rFonts w:ascii="Times New Roman" w:hAnsi="Times New Roman"/>
              </w:rPr>
              <w:t>.</w:t>
            </w:r>
          </w:p>
          <w:p w14:paraId="15E7E099" w14:textId="3E9833CA"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pracującego z włączonym mechanizmem IPS: 1.8 </w:t>
            </w:r>
            <w:proofErr w:type="spellStart"/>
            <w:r w:rsidRPr="00E33E48">
              <w:rPr>
                <w:rFonts w:ascii="Times New Roman" w:hAnsi="Times New Roman"/>
              </w:rPr>
              <w:t>Gbps</w:t>
            </w:r>
            <w:proofErr w:type="spellEnd"/>
            <w:r w:rsidR="001B5236" w:rsidRPr="00E33E48">
              <w:rPr>
                <w:rFonts w:ascii="Times New Roman" w:hAnsi="Times New Roman"/>
              </w:rPr>
              <w:t>.</w:t>
            </w:r>
            <w:r w:rsidRPr="00E33E48">
              <w:rPr>
                <w:rFonts w:ascii="Times New Roman" w:hAnsi="Times New Roman"/>
              </w:rPr>
              <w:t xml:space="preserve"> </w:t>
            </w:r>
          </w:p>
          <w:p w14:paraId="7BA00194" w14:textId="7007A1F3"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pracującego jako koncentrator VPN: 1.5 </w:t>
            </w:r>
            <w:proofErr w:type="spellStart"/>
            <w:r w:rsidRPr="00E33E48">
              <w:rPr>
                <w:rFonts w:ascii="Times New Roman" w:hAnsi="Times New Roman"/>
              </w:rPr>
              <w:t>Gbps</w:t>
            </w:r>
            <w:proofErr w:type="spellEnd"/>
            <w:r w:rsidRPr="00E33E48">
              <w:rPr>
                <w:rFonts w:ascii="Times New Roman" w:hAnsi="Times New Roman"/>
              </w:rPr>
              <w:t xml:space="preserve"> dla szyfrowania AES bez aktywnych usług UTM, zgodnie z RFC 2544</w:t>
            </w:r>
            <w:r w:rsidR="001B5236" w:rsidRPr="00E33E48">
              <w:rPr>
                <w:rFonts w:ascii="Times New Roman" w:hAnsi="Times New Roman"/>
              </w:rPr>
              <w:t>.</w:t>
            </w:r>
          </w:p>
          <w:p w14:paraId="44698D37" w14:textId="6FDCD1BF"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DPI/NGFW (z włączonymi wszystkimi usługami bezpieczeństwa – </w:t>
            </w:r>
            <w:proofErr w:type="spellStart"/>
            <w:r w:rsidRPr="00E33E48">
              <w:rPr>
                <w:rFonts w:ascii="Times New Roman" w:hAnsi="Times New Roman"/>
              </w:rPr>
              <w:t>antivirus</w:t>
            </w:r>
            <w:proofErr w:type="spellEnd"/>
            <w:r w:rsidRPr="00E33E48">
              <w:rPr>
                <w:rFonts w:ascii="Times New Roman" w:hAnsi="Times New Roman"/>
              </w:rPr>
              <w:t xml:space="preserve">, </w:t>
            </w:r>
            <w:proofErr w:type="spellStart"/>
            <w:r w:rsidRPr="00E33E48">
              <w:rPr>
                <w:rFonts w:ascii="Times New Roman" w:hAnsi="Times New Roman"/>
              </w:rPr>
              <w:t>antyspyware</w:t>
            </w:r>
            <w:proofErr w:type="spellEnd"/>
            <w:r w:rsidRPr="00E33E48">
              <w:rPr>
                <w:rFonts w:ascii="Times New Roman" w:hAnsi="Times New Roman"/>
              </w:rPr>
              <w:t xml:space="preserve">, IPS, bez buforowania i </w:t>
            </w:r>
            <w:proofErr w:type="spellStart"/>
            <w:r w:rsidRPr="00E33E48">
              <w:rPr>
                <w:rFonts w:ascii="Times New Roman" w:hAnsi="Times New Roman"/>
              </w:rPr>
              <w:t>proxy</w:t>
            </w:r>
            <w:proofErr w:type="spellEnd"/>
            <w:r w:rsidRPr="00E33E48">
              <w:rPr>
                <w:rFonts w:ascii="Times New Roman" w:hAnsi="Times New Roman"/>
              </w:rPr>
              <w:t xml:space="preserve"> i bez ograniczeń jeśli chodzi o wielkość skanowanych plików) – 730 </w:t>
            </w:r>
            <w:proofErr w:type="spellStart"/>
            <w:r w:rsidRPr="00E33E48">
              <w:rPr>
                <w:rFonts w:ascii="Times New Roman" w:hAnsi="Times New Roman"/>
              </w:rPr>
              <w:t>Mbps</w:t>
            </w:r>
            <w:proofErr w:type="spellEnd"/>
            <w:r w:rsidR="001B5236" w:rsidRPr="00E33E48">
              <w:rPr>
                <w:rFonts w:ascii="Times New Roman" w:hAnsi="Times New Roman"/>
              </w:rPr>
              <w:t>.</w:t>
            </w:r>
          </w:p>
          <w:p w14:paraId="205B59F7" w14:textId="5A8D47F6"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Minimalna ilość jednocześnie zestawionych tuneli </w:t>
            </w:r>
            <w:proofErr w:type="spellStart"/>
            <w:r w:rsidRPr="00E33E48">
              <w:rPr>
                <w:rFonts w:ascii="Times New Roman" w:hAnsi="Times New Roman"/>
              </w:rPr>
              <w:t>site-site</w:t>
            </w:r>
            <w:proofErr w:type="spellEnd"/>
            <w:r w:rsidRPr="00E33E48">
              <w:rPr>
                <w:rFonts w:ascii="Times New Roman" w:hAnsi="Times New Roman"/>
              </w:rPr>
              <w:t xml:space="preserve"> VPN (urządzenie – urządzenie): 3</w:t>
            </w:r>
            <w:r w:rsidR="001B5236" w:rsidRPr="00E33E48">
              <w:rPr>
                <w:rFonts w:ascii="Times New Roman" w:hAnsi="Times New Roman"/>
              </w:rPr>
              <w:t> </w:t>
            </w:r>
            <w:r w:rsidRPr="00E33E48">
              <w:rPr>
                <w:rFonts w:ascii="Times New Roman" w:hAnsi="Times New Roman"/>
              </w:rPr>
              <w:t>000</w:t>
            </w:r>
            <w:r w:rsidR="001B5236" w:rsidRPr="00E33E48">
              <w:rPr>
                <w:rFonts w:ascii="Times New Roman" w:hAnsi="Times New Roman"/>
              </w:rPr>
              <w:t>.</w:t>
            </w:r>
          </w:p>
          <w:p w14:paraId="6B970A2E" w14:textId="41548461"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Minimalna ilość licencji umożliwiających zestawienie połączeń </w:t>
            </w:r>
            <w:proofErr w:type="spellStart"/>
            <w:r w:rsidRPr="00E33E48">
              <w:rPr>
                <w:rFonts w:ascii="Times New Roman" w:hAnsi="Times New Roman"/>
              </w:rPr>
              <w:t>client-site</w:t>
            </w:r>
            <w:proofErr w:type="spellEnd"/>
            <w:r w:rsidRPr="00E33E48">
              <w:rPr>
                <w:rFonts w:ascii="Times New Roman" w:hAnsi="Times New Roman"/>
              </w:rPr>
              <w:t xml:space="preserve"> </w:t>
            </w:r>
            <w:proofErr w:type="spellStart"/>
            <w:r w:rsidRPr="00E33E48">
              <w:rPr>
                <w:rFonts w:ascii="Times New Roman" w:hAnsi="Times New Roman"/>
              </w:rPr>
              <w:t>IPSec</w:t>
            </w:r>
            <w:proofErr w:type="spellEnd"/>
            <w:r w:rsidRPr="00E33E48">
              <w:rPr>
                <w:rFonts w:ascii="Times New Roman" w:hAnsi="Times New Roman"/>
              </w:rPr>
              <w:t xml:space="preserve"> VPN (komputer – urząd</w:t>
            </w:r>
            <w:r w:rsidR="00E13625" w:rsidRPr="00E33E48">
              <w:rPr>
                <w:rFonts w:ascii="Times New Roman" w:hAnsi="Times New Roman"/>
              </w:rPr>
              <w:t>zenie), dostępnych w pakiecie z </w:t>
            </w:r>
            <w:r w:rsidRPr="00E33E48">
              <w:rPr>
                <w:rFonts w:ascii="Times New Roman" w:hAnsi="Times New Roman"/>
              </w:rPr>
              <w:t>urządzeniem: 500 z możliwością rozszerzenia do przynajmniej 3 000.</w:t>
            </w:r>
          </w:p>
          <w:p w14:paraId="1C6E826C" w14:textId="77777777"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14:paraId="568E1883" w14:textId="77777777"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Wydajność urządzenia z włączoną funkcją inspekcji ruchu SSL/TLS powinna wynosić minimum 300 </w:t>
            </w:r>
            <w:proofErr w:type="spellStart"/>
            <w:r w:rsidRPr="00E33E48">
              <w:rPr>
                <w:rFonts w:ascii="Times New Roman" w:hAnsi="Times New Roman"/>
              </w:rPr>
              <w:t>Mbps</w:t>
            </w:r>
            <w:proofErr w:type="spellEnd"/>
            <w:r w:rsidRPr="00E33E48">
              <w:rPr>
                <w:rFonts w:ascii="Times New Roman" w:hAnsi="Times New Roman"/>
              </w:rPr>
              <w:t xml:space="preserve"> oraz obsłużyć 15 000 połączeń.</w:t>
            </w:r>
          </w:p>
        </w:tc>
      </w:tr>
      <w:tr w:rsidR="006D31FB" w:rsidRPr="00E33E48" w14:paraId="1D0BAD5F" w14:textId="77777777" w:rsidTr="009C45C0">
        <w:trPr>
          <w:trHeight w:val="210"/>
        </w:trPr>
        <w:tc>
          <w:tcPr>
            <w:tcW w:w="0" w:type="auto"/>
            <w:noWrap/>
            <w:vAlign w:val="center"/>
          </w:tcPr>
          <w:p w14:paraId="06B26FCE" w14:textId="77777777" w:rsidR="006D31FB" w:rsidRPr="00E33E48" w:rsidRDefault="006D31FB" w:rsidP="008A4BBA">
            <w:pPr>
              <w:tabs>
                <w:tab w:val="left" w:pos="1560"/>
              </w:tabs>
              <w:spacing w:after="4" w:line="266" w:lineRule="auto"/>
              <w:ind w:left="10"/>
              <w:rPr>
                <w:rFonts w:ascii="Times New Roman" w:hAnsi="Times New Roman"/>
                <w:b/>
                <w:bCs/>
              </w:rPr>
            </w:pPr>
            <w:r w:rsidRPr="00E33E48">
              <w:rPr>
                <w:rFonts w:ascii="Times New Roman" w:hAnsi="Times New Roman"/>
                <w:b/>
                <w:bCs/>
              </w:rPr>
              <w:t>Klaster</w:t>
            </w:r>
          </w:p>
        </w:tc>
        <w:tc>
          <w:tcPr>
            <w:tcW w:w="0" w:type="auto"/>
            <w:vAlign w:val="center"/>
          </w:tcPr>
          <w:p w14:paraId="3EE71C38" w14:textId="77777777" w:rsidR="001B5236" w:rsidRPr="00E33E48" w:rsidRDefault="006D31FB" w:rsidP="001F2025">
            <w:pPr>
              <w:pStyle w:val="Akapitzlist"/>
              <w:numPr>
                <w:ilvl w:val="0"/>
                <w:numId w:val="60"/>
              </w:numPr>
              <w:autoSpaceDE w:val="0"/>
              <w:autoSpaceDN w:val="0"/>
              <w:spacing w:after="200" w:line="276" w:lineRule="auto"/>
              <w:rPr>
                <w:rFonts w:ascii="Times New Roman" w:hAnsi="Times New Roman"/>
              </w:rPr>
            </w:pPr>
            <w:r w:rsidRPr="00E33E48">
              <w:rPr>
                <w:rFonts w:ascii="Times New Roman" w:hAnsi="Times New Roman"/>
              </w:rPr>
              <w:t xml:space="preserve">Wymagane jest dostarczenie dodatkowego urządzenia pełniącego funkcję </w:t>
            </w:r>
            <w:proofErr w:type="spellStart"/>
            <w:r w:rsidRPr="00E33E48">
              <w:rPr>
                <w:rFonts w:ascii="Times New Roman" w:hAnsi="Times New Roman"/>
              </w:rPr>
              <w:t>standby</w:t>
            </w:r>
            <w:proofErr w:type="spellEnd"/>
            <w:r w:rsidRPr="00E33E48">
              <w:rPr>
                <w:rFonts w:ascii="Times New Roman" w:hAnsi="Times New Roman"/>
              </w:rPr>
              <w:t xml:space="preserve"> w klastrze wysokiej dostępności (HA) z urządzeniem podstawowym. </w:t>
            </w:r>
          </w:p>
          <w:p w14:paraId="0677DCA0" w14:textId="43325A26" w:rsidR="006D31FB" w:rsidRPr="00E33E48" w:rsidRDefault="006D31FB" w:rsidP="001F2025">
            <w:pPr>
              <w:pStyle w:val="Akapitzlist"/>
              <w:numPr>
                <w:ilvl w:val="0"/>
                <w:numId w:val="60"/>
              </w:numPr>
              <w:autoSpaceDE w:val="0"/>
              <w:autoSpaceDN w:val="0"/>
              <w:spacing w:after="200" w:line="276" w:lineRule="auto"/>
              <w:rPr>
                <w:rFonts w:ascii="Times New Roman" w:hAnsi="Times New Roman"/>
              </w:rPr>
            </w:pPr>
            <w:r w:rsidRPr="00E33E48">
              <w:rPr>
                <w:rFonts w:ascii="Times New Roman" w:hAnsi="Times New Roman"/>
              </w:rPr>
              <w:t xml:space="preserve">Urządzenie </w:t>
            </w:r>
            <w:proofErr w:type="spellStart"/>
            <w:r w:rsidRPr="00E33E48">
              <w:rPr>
                <w:rFonts w:ascii="Times New Roman" w:hAnsi="Times New Roman"/>
              </w:rPr>
              <w:t>standby</w:t>
            </w:r>
            <w:proofErr w:type="spellEnd"/>
            <w:r w:rsidRPr="00E33E48">
              <w:rPr>
                <w:rFonts w:ascii="Times New Roman" w:hAnsi="Times New Roman"/>
              </w:rPr>
              <w:t xml:space="preserve"> powinno mieć identyczne parametry wydajnościowe jak podstawowa jednostka.</w:t>
            </w:r>
          </w:p>
        </w:tc>
      </w:tr>
      <w:tr w:rsidR="006D31FB" w:rsidRPr="00E33E48" w14:paraId="567511A1" w14:textId="77777777" w:rsidTr="009C45C0">
        <w:trPr>
          <w:trHeight w:val="537"/>
        </w:trPr>
        <w:tc>
          <w:tcPr>
            <w:tcW w:w="0" w:type="auto"/>
            <w:noWrap/>
          </w:tcPr>
          <w:p w14:paraId="6406DEA4" w14:textId="77777777" w:rsidR="006D31FB" w:rsidRPr="00E33E48" w:rsidRDefault="006D31FB" w:rsidP="008A4BBA">
            <w:pPr>
              <w:spacing w:after="0" w:line="240" w:lineRule="auto"/>
              <w:rPr>
                <w:rFonts w:ascii="Times New Roman" w:hAnsi="Times New Roman"/>
                <w:b/>
                <w:bCs/>
                <w:lang w:eastAsia="pl-PL"/>
              </w:rPr>
            </w:pPr>
            <w:r w:rsidRPr="00E33E48">
              <w:rPr>
                <w:rFonts w:ascii="Times New Roman" w:hAnsi="Times New Roman"/>
                <w:b/>
                <w:bCs/>
                <w:lang w:eastAsia="pl-PL"/>
              </w:rPr>
              <w:t>Wymagane licencje</w:t>
            </w:r>
          </w:p>
        </w:tc>
        <w:tc>
          <w:tcPr>
            <w:tcW w:w="0" w:type="auto"/>
          </w:tcPr>
          <w:p w14:paraId="76981E34" w14:textId="23950348" w:rsidR="006D31FB" w:rsidRPr="00E33E48" w:rsidRDefault="006D31FB" w:rsidP="001F2025">
            <w:pPr>
              <w:pStyle w:val="NormalnyWeb"/>
              <w:numPr>
                <w:ilvl w:val="0"/>
                <w:numId w:val="61"/>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Subskrypcje pozwalające na aktuali</w:t>
            </w:r>
            <w:r w:rsidR="00E13625" w:rsidRPr="00E33E48">
              <w:rPr>
                <w:rFonts w:ascii="Times New Roman" w:hAnsi="Times New Roman"/>
                <w:sz w:val="22"/>
                <w:szCs w:val="22"/>
                <w:lang w:val="pl-PL"/>
              </w:rPr>
              <w:t>zację sygnatur aplikacji, IPS i </w:t>
            </w:r>
            <w:r w:rsidRPr="00E33E48">
              <w:rPr>
                <w:rFonts w:ascii="Times New Roman" w:hAnsi="Times New Roman"/>
                <w:sz w:val="22"/>
                <w:szCs w:val="22"/>
                <w:lang w:val="pl-PL"/>
              </w:rPr>
              <w:t>wirusów oraz dostęp do bazy URL dla modułu kontroli aplikacji oraz zapewnienie wsparcia technicznego 24x7 na okres 3 lat.</w:t>
            </w:r>
          </w:p>
          <w:p w14:paraId="44CBAEEC" w14:textId="77777777" w:rsidR="006D31FB" w:rsidRPr="00E33E48" w:rsidRDefault="006D31FB" w:rsidP="001F2025">
            <w:pPr>
              <w:pStyle w:val="NormalnyWeb"/>
              <w:numPr>
                <w:ilvl w:val="0"/>
                <w:numId w:val="61"/>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Licencja na oprogramowanie służące do przechowywania logów z systemu firewall i generowania na ich podstawie raportów. W celach zapewnienia kompatybilności oprogramowanie powinno pochodzić od tego samego producenta co system firewall. Wymagana jest licencja, która pozwoli na korzystanie z oprogramowania przez okres 5 lat.</w:t>
            </w:r>
          </w:p>
        </w:tc>
      </w:tr>
      <w:tr w:rsidR="006D31FB" w:rsidRPr="00E33E48" w14:paraId="24859500" w14:textId="77777777" w:rsidTr="001B5236">
        <w:trPr>
          <w:trHeight w:val="420"/>
        </w:trPr>
        <w:tc>
          <w:tcPr>
            <w:tcW w:w="0" w:type="auto"/>
            <w:noWrap/>
          </w:tcPr>
          <w:p w14:paraId="64322EF8" w14:textId="77777777" w:rsidR="006D31FB" w:rsidRPr="00E33E48" w:rsidRDefault="006D31FB" w:rsidP="008A4BBA">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Dodatkowe wyposażenie</w:t>
            </w:r>
          </w:p>
        </w:tc>
        <w:tc>
          <w:tcPr>
            <w:tcW w:w="0" w:type="auto"/>
          </w:tcPr>
          <w:p w14:paraId="7440C5FE" w14:textId="66B3B949" w:rsidR="006D31FB" w:rsidRPr="00E33E48" w:rsidRDefault="006D31FB" w:rsidP="001B5236">
            <w:pPr>
              <w:spacing w:after="0" w:line="240" w:lineRule="auto"/>
              <w:rPr>
                <w:rFonts w:ascii="Times New Roman" w:hAnsi="Times New Roman"/>
              </w:rPr>
            </w:pPr>
            <w:r w:rsidRPr="00E33E48">
              <w:rPr>
                <w:rFonts w:ascii="Times New Roman" w:hAnsi="Times New Roman"/>
              </w:rPr>
              <w:t xml:space="preserve">2 sztuki wkładek 10 </w:t>
            </w:r>
            <w:proofErr w:type="spellStart"/>
            <w:r w:rsidRPr="00E33E48">
              <w:rPr>
                <w:rFonts w:ascii="Times New Roman" w:hAnsi="Times New Roman"/>
              </w:rPr>
              <w:t>GbE</w:t>
            </w:r>
            <w:proofErr w:type="spellEnd"/>
            <w:r w:rsidRPr="00E33E48">
              <w:rPr>
                <w:rFonts w:ascii="Times New Roman" w:hAnsi="Times New Roman"/>
              </w:rPr>
              <w:t xml:space="preserve"> SP</w:t>
            </w:r>
            <w:r w:rsidR="001B5236" w:rsidRPr="00E33E48">
              <w:rPr>
                <w:rFonts w:ascii="Times New Roman" w:hAnsi="Times New Roman"/>
              </w:rPr>
              <w:t>F+ kompatybilnych z urządzeniem.</w:t>
            </w:r>
          </w:p>
        </w:tc>
      </w:tr>
    </w:tbl>
    <w:p w14:paraId="3D411E75" w14:textId="77777777" w:rsidR="00E372D5" w:rsidRPr="00E33E48" w:rsidRDefault="00E372D5" w:rsidP="00E372D5">
      <w:pPr>
        <w:rPr>
          <w:rFonts w:ascii="Times New Roman" w:hAnsi="Times New Roman"/>
        </w:rPr>
      </w:pPr>
    </w:p>
    <w:p w14:paraId="00BACCD0" w14:textId="063A431A" w:rsidR="00370CBF" w:rsidRPr="00E33E48" w:rsidRDefault="00E372D5" w:rsidP="001F2025">
      <w:pPr>
        <w:pStyle w:val="Nagwek2"/>
        <w:numPr>
          <w:ilvl w:val="1"/>
          <w:numId w:val="13"/>
        </w:numPr>
        <w:spacing w:after="120"/>
        <w:ind w:left="1077"/>
        <w:rPr>
          <w:rFonts w:ascii="Times New Roman" w:hAnsi="Times New Roman"/>
        </w:rPr>
      </w:pPr>
      <w:bookmarkStart w:id="15" w:name="_Toc518325063"/>
      <w:r w:rsidRPr="00E33E48">
        <w:rPr>
          <w:rFonts w:ascii="Times New Roman" w:hAnsi="Times New Roman"/>
        </w:rPr>
        <w:t>Urządzenia mobilne</w:t>
      </w:r>
      <w:bookmarkEnd w:id="15"/>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936"/>
        <w:gridCol w:w="6703"/>
      </w:tblGrid>
      <w:tr w:rsidR="006D31FB" w:rsidRPr="00E33E48" w14:paraId="35E00F55" w14:textId="77777777" w:rsidTr="009C45C0">
        <w:trPr>
          <w:trHeight w:val="360"/>
        </w:trPr>
        <w:tc>
          <w:tcPr>
            <w:tcW w:w="0" w:type="auto"/>
            <w:gridSpan w:val="2"/>
            <w:noWrap/>
            <w:vAlign w:val="center"/>
          </w:tcPr>
          <w:p w14:paraId="194FF545" w14:textId="1B26B1C1" w:rsidR="006D31FB" w:rsidRPr="00E33E48" w:rsidRDefault="006D31FB" w:rsidP="004B6A27">
            <w:pPr>
              <w:spacing w:after="0" w:line="240" w:lineRule="auto"/>
              <w:ind w:left="-71"/>
              <w:jc w:val="center"/>
              <w:rPr>
                <w:rFonts w:ascii="Times New Roman" w:hAnsi="Times New Roman"/>
                <w:b/>
                <w:lang w:eastAsia="pl-PL"/>
              </w:rPr>
            </w:pPr>
            <w:r w:rsidRPr="00E33E48">
              <w:rPr>
                <w:rFonts w:ascii="Times New Roman" w:hAnsi="Times New Roman"/>
                <w:b/>
                <w:lang w:eastAsia="pl-PL"/>
              </w:rPr>
              <w:t>LAPTOPY 2 SZTUKI + 2 SZTUKI DLA PARTNERÓW</w:t>
            </w:r>
          </w:p>
        </w:tc>
      </w:tr>
      <w:tr w:rsidR="006D31FB" w:rsidRPr="00E33E48" w14:paraId="596EC157" w14:textId="77777777" w:rsidTr="009C45C0">
        <w:trPr>
          <w:trHeight w:val="360"/>
        </w:trPr>
        <w:tc>
          <w:tcPr>
            <w:tcW w:w="0" w:type="auto"/>
            <w:noWrap/>
            <w:vAlign w:val="center"/>
          </w:tcPr>
          <w:p w14:paraId="6FB8FEAA" w14:textId="77777777" w:rsidR="006D31FB" w:rsidRPr="00E33E48" w:rsidRDefault="006D31FB" w:rsidP="00A04666">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270EAC8E" w14:textId="77777777" w:rsidR="006D31FB" w:rsidRPr="00E33E48" w:rsidRDefault="006D31FB" w:rsidP="004B6A27">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6D31FB" w:rsidRPr="00E33E48" w14:paraId="3BA3DFAC" w14:textId="77777777" w:rsidTr="009C45C0">
        <w:trPr>
          <w:trHeight w:val="520"/>
        </w:trPr>
        <w:tc>
          <w:tcPr>
            <w:tcW w:w="0" w:type="auto"/>
            <w:noWrap/>
          </w:tcPr>
          <w:p w14:paraId="08FC070B"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Zastosowanie</w:t>
            </w:r>
          </w:p>
        </w:tc>
        <w:tc>
          <w:tcPr>
            <w:tcW w:w="0" w:type="auto"/>
          </w:tcPr>
          <w:p w14:paraId="47A6DBB5" w14:textId="17D80AC0" w:rsidR="006D31FB" w:rsidRPr="00E33E48" w:rsidRDefault="006D31FB" w:rsidP="004B6A27">
            <w:pPr>
              <w:spacing w:before="120" w:after="0"/>
              <w:jc w:val="both"/>
              <w:rPr>
                <w:rFonts w:ascii="Times New Roman" w:hAnsi="Times New Roman"/>
              </w:rPr>
            </w:pPr>
            <w:r w:rsidRPr="00E33E48">
              <w:rPr>
                <w:rFonts w:ascii="Times New Roman" w:hAnsi="Times New Roman"/>
              </w:rPr>
              <w:t>Komputer przenośny będzie wykorzystywany dla potrzeb aplikacji biurowych, aplikacji edukacyjnych, aplikacji obliczeniowych, dostępu do Internetu oraz poczty elektronicznej, jako lokalna baza danych, stacja programistyczna</w:t>
            </w:r>
            <w:r w:rsidR="001B5236" w:rsidRPr="00E33E48">
              <w:rPr>
                <w:rFonts w:ascii="Times New Roman" w:hAnsi="Times New Roman"/>
              </w:rPr>
              <w:t>.</w:t>
            </w:r>
          </w:p>
        </w:tc>
      </w:tr>
      <w:tr w:rsidR="006D31FB" w:rsidRPr="00E33E48" w14:paraId="2322D5FE" w14:textId="77777777" w:rsidTr="009C45C0">
        <w:trPr>
          <w:trHeight w:val="461"/>
        </w:trPr>
        <w:tc>
          <w:tcPr>
            <w:tcW w:w="0" w:type="auto"/>
            <w:noWrap/>
          </w:tcPr>
          <w:p w14:paraId="18C8923E"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Przekątna Ekranu</w:t>
            </w:r>
          </w:p>
        </w:tc>
        <w:tc>
          <w:tcPr>
            <w:tcW w:w="0" w:type="auto"/>
          </w:tcPr>
          <w:p w14:paraId="619F164F" w14:textId="56212A6F" w:rsidR="006D31FB" w:rsidRPr="00E33E48" w:rsidRDefault="006D31FB" w:rsidP="00B85A4D">
            <w:pPr>
              <w:rPr>
                <w:rFonts w:ascii="Times New Roman" w:hAnsi="Times New Roman"/>
              </w:rPr>
            </w:pPr>
            <w:r w:rsidRPr="00E33E48">
              <w:rPr>
                <w:rFonts w:ascii="Times New Roman" w:hAnsi="Times New Roman"/>
              </w:rPr>
              <w:t xml:space="preserve">Komputer przenośny typu notebook z ekranem 15,6" o rozdzielczości FHD (1920 x 1080) z podświetleniem LED i powłoką przeciwodblaskową, jasność 220 </w:t>
            </w:r>
            <w:proofErr w:type="spellStart"/>
            <w:r w:rsidRPr="00E33E48">
              <w:rPr>
                <w:rFonts w:ascii="Times New Roman" w:hAnsi="Times New Roman"/>
              </w:rPr>
              <w:t>nits</w:t>
            </w:r>
            <w:proofErr w:type="spellEnd"/>
            <w:r w:rsidRPr="00E33E48">
              <w:rPr>
                <w:rFonts w:ascii="Times New Roman" w:hAnsi="Times New Roman"/>
              </w:rPr>
              <w:t>, kontrast 400:1, maksymalny rozmiar plamki 0,180 mm</w:t>
            </w:r>
            <w:r w:rsidR="001B5236" w:rsidRPr="00E33E48">
              <w:rPr>
                <w:rFonts w:ascii="Times New Roman" w:hAnsi="Times New Roman"/>
              </w:rPr>
              <w:t>.</w:t>
            </w:r>
          </w:p>
        </w:tc>
      </w:tr>
      <w:tr w:rsidR="006D31FB" w:rsidRPr="00E33E48" w14:paraId="7025D9B7" w14:textId="77777777" w:rsidTr="009C45C0">
        <w:trPr>
          <w:trHeight w:val="240"/>
        </w:trPr>
        <w:tc>
          <w:tcPr>
            <w:tcW w:w="0" w:type="auto"/>
            <w:noWrap/>
          </w:tcPr>
          <w:p w14:paraId="0A783A55"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Procesor</w:t>
            </w:r>
          </w:p>
        </w:tc>
        <w:tc>
          <w:tcPr>
            <w:tcW w:w="0" w:type="auto"/>
          </w:tcPr>
          <w:p w14:paraId="4162862D" w14:textId="77777777" w:rsidR="006D31FB" w:rsidRPr="00E33E48" w:rsidRDefault="006D31FB" w:rsidP="001F2025">
            <w:pPr>
              <w:pStyle w:val="Akapitzlist"/>
              <w:numPr>
                <w:ilvl w:val="0"/>
                <w:numId w:val="62"/>
              </w:numPr>
              <w:jc w:val="both"/>
              <w:rPr>
                <w:rFonts w:ascii="Times New Roman" w:hAnsi="Times New Roman"/>
              </w:rPr>
            </w:pPr>
            <w:r w:rsidRPr="00E33E48">
              <w:rPr>
                <w:rFonts w:ascii="Times New Roman" w:hAnsi="Times New Roman"/>
              </w:rPr>
              <w:t xml:space="preserve">Procesor powinien osiągać w teście wydajności </w:t>
            </w:r>
            <w:proofErr w:type="spellStart"/>
            <w:r w:rsidRPr="00E33E48">
              <w:rPr>
                <w:rFonts w:ascii="Times New Roman" w:hAnsi="Times New Roman"/>
              </w:rPr>
              <w:t>PassMark</w:t>
            </w:r>
            <w:proofErr w:type="spellEnd"/>
            <w:r w:rsidRPr="00E33E48">
              <w:rPr>
                <w:rFonts w:ascii="Times New Roman" w:hAnsi="Times New Roman"/>
              </w:rPr>
              <w:t xml:space="preserve"> Performance Test co najmniej wynik 7000 punktów </w:t>
            </w:r>
            <w:proofErr w:type="spellStart"/>
            <w:r w:rsidRPr="00E33E48">
              <w:rPr>
                <w:rFonts w:ascii="Times New Roman" w:hAnsi="Times New Roman"/>
              </w:rPr>
              <w:t>Passmark</w:t>
            </w:r>
            <w:proofErr w:type="spellEnd"/>
            <w:r w:rsidRPr="00E33E48">
              <w:rPr>
                <w:rFonts w:ascii="Times New Roman" w:hAnsi="Times New Roman"/>
              </w:rPr>
              <w:t xml:space="preserve"> CPU Mark.</w:t>
            </w:r>
          </w:p>
          <w:p w14:paraId="7BC24822" w14:textId="77777777" w:rsidR="006D31FB" w:rsidRPr="00E33E48" w:rsidRDefault="006D31FB" w:rsidP="001F2025">
            <w:pPr>
              <w:pStyle w:val="Akapitzlist"/>
              <w:numPr>
                <w:ilvl w:val="0"/>
                <w:numId w:val="62"/>
              </w:numPr>
              <w:spacing w:before="120" w:after="0"/>
              <w:rPr>
                <w:rFonts w:ascii="Times New Roman" w:hAnsi="Times New Roman"/>
              </w:rPr>
            </w:pPr>
            <w:r w:rsidRPr="00E33E48">
              <w:rPr>
                <w:rFonts w:ascii="Times New Roman" w:hAnsi="Times New Roman"/>
              </w:rPr>
              <w:t xml:space="preserve">Wynik dostępny na stronie : </w:t>
            </w:r>
            <w:hyperlink r:id="rId9" w:history="1">
              <w:r w:rsidRPr="00E33E48">
                <w:rPr>
                  <w:rStyle w:val="Hipercze"/>
                  <w:rFonts w:ascii="Times New Roman" w:hAnsi="Times New Roman"/>
                </w:rPr>
                <w:t>http://www.passmark.com/products/pt.htm</w:t>
              </w:r>
            </w:hyperlink>
          </w:p>
        </w:tc>
      </w:tr>
      <w:tr w:rsidR="006D31FB" w:rsidRPr="00E33E48" w14:paraId="2E6E1A9A" w14:textId="77777777" w:rsidTr="009C45C0">
        <w:trPr>
          <w:trHeight w:val="210"/>
        </w:trPr>
        <w:tc>
          <w:tcPr>
            <w:tcW w:w="0" w:type="auto"/>
            <w:noWrap/>
          </w:tcPr>
          <w:p w14:paraId="771E3FCE"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Płyta główna</w:t>
            </w:r>
          </w:p>
        </w:tc>
        <w:tc>
          <w:tcPr>
            <w:tcW w:w="0" w:type="auto"/>
          </w:tcPr>
          <w:p w14:paraId="5E82CBA1" w14:textId="77777777" w:rsidR="006D31FB" w:rsidRPr="00E33E48" w:rsidRDefault="006D31FB" w:rsidP="004B6A27">
            <w:pPr>
              <w:spacing w:before="120" w:after="0"/>
              <w:rPr>
                <w:rFonts w:ascii="Times New Roman" w:hAnsi="Times New Roman"/>
              </w:rPr>
            </w:pPr>
            <w:r w:rsidRPr="00E33E48">
              <w:rPr>
                <w:rFonts w:ascii="Times New Roman" w:hAnsi="Times New Roman"/>
              </w:rPr>
              <w:t xml:space="preserve">Wyposażona przez producenta w dedykowany chipset dla oferowanego procesora. Zaprojektowana na zlecenie producenta i oznaczona trwale na etapie produkcji nazwą lub logiem producenta oferowanego komputera. </w:t>
            </w:r>
          </w:p>
        </w:tc>
      </w:tr>
      <w:tr w:rsidR="006D31FB" w:rsidRPr="00E33E48" w14:paraId="3E3871F9" w14:textId="77777777" w:rsidTr="009C45C0">
        <w:trPr>
          <w:trHeight w:val="210"/>
        </w:trPr>
        <w:tc>
          <w:tcPr>
            <w:tcW w:w="0" w:type="auto"/>
            <w:noWrap/>
          </w:tcPr>
          <w:p w14:paraId="50FF59A4"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Pamięć RAM</w:t>
            </w:r>
          </w:p>
        </w:tc>
        <w:tc>
          <w:tcPr>
            <w:tcW w:w="0" w:type="auto"/>
          </w:tcPr>
          <w:p w14:paraId="6F1EBE4B" w14:textId="77777777" w:rsidR="006D31FB" w:rsidRPr="00E33E48" w:rsidRDefault="006D31FB" w:rsidP="004B6A27">
            <w:pPr>
              <w:spacing w:before="120" w:after="0"/>
              <w:rPr>
                <w:rFonts w:ascii="Times New Roman" w:hAnsi="Times New Roman"/>
              </w:rPr>
            </w:pPr>
            <w:r w:rsidRPr="00E33E48">
              <w:rPr>
                <w:rFonts w:ascii="Times New Roman" w:hAnsi="Times New Roman"/>
                <w:b/>
                <w:bCs/>
              </w:rPr>
              <w:t xml:space="preserve">8GB </w:t>
            </w:r>
            <w:r w:rsidRPr="00E33E48">
              <w:rPr>
                <w:rFonts w:ascii="Times New Roman" w:hAnsi="Times New Roman"/>
                <w:bCs/>
              </w:rPr>
              <w:t>DDR4 2400MHz</w:t>
            </w:r>
            <w:r w:rsidRPr="00E33E48">
              <w:rPr>
                <w:rFonts w:ascii="Times New Roman" w:hAnsi="Times New Roman"/>
                <w:b/>
                <w:bCs/>
                <w:color w:val="00B050"/>
              </w:rPr>
              <w:t xml:space="preserve"> </w:t>
            </w:r>
            <w:r w:rsidRPr="00E33E48">
              <w:rPr>
                <w:rFonts w:ascii="Times New Roman" w:hAnsi="Times New Roman"/>
                <w:bCs/>
              </w:rPr>
              <w:t xml:space="preserve">możliwość rozbudowy do min 32GB, wymagane min. 2 </w:t>
            </w:r>
            <w:proofErr w:type="spellStart"/>
            <w:r w:rsidRPr="00E33E48">
              <w:rPr>
                <w:rFonts w:ascii="Times New Roman" w:hAnsi="Times New Roman"/>
                <w:bCs/>
              </w:rPr>
              <w:t>sloty</w:t>
            </w:r>
            <w:proofErr w:type="spellEnd"/>
            <w:r w:rsidRPr="00E33E48">
              <w:rPr>
                <w:rFonts w:ascii="Times New Roman" w:hAnsi="Times New Roman"/>
                <w:bCs/>
              </w:rPr>
              <w:t xml:space="preserve"> na pamięci w tym min. jeden wolny,</w:t>
            </w:r>
            <w:r w:rsidRPr="00E33E48">
              <w:rPr>
                <w:rFonts w:ascii="Times New Roman" w:hAnsi="Times New Roman"/>
                <w:b/>
                <w:bCs/>
                <w:color w:val="00B050"/>
              </w:rPr>
              <w:t xml:space="preserve"> </w:t>
            </w:r>
            <w:r w:rsidRPr="00E33E48">
              <w:rPr>
                <w:rFonts w:ascii="Times New Roman" w:hAnsi="Times New Roman"/>
                <w:bCs/>
              </w:rPr>
              <w:t>pracująca z procesorem na magistrali 2400MHz</w:t>
            </w:r>
            <w:r w:rsidRPr="00E33E48">
              <w:rPr>
                <w:rFonts w:ascii="Times New Roman" w:hAnsi="Times New Roman"/>
                <w:b/>
                <w:bCs/>
                <w:color w:val="FF0000"/>
              </w:rPr>
              <w:t xml:space="preserve"> </w:t>
            </w:r>
          </w:p>
        </w:tc>
      </w:tr>
      <w:tr w:rsidR="006D31FB" w:rsidRPr="00E33E48" w14:paraId="5E8D8391" w14:textId="77777777" w:rsidTr="009C45C0">
        <w:trPr>
          <w:trHeight w:val="210"/>
        </w:trPr>
        <w:tc>
          <w:tcPr>
            <w:tcW w:w="0" w:type="auto"/>
            <w:noWrap/>
          </w:tcPr>
          <w:p w14:paraId="16794469"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Pamięć masowa</w:t>
            </w:r>
          </w:p>
        </w:tc>
        <w:tc>
          <w:tcPr>
            <w:tcW w:w="0" w:type="auto"/>
          </w:tcPr>
          <w:p w14:paraId="454239A6" w14:textId="77777777" w:rsidR="006D31FB" w:rsidRPr="00E33E48" w:rsidRDefault="006D31FB" w:rsidP="004B6A27">
            <w:pPr>
              <w:jc w:val="both"/>
              <w:rPr>
                <w:rFonts w:ascii="Times New Roman" w:hAnsi="Times New Roman"/>
                <w:bCs/>
              </w:rPr>
            </w:pPr>
            <w:r w:rsidRPr="00E33E48">
              <w:rPr>
                <w:rFonts w:ascii="Times New Roman" w:hAnsi="Times New Roman"/>
                <w:bCs/>
              </w:rPr>
              <w:t>128GB SSD SATA M.2 2280</w:t>
            </w:r>
          </w:p>
        </w:tc>
      </w:tr>
      <w:tr w:rsidR="006D31FB" w:rsidRPr="00E33E48" w14:paraId="3BAC400E" w14:textId="77777777" w:rsidTr="009C45C0">
        <w:trPr>
          <w:trHeight w:val="210"/>
        </w:trPr>
        <w:tc>
          <w:tcPr>
            <w:tcW w:w="0" w:type="auto"/>
            <w:noWrap/>
          </w:tcPr>
          <w:p w14:paraId="75FD4151"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Karta graficzna</w:t>
            </w:r>
          </w:p>
        </w:tc>
        <w:tc>
          <w:tcPr>
            <w:tcW w:w="0" w:type="auto"/>
          </w:tcPr>
          <w:p w14:paraId="0FBFB2FF" w14:textId="77777777" w:rsidR="006D31FB" w:rsidRPr="00E33E48" w:rsidRDefault="006D31FB" w:rsidP="004B6A27">
            <w:pPr>
              <w:rPr>
                <w:rFonts w:ascii="Times New Roman" w:hAnsi="Times New Roman"/>
              </w:rPr>
            </w:pPr>
            <w:r w:rsidRPr="00E33E48">
              <w:rPr>
                <w:rFonts w:ascii="Times New Roman" w:hAnsi="Times New Roman"/>
              </w:rPr>
              <w:t xml:space="preserve">Zintegrowana w procesorze z możliwością dynamicznego przydzielenia pamięci systemowej. Oferowana karta graficzna musi osiągać w teście </w:t>
            </w:r>
            <w:proofErr w:type="spellStart"/>
            <w:r w:rsidRPr="00E33E48">
              <w:rPr>
                <w:rFonts w:ascii="Times New Roman" w:hAnsi="Times New Roman"/>
              </w:rPr>
              <w:t>PassMark</w:t>
            </w:r>
            <w:proofErr w:type="spellEnd"/>
            <w:r w:rsidRPr="00E33E48">
              <w:rPr>
                <w:rFonts w:ascii="Times New Roman" w:hAnsi="Times New Roman"/>
              </w:rPr>
              <w:t xml:space="preserve"> Performance Test co najmniej wynik 900 punktów w G3D Rating, wynik dostępny na stronie: </w:t>
            </w:r>
            <w:hyperlink r:id="rId10" w:history="1">
              <w:r w:rsidRPr="00E33E48">
                <w:rPr>
                  <w:rStyle w:val="Hipercze"/>
                  <w:rFonts w:ascii="Times New Roman" w:hAnsi="Times New Roman"/>
                </w:rPr>
                <w:t>http://www.videocardbenchmark.net/gpu_list.php</w:t>
              </w:r>
            </w:hyperlink>
            <w:r w:rsidRPr="00E33E48">
              <w:rPr>
                <w:rFonts w:ascii="Times New Roman" w:hAnsi="Times New Roman"/>
              </w:rPr>
              <w:t xml:space="preserve"> </w:t>
            </w:r>
          </w:p>
        </w:tc>
      </w:tr>
      <w:tr w:rsidR="006D31FB" w:rsidRPr="00E33E48" w14:paraId="295A4ED7" w14:textId="77777777" w:rsidTr="009C45C0">
        <w:trPr>
          <w:trHeight w:val="210"/>
        </w:trPr>
        <w:tc>
          <w:tcPr>
            <w:tcW w:w="0" w:type="auto"/>
            <w:noWrap/>
          </w:tcPr>
          <w:p w14:paraId="5A222BBB"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Klawiatura</w:t>
            </w:r>
          </w:p>
        </w:tc>
        <w:tc>
          <w:tcPr>
            <w:tcW w:w="0" w:type="auto"/>
          </w:tcPr>
          <w:p w14:paraId="6BF48C2F" w14:textId="765BE91D" w:rsidR="006D31FB" w:rsidRPr="00E33E48" w:rsidRDefault="006D31FB" w:rsidP="004B6A27">
            <w:pPr>
              <w:spacing w:before="120" w:after="0"/>
              <w:rPr>
                <w:rFonts w:ascii="Times New Roman" w:hAnsi="Times New Roman"/>
              </w:rPr>
            </w:pPr>
            <w:r w:rsidRPr="00E33E48">
              <w:rPr>
                <w:rFonts w:ascii="Times New Roman" w:hAnsi="Times New Roman"/>
                <w:bCs/>
              </w:rPr>
              <w:t>Klawiatura wyspowa w układzie QUE</w:t>
            </w:r>
            <w:r w:rsidR="00E13625" w:rsidRPr="00E33E48">
              <w:rPr>
                <w:rFonts w:ascii="Times New Roman" w:hAnsi="Times New Roman"/>
                <w:bCs/>
              </w:rPr>
              <w:t>RTY, powłoka antybakteryjna,  z </w:t>
            </w:r>
            <w:r w:rsidRPr="00E33E48">
              <w:rPr>
                <w:rFonts w:ascii="Times New Roman" w:hAnsi="Times New Roman"/>
                <w:bCs/>
              </w:rPr>
              <w:t>wbudowanym  w klawiaturze podświetleniem, (układ US -QWERTY), min 100 klawiszy,  z prawej strony wydzielona klawiatura numeryczna.</w:t>
            </w:r>
          </w:p>
        </w:tc>
      </w:tr>
      <w:tr w:rsidR="006D31FB" w:rsidRPr="00E33E48" w14:paraId="0B34B092" w14:textId="77777777" w:rsidTr="009C45C0">
        <w:trPr>
          <w:trHeight w:val="210"/>
        </w:trPr>
        <w:tc>
          <w:tcPr>
            <w:tcW w:w="0" w:type="auto"/>
            <w:noWrap/>
          </w:tcPr>
          <w:p w14:paraId="088F59A3"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Multimedia</w:t>
            </w:r>
          </w:p>
        </w:tc>
        <w:tc>
          <w:tcPr>
            <w:tcW w:w="0" w:type="auto"/>
          </w:tcPr>
          <w:p w14:paraId="7E6E7949" w14:textId="479AED0E" w:rsidR="006D31FB" w:rsidRPr="00E33E48" w:rsidRDefault="006D31FB" w:rsidP="001F2025">
            <w:pPr>
              <w:pStyle w:val="Akapitzlist"/>
              <w:numPr>
                <w:ilvl w:val="0"/>
                <w:numId w:val="63"/>
              </w:numPr>
              <w:jc w:val="both"/>
              <w:rPr>
                <w:rFonts w:ascii="Times New Roman" w:hAnsi="Times New Roman"/>
                <w:bCs/>
              </w:rPr>
            </w:pPr>
            <w:r w:rsidRPr="00E33E48">
              <w:rPr>
                <w:rFonts w:ascii="Times New Roman" w:hAnsi="Times New Roman"/>
                <w:bCs/>
              </w:rPr>
              <w:t>Karta dźwiękowa zintegrowana z płytą główną, zgodna z High Definition, wbudowane dwa głośniki</w:t>
            </w:r>
            <w:r w:rsidR="001B5236" w:rsidRPr="00E33E48">
              <w:rPr>
                <w:rFonts w:ascii="Times New Roman" w:hAnsi="Times New Roman"/>
                <w:bCs/>
              </w:rPr>
              <w:t xml:space="preserve"> stereo o średniej mocy 2x 2W i </w:t>
            </w:r>
            <w:r w:rsidRPr="00E33E48">
              <w:rPr>
                <w:rFonts w:ascii="Times New Roman" w:hAnsi="Times New Roman"/>
                <w:bCs/>
              </w:rPr>
              <w:t>szczytowej 2x 2,5W, wbudowany wewnętrzny wzmacniacz głośników.</w:t>
            </w:r>
          </w:p>
          <w:p w14:paraId="6F2FD2C3" w14:textId="5A7CC6F7" w:rsidR="006D31FB" w:rsidRPr="00E33E48" w:rsidRDefault="006D31FB" w:rsidP="001F2025">
            <w:pPr>
              <w:pStyle w:val="Akapitzlist"/>
              <w:numPr>
                <w:ilvl w:val="0"/>
                <w:numId w:val="63"/>
              </w:numPr>
              <w:jc w:val="both"/>
              <w:rPr>
                <w:rFonts w:ascii="Times New Roman" w:hAnsi="Times New Roman"/>
                <w:bCs/>
              </w:rPr>
            </w:pPr>
            <w:r w:rsidRPr="00E33E48">
              <w:rPr>
                <w:rFonts w:ascii="Times New Roman" w:hAnsi="Times New Roman"/>
                <w:bCs/>
              </w:rPr>
              <w:t>Kamera internetowa z di</w:t>
            </w:r>
            <w:r w:rsidR="001B5236" w:rsidRPr="00E33E48">
              <w:rPr>
                <w:rFonts w:ascii="Times New Roman" w:hAnsi="Times New Roman"/>
                <w:bCs/>
              </w:rPr>
              <w:t>odą informującą o aktywności, o </w:t>
            </w:r>
            <w:r w:rsidRPr="00E33E48">
              <w:rPr>
                <w:rFonts w:ascii="Times New Roman" w:hAnsi="Times New Roman"/>
                <w:bCs/>
              </w:rPr>
              <w:t xml:space="preserve">rozdzielczości min. 1280x720, trwale zainstalowana w obudowie matrycy. </w:t>
            </w:r>
          </w:p>
          <w:p w14:paraId="18B57CC0" w14:textId="034A8F4C" w:rsidR="006D31FB" w:rsidRPr="00E33E48" w:rsidRDefault="001B5236" w:rsidP="001F2025">
            <w:pPr>
              <w:pStyle w:val="Akapitzlist"/>
              <w:numPr>
                <w:ilvl w:val="0"/>
                <w:numId w:val="63"/>
              </w:numPr>
              <w:spacing w:before="120" w:after="0"/>
              <w:rPr>
                <w:rFonts w:ascii="Times New Roman" w:hAnsi="Times New Roman"/>
              </w:rPr>
            </w:pPr>
            <w:r w:rsidRPr="00E33E48">
              <w:rPr>
                <w:rFonts w:ascii="Times New Roman" w:hAnsi="Times New Roman"/>
              </w:rPr>
              <w:t>C</w:t>
            </w:r>
            <w:r w:rsidR="006D31FB" w:rsidRPr="00E33E48">
              <w:rPr>
                <w:rFonts w:ascii="Times New Roman" w:hAnsi="Times New Roman"/>
              </w:rPr>
              <w:t xml:space="preserve">zytnik kart SD, 1 port audio typu </w:t>
            </w:r>
            <w:proofErr w:type="spellStart"/>
            <w:r w:rsidR="006D31FB" w:rsidRPr="00E33E48">
              <w:rPr>
                <w:rFonts w:ascii="Times New Roman" w:hAnsi="Times New Roman"/>
              </w:rPr>
              <w:t>combo</w:t>
            </w:r>
            <w:proofErr w:type="spellEnd"/>
            <w:r w:rsidR="006D31FB" w:rsidRPr="00E33E48">
              <w:rPr>
                <w:rFonts w:ascii="Times New Roman" w:hAnsi="Times New Roman"/>
              </w:rPr>
              <w:t xml:space="preserve"> (słuchawki i mikrofon)</w:t>
            </w:r>
            <w:r w:rsidRPr="00E33E48">
              <w:rPr>
                <w:rFonts w:ascii="Times New Roman" w:hAnsi="Times New Roman"/>
              </w:rPr>
              <w:t>.</w:t>
            </w:r>
          </w:p>
        </w:tc>
      </w:tr>
      <w:tr w:rsidR="006D31FB" w:rsidRPr="00E33E48" w14:paraId="06B454ED" w14:textId="77777777" w:rsidTr="009C45C0">
        <w:trPr>
          <w:trHeight w:val="210"/>
        </w:trPr>
        <w:tc>
          <w:tcPr>
            <w:tcW w:w="0" w:type="auto"/>
            <w:noWrap/>
          </w:tcPr>
          <w:p w14:paraId="7F667BAB"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Łączność bezprzewodowa</w:t>
            </w:r>
          </w:p>
        </w:tc>
        <w:tc>
          <w:tcPr>
            <w:tcW w:w="0" w:type="auto"/>
          </w:tcPr>
          <w:p w14:paraId="2B2F3D6B" w14:textId="55865BF5" w:rsidR="006D31FB" w:rsidRPr="00E33E48" w:rsidRDefault="006D31FB" w:rsidP="001B5236">
            <w:pPr>
              <w:jc w:val="both"/>
              <w:rPr>
                <w:rFonts w:ascii="Times New Roman" w:hAnsi="Times New Roman"/>
                <w:bCs/>
              </w:rPr>
            </w:pPr>
            <w:r w:rsidRPr="00E33E48">
              <w:rPr>
                <w:rFonts w:ascii="Times New Roman" w:hAnsi="Times New Roman"/>
                <w:bCs/>
              </w:rPr>
              <w:t xml:space="preserve">Karta sieci bezprzewodowej </w:t>
            </w:r>
            <w:proofErr w:type="spellStart"/>
            <w:r w:rsidRPr="00E33E48">
              <w:rPr>
                <w:rFonts w:ascii="Times New Roman" w:hAnsi="Times New Roman"/>
                <w:bCs/>
              </w:rPr>
              <w:t>WiFi</w:t>
            </w:r>
            <w:proofErr w:type="spellEnd"/>
            <w:r w:rsidRPr="00E33E48">
              <w:rPr>
                <w:rFonts w:ascii="Times New Roman" w:hAnsi="Times New Roman"/>
                <w:bCs/>
              </w:rPr>
              <w:t xml:space="preserve"> 802.11ac z dwom</w:t>
            </w:r>
            <w:r w:rsidR="001B5236" w:rsidRPr="00E33E48">
              <w:rPr>
                <w:rFonts w:ascii="Times New Roman" w:hAnsi="Times New Roman"/>
                <w:bCs/>
              </w:rPr>
              <w:t xml:space="preserve">a antenami + </w:t>
            </w:r>
            <w:proofErr w:type="spellStart"/>
            <w:r w:rsidR="001B5236" w:rsidRPr="00E33E48">
              <w:rPr>
                <w:rFonts w:ascii="Times New Roman" w:hAnsi="Times New Roman"/>
                <w:bCs/>
              </w:rPr>
              <w:t>bluetooth</w:t>
            </w:r>
            <w:proofErr w:type="spellEnd"/>
            <w:r w:rsidR="001B5236" w:rsidRPr="00E33E48">
              <w:rPr>
                <w:rFonts w:ascii="Times New Roman" w:hAnsi="Times New Roman"/>
                <w:bCs/>
              </w:rPr>
              <w:t xml:space="preserve"> min. 4.1.</w:t>
            </w:r>
          </w:p>
        </w:tc>
      </w:tr>
      <w:tr w:rsidR="006D31FB" w:rsidRPr="00E33E48" w14:paraId="33372908" w14:textId="77777777" w:rsidTr="009C45C0">
        <w:trPr>
          <w:trHeight w:val="210"/>
        </w:trPr>
        <w:tc>
          <w:tcPr>
            <w:tcW w:w="0" w:type="auto"/>
            <w:noWrap/>
          </w:tcPr>
          <w:p w14:paraId="4F2ABC3F"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Bateria i zasilanie</w:t>
            </w:r>
          </w:p>
        </w:tc>
        <w:tc>
          <w:tcPr>
            <w:tcW w:w="0" w:type="auto"/>
          </w:tcPr>
          <w:p w14:paraId="3584A6E9" w14:textId="55163D49" w:rsidR="006D31FB" w:rsidRPr="00E33E48" w:rsidRDefault="001B5236" w:rsidP="001F2025">
            <w:pPr>
              <w:pStyle w:val="Akapitzlist"/>
              <w:numPr>
                <w:ilvl w:val="0"/>
                <w:numId w:val="64"/>
              </w:numPr>
              <w:jc w:val="both"/>
              <w:rPr>
                <w:rFonts w:ascii="Times New Roman" w:hAnsi="Times New Roman"/>
              </w:rPr>
            </w:pPr>
            <w:r w:rsidRPr="00E33E48">
              <w:rPr>
                <w:rFonts w:ascii="Times New Roman" w:hAnsi="Times New Roman"/>
              </w:rPr>
              <w:t>M</w:t>
            </w:r>
            <w:r w:rsidR="006D31FB" w:rsidRPr="00E33E48">
              <w:rPr>
                <w:rFonts w:ascii="Times New Roman" w:hAnsi="Times New Roman"/>
              </w:rPr>
              <w:t xml:space="preserve">in. 56Whr Umożliwiająca jej szybkie naładowanie do poziomu </w:t>
            </w:r>
            <w:r w:rsidR="006D31FB" w:rsidRPr="00E33E48">
              <w:rPr>
                <w:rFonts w:ascii="Times New Roman" w:hAnsi="Times New Roman"/>
              </w:rPr>
              <w:lastRenderedPageBreak/>
              <w:t>80% w czasie 1 godziny i do poziomu 100% w czasie 2 godzin.</w:t>
            </w:r>
          </w:p>
          <w:p w14:paraId="3D04134F" w14:textId="513A080A" w:rsidR="006D31FB" w:rsidRPr="00E33E48" w:rsidRDefault="006D31FB" w:rsidP="001F2025">
            <w:pPr>
              <w:pStyle w:val="Akapitzlist"/>
              <w:numPr>
                <w:ilvl w:val="0"/>
                <w:numId w:val="64"/>
              </w:numPr>
              <w:spacing w:before="120" w:after="0"/>
              <w:rPr>
                <w:rFonts w:ascii="Times New Roman" w:hAnsi="Times New Roman"/>
              </w:rPr>
            </w:pPr>
            <w:r w:rsidRPr="00E33E48">
              <w:rPr>
                <w:rFonts w:ascii="Times New Roman" w:hAnsi="Times New Roman"/>
              </w:rPr>
              <w:t>Zasilacz o mocy max. 65W</w:t>
            </w:r>
            <w:r w:rsidR="001B5236" w:rsidRPr="00E33E48">
              <w:rPr>
                <w:rFonts w:ascii="Times New Roman" w:hAnsi="Times New Roman"/>
              </w:rPr>
              <w:t>.</w:t>
            </w:r>
          </w:p>
        </w:tc>
      </w:tr>
      <w:tr w:rsidR="006D31FB" w:rsidRPr="00E33E48" w14:paraId="59F073C3" w14:textId="77777777" w:rsidTr="009C45C0">
        <w:trPr>
          <w:trHeight w:val="210"/>
        </w:trPr>
        <w:tc>
          <w:tcPr>
            <w:tcW w:w="0" w:type="auto"/>
            <w:noWrap/>
          </w:tcPr>
          <w:p w14:paraId="662DEA40"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lastRenderedPageBreak/>
              <w:t>Obudowa</w:t>
            </w:r>
          </w:p>
        </w:tc>
        <w:tc>
          <w:tcPr>
            <w:tcW w:w="0" w:type="auto"/>
          </w:tcPr>
          <w:p w14:paraId="0A808AFF" w14:textId="77777777" w:rsidR="006D31FB" w:rsidRPr="00E33E48" w:rsidRDefault="006D31FB" w:rsidP="001F2025">
            <w:pPr>
              <w:pStyle w:val="Akapitzlist"/>
              <w:numPr>
                <w:ilvl w:val="0"/>
                <w:numId w:val="65"/>
              </w:numPr>
              <w:jc w:val="both"/>
              <w:rPr>
                <w:rFonts w:ascii="Times New Roman" w:hAnsi="Times New Roman"/>
                <w:bCs/>
                <w:color w:val="FF0000"/>
              </w:rPr>
            </w:pPr>
            <w:r w:rsidRPr="00E33E48">
              <w:rPr>
                <w:rFonts w:ascii="Times New Roman" w:hAnsi="Times New Roman"/>
                <w:bCs/>
              </w:rPr>
              <w:t xml:space="preserve">Szkielet obudowy i zawiasy notebooka wykonany z wzmacnianego metalu, dookoła matrycy gumowe uszczelnienie chroniące klawiaturę notebooka  po zamknięciu przed kurzem i wilgocią. </w:t>
            </w:r>
          </w:p>
          <w:p w14:paraId="006101C7" w14:textId="77777777" w:rsidR="006D31FB" w:rsidRPr="00E33E48" w:rsidRDefault="006D31FB" w:rsidP="001F2025">
            <w:pPr>
              <w:pStyle w:val="Akapitzlist"/>
              <w:numPr>
                <w:ilvl w:val="0"/>
                <w:numId w:val="65"/>
              </w:numPr>
              <w:jc w:val="both"/>
              <w:rPr>
                <w:rFonts w:ascii="Times New Roman" w:hAnsi="Times New Roman"/>
                <w:bCs/>
              </w:rPr>
            </w:pPr>
            <w:r w:rsidRPr="00E33E48">
              <w:rPr>
                <w:rFonts w:ascii="Times New Roman" w:hAnsi="Times New Roman"/>
                <w:bCs/>
              </w:rPr>
              <w:t>Komputer spełniający normy MIL-STD-810G [załączyć do oferty oświadczenie wykonawcy opatrzone numerem postępowania oraz poparte oświadczeniem producenta] z zakresu przeprowadzonych testów:</w:t>
            </w:r>
          </w:p>
          <w:p w14:paraId="248DD80E" w14:textId="7DDC91B4" w:rsidR="006D31FB" w:rsidRPr="00E33E48" w:rsidRDefault="001B5236"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500.5Procedure I,</w:t>
            </w:r>
          </w:p>
          <w:p w14:paraId="70A663BB" w14:textId="11CE980F"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500.5Procedure II</w:t>
            </w:r>
            <w:r w:rsidR="001B5236" w:rsidRPr="00E33E48">
              <w:rPr>
                <w:rFonts w:ascii="Times New Roman" w:hAnsi="Times New Roman"/>
                <w:bCs/>
                <w:lang w:val="en-US"/>
              </w:rPr>
              <w:t>,</w:t>
            </w:r>
          </w:p>
          <w:p w14:paraId="3A4CF292" w14:textId="3DAC400E"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501.5Procedure I</w:t>
            </w:r>
            <w:r w:rsidR="001B5236" w:rsidRPr="00E33E48">
              <w:rPr>
                <w:rFonts w:ascii="Times New Roman" w:hAnsi="Times New Roman"/>
                <w:bCs/>
                <w:lang w:val="en-US"/>
              </w:rPr>
              <w:t>,</w:t>
            </w:r>
          </w:p>
          <w:p w14:paraId="3502ABC6" w14:textId="1422334D"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501.5Procedure II</w:t>
            </w:r>
            <w:r w:rsidR="001B5236" w:rsidRPr="00E33E48">
              <w:rPr>
                <w:rFonts w:ascii="Times New Roman" w:hAnsi="Times New Roman"/>
                <w:bCs/>
                <w:lang w:val="en-US"/>
              </w:rPr>
              <w:t>,</w:t>
            </w:r>
          </w:p>
          <w:p w14:paraId="42849183" w14:textId="7F16DF1F"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502.5 Procedure I</w:t>
            </w:r>
            <w:r w:rsidR="001B5236" w:rsidRPr="00E33E48">
              <w:rPr>
                <w:rFonts w:ascii="Times New Roman" w:hAnsi="Times New Roman"/>
                <w:bCs/>
                <w:lang w:val="en-US"/>
              </w:rPr>
              <w:t>,</w:t>
            </w:r>
          </w:p>
          <w:p w14:paraId="72CF2C79" w14:textId="2B7A9369"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502.5Procedure II</w:t>
            </w:r>
            <w:r w:rsidR="001B5236" w:rsidRPr="00E33E48">
              <w:rPr>
                <w:rFonts w:ascii="Times New Roman" w:hAnsi="Times New Roman"/>
                <w:bCs/>
                <w:lang w:val="en-US"/>
              </w:rPr>
              <w:t>,</w:t>
            </w:r>
          </w:p>
          <w:p w14:paraId="10EA0EA7" w14:textId="1875F365"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510.5Procedure I</w:t>
            </w:r>
            <w:r w:rsidR="001B5236" w:rsidRPr="00E33E48">
              <w:rPr>
                <w:rFonts w:ascii="Times New Roman" w:hAnsi="Times New Roman"/>
                <w:bCs/>
                <w:lang w:val="en-US"/>
              </w:rPr>
              <w:t>,</w:t>
            </w:r>
          </w:p>
          <w:p w14:paraId="7E40D755" w14:textId="000731C7"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514.6Procedure I Cat. 4</w:t>
            </w:r>
            <w:r w:rsidR="001B5236" w:rsidRPr="00E33E48">
              <w:rPr>
                <w:rFonts w:ascii="Times New Roman" w:hAnsi="Times New Roman"/>
                <w:bCs/>
                <w:lang w:val="en-US"/>
              </w:rPr>
              <w:t>,</w:t>
            </w:r>
          </w:p>
          <w:p w14:paraId="1891E0B3" w14:textId="2F0D48BB"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514.6Procedure I Cat. 24</w:t>
            </w:r>
            <w:r w:rsidR="001B5236" w:rsidRPr="00E33E48">
              <w:rPr>
                <w:rFonts w:ascii="Times New Roman" w:hAnsi="Times New Roman"/>
                <w:bCs/>
                <w:lang w:val="en-US"/>
              </w:rPr>
              <w:t>,</w:t>
            </w:r>
          </w:p>
          <w:p w14:paraId="2F660094" w14:textId="2BABF292"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516.6Procedure I</w:t>
            </w:r>
            <w:r w:rsidR="001B5236" w:rsidRPr="00E33E48">
              <w:rPr>
                <w:rFonts w:ascii="Times New Roman" w:hAnsi="Times New Roman"/>
                <w:bCs/>
                <w:lang w:val="en-US"/>
              </w:rPr>
              <w:t>,</w:t>
            </w:r>
          </w:p>
          <w:p w14:paraId="77310787" w14:textId="7E859AD6"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516.5Procedure II</w:t>
            </w:r>
            <w:r w:rsidR="001B5236" w:rsidRPr="00E33E48">
              <w:rPr>
                <w:rFonts w:ascii="Times New Roman" w:hAnsi="Times New Roman"/>
                <w:bCs/>
                <w:lang w:val="en-US"/>
              </w:rPr>
              <w:t>,</w:t>
            </w:r>
          </w:p>
          <w:p w14:paraId="2EFAB71C" w14:textId="6691EEBD"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516.6Procedure VI</w:t>
            </w:r>
            <w:r w:rsidR="001B5236" w:rsidRPr="00E33E48">
              <w:rPr>
                <w:rFonts w:ascii="Times New Roman" w:hAnsi="Times New Roman"/>
                <w:bCs/>
                <w:lang w:val="en-US"/>
              </w:rPr>
              <w:t>,</w:t>
            </w:r>
          </w:p>
          <w:p w14:paraId="634F8AC1" w14:textId="0780B130" w:rsidR="006D31FB" w:rsidRPr="00E33E48" w:rsidRDefault="006D31FB" w:rsidP="001F2025">
            <w:pPr>
              <w:pStyle w:val="Akapitzlist"/>
              <w:numPr>
                <w:ilvl w:val="0"/>
                <w:numId w:val="66"/>
              </w:numPr>
              <w:jc w:val="both"/>
              <w:rPr>
                <w:rFonts w:ascii="Times New Roman" w:hAnsi="Times New Roman"/>
              </w:rPr>
            </w:pPr>
            <w:r w:rsidRPr="00E33E48">
              <w:rPr>
                <w:rFonts w:ascii="Times New Roman" w:hAnsi="Times New Roman"/>
                <w:bCs/>
              </w:rPr>
              <w:t>Method 516.5Procedure V</w:t>
            </w:r>
            <w:r w:rsidR="001B5236" w:rsidRPr="00E33E48">
              <w:rPr>
                <w:rFonts w:ascii="Times New Roman" w:hAnsi="Times New Roman"/>
                <w:bCs/>
              </w:rPr>
              <w:t>.</w:t>
            </w:r>
          </w:p>
        </w:tc>
      </w:tr>
      <w:tr w:rsidR="006D31FB" w:rsidRPr="00E33E48" w14:paraId="5B27FA83" w14:textId="77777777" w:rsidTr="009C45C0">
        <w:trPr>
          <w:trHeight w:val="210"/>
        </w:trPr>
        <w:tc>
          <w:tcPr>
            <w:tcW w:w="0" w:type="auto"/>
            <w:noWrap/>
          </w:tcPr>
          <w:p w14:paraId="7895E0DE" w14:textId="77777777" w:rsidR="006D31FB" w:rsidRPr="00E33E48" w:rsidRDefault="006D31FB" w:rsidP="004B6A27">
            <w:pPr>
              <w:spacing w:after="0"/>
              <w:jc w:val="center"/>
              <w:rPr>
                <w:rFonts w:ascii="Times New Roman" w:hAnsi="Times New Roman"/>
                <w:b/>
              </w:rPr>
            </w:pPr>
            <w:r w:rsidRPr="00E33E48">
              <w:rPr>
                <w:rFonts w:ascii="Times New Roman" w:hAnsi="Times New Roman"/>
                <w:b/>
                <w:bCs/>
              </w:rPr>
              <w:t>Środowisko pracy</w:t>
            </w:r>
          </w:p>
        </w:tc>
        <w:tc>
          <w:tcPr>
            <w:tcW w:w="0" w:type="auto"/>
          </w:tcPr>
          <w:p w14:paraId="28E0AD78" w14:textId="2ADE0E58" w:rsidR="006D31FB" w:rsidRPr="00E33E48" w:rsidRDefault="006D31FB" w:rsidP="001F2025">
            <w:pPr>
              <w:pStyle w:val="Akapitzlist"/>
              <w:numPr>
                <w:ilvl w:val="0"/>
                <w:numId w:val="67"/>
              </w:numPr>
              <w:jc w:val="both"/>
              <w:rPr>
                <w:rFonts w:ascii="Times New Roman" w:hAnsi="Times New Roman"/>
                <w:bCs/>
              </w:rPr>
            </w:pPr>
            <w:r w:rsidRPr="00E33E48">
              <w:rPr>
                <w:rFonts w:ascii="Times New Roman" w:hAnsi="Times New Roman"/>
                <w:bCs/>
              </w:rPr>
              <w:t>Zakres temperatur pacy : od 0 do 50</w:t>
            </w:r>
            <w:r w:rsidRPr="00E33E48">
              <w:rPr>
                <w:rFonts w:ascii="Times New Roman" w:hAnsi="Times New Roman"/>
                <w:color w:val="000000"/>
                <w:kern w:val="24"/>
              </w:rPr>
              <w:t xml:space="preserve"> </w:t>
            </w:r>
            <w:r w:rsidRPr="00E33E48">
              <w:rPr>
                <w:rFonts w:ascii="Times New Roman" w:hAnsi="Times New Roman"/>
                <w:bCs/>
              </w:rPr>
              <w:t>°C</w:t>
            </w:r>
            <w:r w:rsidR="001B5236" w:rsidRPr="00E33E48">
              <w:rPr>
                <w:rFonts w:ascii="Times New Roman" w:hAnsi="Times New Roman"/>
                <w:bCs/>
              </w:rPr>
              <w:t>.</w:t>
            </w:r>
          </w:p>
          <w:p w14:paraId="4E6BA225" w14:textId="23D8FDF1" w:rsidR="006D31FB" w:rsidRPr="00E33E48" w:rsidRDefault="006D31FB" w:rsidP="001F2025">
            <w:pPr>
              <w:pStyle w:val="Akapitzlist"/>
              <w:numPr>
                <w:ilvl w:val="0"/>
                <w:numId w:val="67"/>
              </w:numPr>
              <w:jc w:val="both"/>
              <w:rPr>
                <w:rFonts w:ascii="Times New Roman" w:hAnsi="Times New Roman"/>
                <w:bCs/>
              </w:rPr>
            </w:pPr>
            <w:r w:rsidRPr="00E33E48">
              <w:rPr>
                <w:rFonts w:ascii="Times New Roman" w:hAnsi="Times New Roman"/>
                <w:bCs/>
              </w:rPr>
              <w:t>Zakres przechowywania : od -40 do 65</w:t>
            </w:r>
            <w:r w:rsidRPr="00E33E48">
              <w:rPr>
                <w:rFonts w:ascii="Times New Roman" w:hAnsi="Times New Roman"/>
                <w:color w:val="000000"/>
                <w:kern w:val="24"/>
              </w:rPr>
              <w:t xml:space="preserve"> </w:t>
            </w:r>
            <w:r w:rsidRPr="00E33E48">
              <w:rPr>
                <w:rFonts w:ascii="Times New Roman" w:hAnsi="Times New Roman"/>
                <w:bCs/>
              </w:rPr>
              <w:t>°C</w:t>
            </w:r>
            <w:r w:rsidR="001B5236" w:rsidRPr="00E33E48">
              <w:rPr>
                <w:rFonts w:ascii="Times New Roman" w:hAnsi="Times New Roman"/>
                <w:bCs/>
              </w:rPr>
              <w:t>.</w:t>
            </w:r>
          </w:p>
          <w:p w14:paraId="12383F35" w14:textId="77777777" w:rsidR="006D31FB" w:rsidRPr="00E33E48" w:rsidRDefault="006D31FB" w:rsidP="001F2025">
            <w:pPr>
              <w:pStyle w:val="Akapitzlist"/>
              <w:numPr>
                <w:ilvl w:val="0"/>
                <w:numId w:val="67"/>
              </w:numPr>
              <w:jc w:val="both"/>
              <w:rPr>
                <w:rFonts w:ascii="Times New Roman" w:hAnsi="Times New Roman"/>
              </w:rPr>
            </w:pPr>
            <w:r w:rsidRPr="00E33E48">
              <w:rPr>
                <w:rFonts w:ascii="Times New Roman" w:hAnsi="Times New Roman"/>
                <w:bCs/>
              </w:rPr>
              <w:t>Załączyć oświadczenie wykonawcy poparte oświadczeniem producenta.</w:t>
            </w:r>
          </w:p>
        </w:tc>
      </w:tr>
      <w:tr w:rsidR="006D31FB" w:rsidRPr="00E33E48" w14:paraId="6C0EF61F" w14:textId="77777777" w:rsidTr="009C45C0">
        <w:trPr>
          <w:trHeight w:val="210"/>
        </w:trPr>
        <w:tc>
          <w:tcPr>
            <w:tcW w:w="0" w:type="auto"/>
            <w:noWrap/>
          </w:tcPr>
          <w:p w14:paraId="27C267CE" w14:textId="77777777" w:rsidR="006D31FB" w:rsidRPr="00E33E48" w:rsidRDefault="006D31FB" w:rsidP="004B6A27">
            <w:pPr>
              <w:spacing w:after="0"/>
              <w:jc w:val="center"/>
              <w:rPr>
                <w:rFonts w:ascii="Times New Roman" w:hAnsi="Times New Roman"/>
                <w:b/>
              </w:rPr>
            </w:pPr>
            <w:r w:rsidRPr="00E33E48">
              <w:rPr>
                <w:rFonts w:ascii="Times New Roman" w:hAnsi="Times New Roman"/>
                <w:b/>
                <w:bCs/>
              </w:rPr>
              <w:t>Wirtualizacja</w:t>
            </w:r>
          </w:p>
        </w:tc>
        <w:tc>
          <w:tcPr>
            <w:tcW w:w="0" w:type="auto"/>
          </w:tcPr>
          <w:p w14:paraId="6815191C" w14:textId="59E862D2" w:rsidR="006D31FB" w:rsidRPr="00E33E48" w:rsidRDefault="006D31FB" w:rsidP="004B6A27">
            <w:pPr>
              <w:jc w:val="both"/>
              <w:rPr>
                <w:rFonts w:ascii="Times New Roman" w:hAnsi="Times New Roman"/>
              </w:rPr>
            </w:pPr>
            <w:r w:rsidRPr="00E33E48">
              <w:rPr>
                <w:rFonts w:ascii="Times New Roman" w:hAnsi="Times New Roman"/>
                <w:bCs/>
              </w:rPr>
              <w:t>Sprzętowe wsparcie technologii wirtu</w:t>
            </w:r>
            <w:r w:rsidR="001B5236" w:rsidRPr="00E33E48">
              <w:rPr>
                <w:rFonts w:ascii="Times New Roman" w:hAnsi="Times New Roman"/>
                <w:bCs/>
              </w:rPr>
              <w:t>alizacji  procesorów, pamięci i </w:t>
            </w:r>
            <w:r w:rsidRPr="00E33E48">
              <w:rPr>
                <w:rFonts w:ascii="Times New Roman" w:hAnsi="Times New Roman"/>
                <w:bCs/>
              </w:rPr>
              <w:t>urządzeń I/O realizowane łącznie w procesorze, chipsecie płyty głównej oraz w  BIOS systemu (możliwość włączenia/wyłączenia sprzętowego wsparcia wirtualizacji dla poszczególnych komponentów systemu).</w:t>
            </w:r>
          </w:p>
        </w:tc>
      </w:tr>
      <w:tr w:rsidR="006D31FB" w:rsidRPr="00E33E48" w14:paraId="17939171" w14:textId="77777777" w:rsidTr="009C45C0">
        <w:trPr>
          <w:trHeight w:val="210"/>
        </w:trPr>
        <w:tc>
          <w:tcPr>
            <w:tcW w:w="0" w:type="auto"/>
            <w:noWrap/>
          </w:tcPr>
          <w:p w14:paraId="1504E964"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BIOS</w:t>
            </w:r>
          </w:p>
        </w:tc>
        <w:tc>
          <w:tcPr>
            <w:tcW w:w="0" w:type="auto"/>
          </w:tcPr>
          <w:p w14:paraId="787A6AFB" w14:textId="2A55DEE0" w:rsidR="006D31FB" w:rsidRPr="00E33E48" w:rsidRDefault="006D31FB" w:rsidP="001F2025">
            <w:pPr>
              <w:pStyle w:val="Akapitzlist"/>
              <w:numPr>
                <w:ilvl w:val="0"/>
                <w:numId w:val="68"/>
              </w:numPr>
              <w:tabs>
                <w:tab w:val="num" w:pos="283"/>
              </w:tabs>
              <w:jc w:val="both"/>
              <w:rPr>
                <w:rFonts w:ascii="Times New Roman" w:hAnsi="Times New Roman"/>
                <w:bCs/>
              </w:rPr>
            </w:pPr>
            <w:r w:rsidRPr="00E33E48">
              <w:rPr>
                <w:rFonts w:ascii="Times New Roman" w:hAnsi="Times New Roman"/>
                <w:bCs/>
              </w:rPr>
              <w:t>BIOS producenta oferowanego komputera zgodny ze specyfikacją UEFI, wymagana pełna obsługa za pomocą klawiatury i urządzenia wskazującego (wmontowanego na stałe) oraz samego urządzenia wskazującego. Możliwość, bez uruc</w:t>
            </w:r>
            <w:r w:rsidR="00E13625" w:rsidRPr="00E33E48">
              <w:rPr>
                <w:rFonts w:ascii="Times New Roman" w:hAnsi="Times New Roman"/>
                <w:bCs/>
              </w:rPr>
              <w:t>hamiania systemu operacyjnego z </w:t>
            </w:r>
            <w:r w:rsidRPr="00E33E48">
              <w:rPr>
                <w:rFonts w:ascii="Times New Roman" w:hAnsi="Times New Roman"/>
                <w:bCs/>
              </w:rPr>
              <w:t>dysku twardego komputera lub innych, podłączonych do niego urządzeń zewnętrznych odczytania z BIOS informacji o: dacie produkcji komputera, kon</w:t>
            </w:r>
            <w:r w:rsidR="00E13625" w:rsidRPr="00E33E48">
              <w:rPr>
                <w:rFonts w:ascii="Times New Roman" w:hAnsi="Times New Roman"/>
                <w:bCs/>
              </w:rPr>
              <w:t>trolerze audio, procesorze, a w </w:t>
            </w:r>
            <w:r w:rsidRPr="00E33E48">
              <w:rPr>
                <w:rFonts w:ascii="Times New Roman" w:hAnsi="Times New Roman"/>
                <w:bCs/>
              </w:rPr>
              <w:t>szczególności min. i max. o</w:t>
            </w:r>
            <w:r w:rsidR="00E13625" w:rsidRPr="00E33E48">
              <w:rPr>
                <w:rFonts w:ascii="Times New Roman" w:hAnsi="Times New Roman"/>
                <w:bCs/>
              </w:rPr>
              <w:t>siągana prędkość, pamięci RAM z </w:t>
            </w:r>
            <w:r w:rsidRPr="00E33E48">
              <w:rPr>
                <w:rFonts w:ascii="Times New Roman" w:hAnsi="Times New Roman"/>
                <w:bCs/>
              </w:rPr>
              <w:t>informacją o taktowaniu i obsadzeniu w slotach.</w:t>
            </w:r>
          </w:p>
          <w:p w14:paraId="0B670E3B" w14:textId="77777777" w:rsidR="006D31FB" w:rsidRPr="00E33E48" w:rsidRDefault="006D31FB" w:rsidP="001F2025">
            <w:pPr>
              <w:pStyle w:val="Akapitzlist"/>
              <w:numPr>
                <w:ilvl w:val="0"/>
                <w:numId w:val="68"/>
              </w:numPr>
              <w:jc w:val="both"/>
              <w:rPr>
                <w:rFonts w:ascii="Times New Roman" w:hAnsi="Times New Roman"/>
                <w:bCs/>
              </w:rPr>
            </w:pPr>
            <w:r w:rsidRPr="00E33E48">
              <w:rPr>
                <w:rFonts w:ascii="Times New Roman" w:hAnsi="Times New Roman"/>
                <w:bCs/>
              </w:rPr>
              <w:t>Funkcje BIOS :</w:t>
            </w:r>
          </w:p>
          <w:p w14:paraId="0B99A868" w14:textId="6AD3FCC2"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(jeśli zostało zdefiniowane), po podaniu hasła systemowego użytkownik nie może zmieniać ustawień </w:t>
            </w:r>
            <w:r w:rsidRPr="00E33E48">
              <w:rPr>
                <w:rFonts w:ascii="Times New Roman" w:hAnsi="Times New Roman"/>
                <w:bCs/>
              </w:rPr>
              <w:t>ani konfiguracji daty i godziny,</w:t>
            </w:r>
          </w:p>
          <w:p w14:paraId="20DE4F63" w14:textId="1D5ECD8C"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włączenia/wyłączenia zintegrowanego kontrolera </w:t>
            </w:r>
            <w:r w:rsidR="006D31FB" w:rsidRPr="00E33E48">
              <w:rPr>
                <w:rFonts w:ascii="Times New Roman" w:hAnsi="Times New Roman"/>
                <w:bCs/>
              </w:rPr>
              <w:lastRenderedPageBreak/>
              <w:t>USB,</w:t>
            </w:r>
          </w:p>
          <w:p w14:paraId="0B9845E3" w14:textId="77C66AD5"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włączenia/wyłączenia </w:t>
            </w:r>
            <w:proofErr w:type="spellStart"/>
            <w:r w:rsidR="006D31FB" w:rsidRPr="00E33E48">
              <w:rPr>
                <w:rFonts w:ascii="Times New Roman" w:hAnsi="Times New Roman"/>
                <w:bCs/>
              </w:rPr>
              <w:t>dosilenia</w:t>
            </w:r>
            <w:proofErr w:type="spellEnd"/>
            <w:r w:rsidR="006D31FB" w:rsidRPr="00E33E48">
              <w:rPr>
                <w:rFonts w:ascii="Times New Roman" w:hAnsi="Times New Roman"/>
                <w:bCs/>
              </w:rPr>
              <w:t xml:space="preserve"> portu USB,</w:t>
            </w:r>
          </w:p>
          <w:p w14:paraId="6BBDBC6D" w14:textId="3F624155"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zintegrowanego kontrolera audio,</w:t>
            </w:r>
          </w:p>
          <w:p w14:paraId="68F28CD1" w14:textId="0AF42160"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zintegrowanego mikrofonu,</w:t>
            </w:r>
          </w:p>
          <w:p w14:paraId="3C112B6E" w14:textId="6F120BEC"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zintegrowanych głośników,</w:t>
            </w:r>
          </w:p>
          <w:p w14:paraId="79BBFE50" w14:textId="4555447A"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szybkiego ładownia baterii</w:t>
            </w:r>
            <w:r w:rsidR="007C51CA" w:rsidRPr="00E33E48">
              <w:rPr>
                <w:rFonts w:ascii="Times New Roman" w:hAnsi="Times New Roman"/>
                <w:bCs/>
              </w:rPr>
              <w:t>,</w:t>
            </w:r>
          </w:p>
          <w:p w14:paraId="0904A306" w14:textId="7862DF46"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funkcjonalności Wake On LAN i WLAN</w:t>
            </w:r>
            <w:r w:rsidRPr="00E33E48">
              <w:rPr>
                <w:rFonts w:ascii="Times New Roman" w:hAnsi="Times New Roman"/>
                <w:bCs/>
              </w:rPr>
              <w:t xml:space="preserve"> </w:t>
            </w:r>
            <w:r w:rsidR="006D31FB" w:rsidRPr="00E33E48">
              <w:rPr>
                <w:rFonts w:ascii="Times New Roman" w:hAnsi="Times New Roman"/>
                <w:bCs/>
              </w:rPr>
              <w:t>– opcje do wyboru: tylko LAN, tylko WLAN, LAN oraz WLAN,</w:t>
            </w:r>
          </w:p>
          <w:p w14:paraId="11EED53B" w14:textId="2E0F27C7"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włączenia/wyłączenia zabezpieczenie wykrywające uszkodzenie zasilacza lub wykrycie podłączenia </w:t>
            </w:r>
            <w:r w:rsidR="00E13625" w:rsidRPr="00E33E48">
              <w:rPr>
                <w:rFonts w:ascii="Times New Roman" w:hAnsi="Times New Roman"/>
                <w:bCs/>
              </w:rPr>
              <w:t>zasilacza o </w:t>
            </w:r>
            <w:r w:rsidR="006D31FB" w:rsidRPr="00E33E48">
              <w:rPr>
                <w:rFonts w:ascii="Times New Roman" w:hAnsi="Times New Roman"/>
                <w:bCs/>
              </w:rPr>
              <w:t>niewłaściwym min. napięciu,</w:t>
            </w:r>
          </w:p>
          <w:p w14:paraId="1276E6D1" w14:textId="5DFBA70D"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ustawienia portów USB w trybie „no BOOT”, czyli podczas startu komputer nie wykrywa urządzeń </w:t>
            </w:r>
            <w:proofErr w:type="spellStart"/>
            <w:r w:rsidR="006D31FB" w:rsidRPr="00E33E48">
              <w:rPr>
                <w:rFonts w:ascii="Times New Roman" w:hAnsi="Times New Roman"/>
                <w:bCs/>
              </w:rPr>
              <w:t>bootujących</w:t>
            </w:r>
            <w:proofErr w:type="spellEnd"/>
            <w:r w:rsidR="006D31FB" w:rsidRPr="00E33E48">
              <w:rPr>
                <w:rFonts w:ascii="Times New Roman" w:hAnsi="Times New Roman"/>
                <w:bCs/>
              </w:rPr>
              <w:t xml:space="preserve"> typu USB, natomiast po uruchomieniu systemu op</w:t>
            </w:r>
            <w:r w:rsidRPr="00E33E48">
              <w:rPr>
                <w:rFonts w:ascii="Times New Roman" w:hAnsi="Times New Roman"/>
                <w:bCs/>
              </w:rPr>
              <w:t>eracyjnego porty USB są aktywne,</w:t>
            </w:r>
          </w:p>
          <w:p w14:paraId="7681A41C" w14:textId="02CBC8FD" w:rsidR="006D31FB" w:rsidRPr="00E33E48" w:rsidRDefault="001B5236" w:rsidP="001F2025">
            <w:pPr>
              <w:pStyle w:val="Akapitzlist"/>
              <w:numPr>
                <w:ilvl w:val="0"/>
                <w:numId w:val="69"/>
              </w:numPr>
              <w:jc w:val="both"/>
              <w:rPr>
                <w:rFonts w:ascii="Times New Roman" w:hAnsi="Times New Roman"/>
              </w:rPr>
            </w:pPr>
            <w:r w:rsidRPr="00E33E48">
              <w:rPr>
                <w:rFonts w:ascii="Times New Roman" w:hAnsi="Times New Roman"/>
                <w:bCs/>
              </w:rPr>
              <w:t>m</w:t>
            </w:r>
            <w:r w:rsidR="006D31FB" w:rsidRPr="00E33E48">
              <w:rPr>
                <w:rFonts w:ascii="Times New Roman" w:hAnsi="Times New Roman"/>
                <w:bCs/>
              </w:rPr>
              <w:t xml:space="preserve">ożliwość włączenia/wyłączenia funkcji automatycznego tworzenia </w:t>
            </w:r>
            <w:proofErr w:type="spellStart"/>
            <w:r w:rsidR="006D31FB" w:rsidRPr="00E33E48">
              <w:rPr>
                <w:rFonts w:ascii="Times New Roman" w:hAnsi="Times New Roman"/>
                <w:bCs/>
              </w:rPr>
              <w:t>recovery</w:t>
            </w:r>
            <w:proofErr w:type="spellEnd"/>
            <w:r w:rsidR="006D31FB" w:rsidRPr="00E33E48">
              <w:rPr>
                <w:rFonts w:ascii="Times New Roman" w:hAnsi="Times New Roman"/>
                <w:bCs/>
              </w:rPr>
              <w:t xml:space="preserve"> BIOS na dysku twardym.</w:t>
            </w:r>
          </w:p>
        </w:tc>
      </w:tr>
      <w:tr w:rsidR="006D31FB" w:rsidRPr="00E33E48" w14:paraId="60EAFAA1" w14:textId="77777777" w:rsidTr="009C45C0">
        <w:trPr>
          <w:trHeight w:val="210"/>
        </w:trPr>
        <w:tc>
          <w:tcPr>
            <w:tcW w:w="0" w:type="auto"/>
            <w:noWrap/>
          </w:tcPr>
          <w:p w14:paraId="133F51B4"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lastRenderedPageBreak/>
              <w:t>Certyfikaty</w:t>
            </w:r>
          </w:p>
        </w:tc>
        <w:tc>
          <w:tcPr>
            <w:tcW w:w="0" w:type="auto"/>
          </w:tcPr>
          <w:p w14:paraId="7F2E1BF6" w14:textId="0F54B9A5"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Certyfikat ISO9001:2000 dla producenta sprzętu (należy załączyć do oferty)</w:t>
            </w:r>
            <w:r w:rsidR="007C51CA" w:rsidRPr="00E33E48">
              <w:rPr>
                <w:rFonts w:ascii="Times New Roman" w:hAnsi="Times New Roman"/>
                <w:bCs/>
              </w:rPr>
              <w:t>.</w:t>
            </w:r>
          </w:p>
          <w:p w14:paraId="26F3A7B3" w14:textId="68A7FAFD"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Certyfikat ISO 14001 dla producenta sprzętu (należy załączyć do oferty)</w:t>
            </w:r>
            <w:r w:rsidR="007C51CA" w:rsidRPr="00E33E48">
              <w:rPr>
                <w:rFonts w:ascii="Times New Roman" w:hAnsi="Times New Roman"/>
                <w:bCs/>
              </w:rPr>
              <w:t>.</w:t>
            </w:r>
          </w:p>
          <w:p w14:paraId="6C755744" w14:textId="69CFEC45"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Deklaracja zgodności CE (załączyć do oferty)</w:t>
            </w:r>
            <w:r w:rsidR="007C51CA" w:rsidRPr="00E33E48">
              <w:rPr>
                <w:rFonts w:ascii="Times New Roman" w:hAnsi="Times New Roman"/>
                <w:bCs/>
              </w:rPr>
              <w:t>.</w:t>
            </w:r>
          </w:p>
          <w:p w14:paraId="6CA1B25A" w14:textId="6FF01E86"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 xml:space="preserve">Potwierdzenie spełnienia kryteriów środowiskowych, w tym zgodności z dyrektywą </w:t>
            </w:r>
            <w:proofErr w:type="spellStart"/>
            <w:r w:rsidRPr="00E33E48">
              <w:rPr>
                <w:rFonts w:ascii="Times New Roman" w:hAnsi="Times New Roman"/>
                <w:bCs/>
              </w:rPr>
              <w:t>RoHS</w:t>
            </w:r>
            <w:proofErr w:type="spellEnd"/>
            <w:r w:rsidRPr="00E33E48">
              <w:rPr>
                <w:rFonts w:ascii="Times New Roman" w:hAnsi="Times New Roman"/>
                <w:bCs/>
              </w:rPr>
              <w:t xml:space="preserve"> Unii Europejskiej o eliminacji substancji niebezpiecznych w postaci oświadczenia producenta jednostki</w:t>
            </w:r>
            <w:r w:rsidR="007C51CA" w:rsidRPr="00E33E48">
              <w:rPr>
                <w:rFonts w:ascii="Times New Roman" w:hAnsi="Times New Roman"/>
                <w:bCs/>
              </w:rPr>
              <w:t>.</w:t>
            </w:r>
          </w:p>
          <w:p w14:paraId="12442135" w14:textId="0E65BC29"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 xml:space="preserve">Potwierdzenie kompatybilności komputera na stronie Windows </w:t>
            </w:r>
            <w:proofErr w:type="spellStart"/>
            <w:r w:rsidRPr="00E33E48">
              <w:rPr>
                <w:rFonts w:ascii="Times New Roman" w:hAnsi="Times New Roman"/>
                <w:bCs/>
              </w:rPr>
              <w:t>Logo'd</w:t>
            </w:r>
            <w:proofErr w:type="spellEnd"/>
            <w:r w:rsidRPr="00E33E48">
              <w:rPr>
                <w:rFonts w:ascii="Times New Roman" w:hAnsi="Times New Roman"/>
                <w:bCs/>
              </w:rPr>
              <w:t xml:space="preserve"> Products List na daną platformę systemową (wydruk ze strony)</w:t>
            </w:r>
            <w:r w:rsidR="007C51CA" w:rsidRPr="00E33E48">
              <w:rPr>
                <w:rFonts w:ascii="Times New Roman" w:hAnsi="Times New Roman"/>
                <w:bCs/>
              </w:rPr>
              <w:t>.</w:t>
            </w:r>
          </w:p>
          <w:p w14:paraId="5ABAA121" w14:textId="77777777" w:rsidR="006D31FB" w:rsidRPr="00E33E48" w:rsidRDefault="006D31FB" w:rsidP="001F2025">
            <w:pPr>
              <w:pStyle w:val="Akapitzlist"/>
              <w:numPr>
                <w:ilvl w:val="0"/>
                <w:numId w:val="70"/>
              </w:numPr>
              <w:jc w:val="both"/>
              <w:rPr>
                <w:rFonts w:ascii="Times New Roman" w:hAnsi="Times New Roman"/>
                <w:bCs/>
              </w:rPr>
            </w:pPr>
            <w:proofErr w:type="spellStart"/>
            <w:r w:rsidRPr="00E33E48">
              <w:rPr>
                <w:rFonts w:ascii="Times New Roman" w:hAnsi="Times New Roman"/>
                <w:bCs/>
              </w:rPr>
              <w:t>EnergyStar</w:t>
            </w:r>
            <w:proofErr w:type="spellEnd"/>
            <w:r w:rsidRPr="00E33E48">
              <w:rPr>
                <w:rFonts w:ascii="Times New Roman" w:hAnsi="Times New Roman"/>
                <w:bCs/>
              </w:rPr>
              <w:t xml:space="preserve"> 6.0 – załączyć do oferty certyfikat lub oświadczenie wykonawcy opatrzone numerem postępowania oraz poparte oświadczeniem producenta.</w:t>
            </w:r>
          </w:p>
          <w:p w14:paraId="44C455A4" w14:textId="77777777" w:rsidR="006D31FB" w:rsidRPr="00E33E48" w:rsidRDefault="006D31FB" w:rsidP="001F2025">
            <w:pPr>
              <w:pStyle w:val="Akapitzlist"/>
              <w:numPr>
                <w:ilvl w:val="0"/>
                <w:numId w:val="70"/>
              </w:numPr>
              <w:jc w:val="both"/>
              <w:rPr>
                <w:rFonts w:ascii="Times New Roman" w:hAnsi="Times New Roman"/>
              </w:rPr>
            </w:pPr>
            <w:r w:rsidRPr="00E33E48">
              <w:rPr>
                <w:rFonts w:ascii="Times New Roman" w:hAnsi="Times New Roman"/>
                <w:bCs/>
              </w:rPr>
              <w:t xml:space="preserve">Certyfikat TCO, wymagana certyfikacja na stronie: </w:t>
            </w:r>
            <w:hyperlink r:id="rId11" w:history="1">
              <w:r w:rsidRPr="00E33E48">
                <w:rPr>
                  <w:rStyle w:val="Hipercze"/>
                  <w:rFonts w:ascii="Times New Roman" w:hAnsi="Times New Roman"/>
                  <w:bCs/>
                </w:rPr>
                <w:t>http://tco.brightly.se/pls/nvp/!tco_search</w:t>
              </w:r>
            </w:hyperlink>
            <w:r w:rsidRPr="00E33E48">
              <w:rPr>
                <w:rFonts w:ascii="Times New Roman" w:hAnsi="Times New Roman"/>
                <w:bCs/>
              </w:rPr>
              <w:t xml:space="preserve"> – załączyć do oferty wydruk z strony.</w:t>
            </w:r>
          </w:p>
        </w:tc>
      </w:tr>
      <w:tr w:rsidR="006D31FB" w:rsidRPr="00E33E48" w14:paraId="5B2ABF5C" w14:textId="77777777" w:rsidTr="009C45C0">
        <w:trPr>
          <w:trHeight w:val="210"/>
        </w:trPr>
        <w:tc>
          <w:tcPr>
            <w:tcW w:w="0" w:type="auto"/>
            <w:noWrap/>
          </w:tcPr>
          <w:p w14:paraId="319DDA6A"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Ergonomia</w:t>
            </w:r>
          </w:p>
        </w:tc>
        <w:tc>
          <w:tcPr>
            <w:tcW w:w="0" w:type="auto"/>
          </w:tcPr>
          <w:p w14:paraId="0FD0EBE1" w14:textId="77777777" w:rsidR="006D31FB" w:rsidRPr="00E33E48" w:rsidRDefault="006D31FB" w:rsidP="004B6A27">
            <w:pPr>
              <w:spacing w:before="120" w:after="0"/>
              <w:rPr>
                <w:rFonts w:ascii="Times New Roman" w:hAnsi="Times New Roman"/>
              </w:rPr>
            </w:pPr>
            <w:r w:rsidRPr="00E33E48">
              <w:rPr>
                <w:rFonts w:ascii="Times New Roman" w:hAnsi="Times New Roman"/>
                <w:bCs/>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w:t>
            </w:r>
          </w:p>
        </w:tc>
      </w:tr>
      <w:tr w:rsidR="006D31FB" w:rsidRPr="00E33E48" w14:paraId="40959DBE" w14:textId="77777777" w:rsidTr="009C45C0">
        <w:trPr>
          <w:trHeight w:val="210"/>
        </w:trPr>
        <w:tc>
          <w:tcPr>
            <w:tcW w:w="0" w:type="auto"/>
            <w:noWrap/>
          </w:tcPr>
          <w:p w14:paraId="11FC14A6"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Diagnostyka</w:t>
            </w:r>
          </w:p>
        </w:tc>
        <w:tc>
          <w:tcPr>
            <w:tcW w:w="0" w:type="auto"/>
          </w:tcPr>
          <w:p w14:paraId="0EB0F12F" w14:textId="7AC66AA5" w:rsidR="006D31FB" w:rsidRPr="00E33E48" w:rsidRDefault="006D31FB" w:rsidP="001F2025">
            <w:pPr>
              <w:pStyle w:val="Akapitzlist"/>
              <w:numPr>
                <w:ilvl w:val="0"/>
                <w:numId w:val="71"/>
              </w:numPr>
              <w:jc w:val="both"/>
              <w:rPr>
                <w:rFonts w:ascii="Times New Roman" w:hAnsi="Times New Roman"/>
                <w:bCs/>
              </w:rPr>
            </w:pPr>
            <w:r w:rsidRPr="00E33E48">
              <w:rPr>
                <w:rFonts w:ascii="Times New Roman" w:hAnsi="Times New Roman"/>
                <w:bCs/>
              </w:rPr>
              <w:t xml:space="preserve">System diagnostyczny z graficznym interfejsem użytkownika zaimplementowany w tej samej pamięci </w:t>
            </w:r>
            <w:proofErr w:type="spellStart"/>
            <w:r w:rsidRPr="00E33E48">
              <w:rPr>
                <w:rFonts w:ascii="Times New Roman" w:hAnsi="Times New Roman"/>
                <w:bCs/>
              </w:rPr>
              <w:t>flash</w:t>
            </w:r>
            <w:proofErr w:type="spellEnd"/>
            <w:r w:rsidRPr="00E33E48">
              <w:rPr>
                <w:rFonts w:ascii="Times New Roman" w:hAnsi="Times New Roman"/>
                <w:bCs/>
              </w:rPr>
              <w:t xml:space="preserve"> co BIOS, dostępny z poziomu szybkiego menu </w:t>
            </w:r>
            <w:proofErr w:type="spellStart"/>
            <w:r w:rsidRPr="00E33E48">
              <w:rPr>
                <w:rFonts w:ascii="Times New Roman" w:hAnsi="Times New Roman"/>
                <w:bCs/>
              </w:rPr>
              <w:t>boot</w:t>
            </w:r>
            <w:proofErr w:type="spellEnd"/>
            <w:r w:rsidRPr="00E33E48">
              <w:rPr>
                <w:rFonts w:ascii="Times New Roman" w:hAnsi="Times New Roman"/>
                <w:bCs/>
              </w:rPr>
              <w:t xml:space="preserve"> umożliwiający jednoczesne przetestowanie w celu wykrycia usterki zainstalowanych komponentów w oferowanym komputerze bez konieczności uruchamiania systemu operacyjnego. System oparty </w:t>
            </w:r>
            <w:r w:rsidR="007C51CA" w:rsidRPr="00E33E48">
              <w:rPr>
                <w:rFonts w:ascii="Times New Roman" w:hAnsi="Times New Roman"/>
                <w:bCs/>
              </w:rPr>
              <w:t> o funkcjonalności</w:t>
            </w:r>
            <w:r w:rsidRPr="00E33E48">
              <w:rPr>
                <w:rFonts w:ascii="Times New Roman" w:hAnsi="Times New Roman"/>
                <w:bCs/>
              </w:rPr>
              <w:t>:</w:t>
            </w:r>
          </w:p>
          <w:p w14:paraId="3521597D" w14:textId="1F533B16"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lastRenderedPageBreak/>
              <w:t>testy uruchamiane automatycznie lub w trybie interaktywnym</w:t>
            </w:r>
            <w:r w:rsidR="007C51CA" w:rsidRPr="00E33E48">
              <w:rPr>
                <w:rFonts w:ascii="Times New Roman" w:hAnsi="Times New Roman"/>
                <w:bCs/>
              </w:rPr>
              <w:t>,</w:t>
            </w:r>
          </w:p>
          <w:p w14:paraId="5B72D9D7" w14:textId="665D2B4E"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t>możliwość powtórzenia testów</w:t>
            </w:r>
            <w:r w:rsidR="007C51CA" w:rsidRPr="00E33E48">
              <w:rPr>
                <w:rFonts w:ascii="Times New Roman" w:hAnsi="Times New Roman"/>
                <w:bCs/>
              </w:rPr>
              <w:t>,</w:t>
            </w:r>
          </w:p>
          <w:p w14:paraId="601BE73E" w14:textId="65CC36BF"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t>podsumowanie testów z możliwością zapisywania wyników</w:t>
            </w:r>
            <w:r w:rsidR="007C51CA" w:rsidRPr="00E33E48">
              <w:rPr>
                <w:rFonts w:ascii="Times New Roman" w:hAnsi="Times New Roman"/>
                <w:bCs/>
              </w:rPr>
              <w:t>,</w:t>
            </w:r>
          </w:p>
          <w:p w14:paraId="29832312" w14:textId="650401F6"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t>uruchamianie gruntownych testów, uruchamianie szybkich testów lub pojedynczego t</w:t>
            </w:r>
            <w:r w:rsidR="007C51CA" w:rsidRPr="00E33E48">
              <w:rPr>
                <w:rFonts w:ascii="Times New Roman" w:hAnsi="Times New Roman"/>
                <w:bCs/>
              </w:rPr>
              <w:t>estu dla konkretnego podzespołu.</w:t>
            </w:r>
          </w:p>
          <w:p w14:paraId="26E53272" w14:textId="6B974158" w:rsidR="006D31FB" w:rsidRPr="00E33E48" w:rsidRDefault="006D31FB" w:rsidP="001F2025">
            <w:pPr>
              <w:pStyle w:val="Akapitzlist"/>
              <w:numPr>
                <w:ilvl w:val="0"/>
                <w:numId w:val="71"/>
              </w:numPr>
              <w:jc w:val="both"/>
              <w:rPr>
                <w:rFonts w:ascii="Times New Roman" w:hAnsi="Times New Roman"/>
                <w:bCs/>
              </w:rPr>
            </w:pPr>
            <w:r w:rsidRPr="00E33E48">
              <w:rPr>
                <w:rFonts w:ascii="Times New Roman" w:hAnsi="Times New Roman"/>
                <w:bCs/>
              </w:rPr>
              <w:t>Uruchamianie testów zdefiniowanych przez użytkownika</w:t>
            </w:r>
            <w:r w:rsidR="007C51CA" w:rsidRPr="00E33E48">
              <w:rPr>
                <w:rFonts w:ascii="Times New Roman" w:hAnsi="Times New Roman"/>
                <w:bCs/>
              </w:rPr>
              <w:t>.</w:t>
            </w:r>
          </w:p>
          <w:p w14:paraId="7DF117D2" w14:textId="77777777" w:rsidR="007C51CA" w:rsidRPr="00E33E48" w:rsidRDefault="007C51CA" w:rsidP="001F2025">
            <w:pPr>
              <w:pStyle w:val="Akapitzlist"/>
              <w:numPr>
                <w:ilvl w:val="0"/>
                <w:numId w:val="71"/>
              </w:numPr>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yświetlanie wiadomości, które informują o stanie przeprowadzanych testów</w:t>
            </w:r>
            <w:r w:rsidRPr="00E33E48">
              <w:rPr>
                <w:rFonts w:ascii="Times New Roman" w:hAnsi="Times New Roman"/>
                <w:bCs/>
              </w:rPr>
              <w:t>.</w:t>
            </w:r>
          </w:p>
          <w:p w14:paraId="72CA95BE" w14:textId="335B7121" w:rsidR="006D31FB" w:rsidRPr="00E33E48" w:rsidRDefault="007C51CA" w:rsidP="001F2025">
            <w:pPr>
              <w:pStyle w:val="Akapitzlist"/>
              <w:numPr>
                <w:ilvl w:val="0"/>
                <w:numId w:val="71"/>
              </w:numPr>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yświetlanie wiadomości o błędach, które informują o problemach napotkanych podczas testów.</w:t>
            </w:r>
          </w:p>
          <w:p w14:paraId="7A3E36A5" w14:textId="3269882E" w:rsidR="006D31FB" w:rsidRPr="00E33E48" w:rsidRDefault="006D31FB" w:rsidP="001F2025">
            <w:pPr>
              <w:pStyle w:val="Akapitzlist"/>
              <w:numPr>
                <w:ilvl w:val="0"/>
                <w:numId w:val="71"/>
              </w:numPr>
              <w:jc w:val="both"/>
              <w:rPr>
                <w:rFonts w:ascii="Times New Roman" w:hAnsi="Times New Roman"/>
                <w:bCs/>
              </w:rPr>
            </w:pPr>
            <w:r w:rsidRPr="00E33E48">
              <w:rPr>
                <w:rFonts w:ascii="Times New Roman" w:hAnsi="Times New Roman"/>
                <w:bCs/>
              </w:rPr>
              <w:t>Test musi zawierać informację o nazwie komputera, wersji BIOS, numerze seryjnym komputera.</w:t>
            </w:r>
            <w:r w:rsidR="007C51CA" w:rsidRPr="00E33E48">
              <w:rPr>
                <w:rFonts w:ascii="Times New Roman" w:hAnsi="Times New Roman"/>
                <w:bCs/>
              </w:rPr>
              <w:t xml:space="preserve"> </w:t>
            </w:r>
            <w:r w:rsidRPr="00E33E48">
              <w:rPr>
                <w:rFonts w:ascii="Times New Roman" w:hAnsi="Times New Roman"/>
                <w:bCs/>
              </w:rPr>
              <w:t>Podawać dokładne informacje o</w:t>
            </w:r>
            <w:r w:rsidR="007C51CA" w:rsidRPr="00E33E48">
              <w:rPr>
                <w:rFonts w:ascii="Times New Roman" w:hAnsi="Times New Roman"/>
                <w:bCs/>
              </w:rPr>
              <w:t> </w:t>
            </w:r>
            <w:r w:rsidRPr="00E33E48">
              <w:rPr>
                <w:rFonts w:ascii="Times New Roman" w:hAnsi="Times New Roman"/>
                <w:bCs/>
              </w:rPr>
              <w:t>wszystkich zainstalowanych komponentach, a w szczególności zawierać informacje o natywnej rozdzielczości matrycy, numerze seryjnym, typie i pojemności dysku twardego, o żywotności baterii – informacja podana w %, informacji o obrotach wentylatora CPU, informacji o procesorze w tym m</w:t>
            </w:r>
            <w:r w:rsidR="007C51CA" w:rsidRPr="00E33E48">
              <w:rPr>
                <w:rFonts w:ascii="Times New Roman" w:hAnsi="Times New Roman"/>
                <w:bCs/>
              </w:rPr>
              <w:t>odel i taktowanie, informacji o </w:t>
            </w:r>
            <w:r w:rsidRPr="00E33E48">
              <w:rPr>
                <w:rFonts w:ascii="Times New Roman" w:hAnsi="Times New Roman"/>
                <w:bCs/>
              </w:rPr>
              <w:t>pamięci w tym wielkość podana w MB, obsadzenie w konkretnym banku, typ pamięci wraz z taktowanie oraz SN i PN, wykaz temperatur dla baterii, CPU, pamięci, temperatury panującej wewnątrz.</w:t>
            </w:r>
          </w:p>
        </w:tc>
      </w:tr>
      <w:tr w:rsidR="006D31FB" w:rsidRPr="00E33E48" w14:paraId="0CA8E6D2" w14:textId="77777777" w:rsidTr="009C45C0">
        <w:trPr>
          <w:trHeight w:val="210"/>
        </w:trPr>
        <w:tc>
          <w:tcPr>
            <w:tcW w:w="0" w:type="auto"/>
            <w:noWrap/>
          </w:tcPr>
          <w:p w14:paraId="46D15AE3"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lastRenderedPageBreak/>
              <w:t>Bezpieczeństwo</w:t>
            </w:r>
          </w:p>
        </w:tc>
        <w:tc>
          <w:tcPr>
            <w:tcW w:w="0" w:type="auto"/>
          </w:tcPr>
          <w:p w14:paraId="6898A0A3" w14:textId="77777777" w:rsidR="006D31FB" w:rsidRPr="00E33E48" w:rsidRDefault="006D31FB" w:rsidP="001F2025">
            <w:pPr>
              <w:pStyle w:val="Akapitzlist"/>
              <w:numPr>
                <w:ilvl w:val="0"/>
                <w:numId w:val="73"/>
              </w:numPr>
              <w:jc w:val="both"/>
              <w:rPr>
                <w:rFonts w:ascii="Times New Roman" w:hAnsi="Times New Roman"/>
                <w:bCs/>
              </w:rPr>
            </w:pPr>
            <w:r w:rsidRPr="00E33E48">
              <w:rPr>
                <w:rFonts w:ascii="Times New Roman" w:hAnsi="Times New Roman"/>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425775D1" w14:textId="77777777" w:rsidR="006D31FB" w:rsidRPr="00E33E48" w:rsidRDefault="006D31FB" w:rsidP="001F2025">
            <w:pPr>
              <w:pStyle w:val="Akapitzlist"/>
              <w:numPr>
                <w:ilvl w:val="0"/>
                <w:numId w:val="73"/>
              </w:numPr>
              <w:jc w:val="both"/>
              <w:rPr>
                <w:rFonts w:ascii="Times New Roman" w:hAnsi="Times New Roman"/>
                <w:bCs/>
              </w:rPr>
            </w:pPr>
            <w:r w:rsidRPr="00E33E48">
              <w:rPr>
                <w:rFonts w:ascii="Times New Roman" w:hAnsi="Times New Roman"/>
                <w:bCs/>
              </w:rPr>
              <w:t>Weryfikacja wygenerowanych przez komputer kluczy szyfrowania musi odbywać się w dedykowanym chipsecie na płycie głównej.</w:t>
            </w:r>
          </w:p>
          <w:p w14:paraId="304F9C48" w14:textId="24501214" w:rsidR="006D31FB" w:rsidRPr="00E33E48" w:rsidRDefault="006D31FB" w:rsidP="001F2025">
            <w:pPr>
              <w:pStyle w:val="Akapitzlist"/>
              <w:numPr>
                <w:ilvl w:val="0"/>
                <w:numId w:val="73"/>
              </w:numPr>
              <w:spacing w:before="120" w:after="0"/>
              <w:rPr>
                <w:rFonts w:ascii="Times New Roman" w:hAnsi="Times New Roman"/>
                <w:bCs/>
              </w:rPr>
            </w:pPr>
            <w:r w:rsidRPr="00E33E48">
              <w:rPr>
                <w:rFonts w:ascii="Times New Roman" w:hAnsi="Times New Roman"/>
                <w:bCs/>
              </w:rPr>
              <w:t>Czujnik spadania zintegrowany z płytą główną działający nawet przy wyłączonym notebooku oraz k</w:t>
            </w:r>
            <w:r w:rsidR="007C51CA" w:rsidRPr="00E33E48">
              <w:rPr>
                <w:rFonts w:ascii="Times New Roman" w:hAnsi="Times New Roman"/>
                <w:bCs/>
              </w:rPr>
              <w:t>onstrukcja absorbująca wstrząsy.</w:t>
            </w:r>
          </w:p>
        </w:tc>
      </w:tr>
      <w:tr w:rsidR="006D31FB" w:rsidRPr="00E33E48" w14:paraId="429E943D" w14:textId="77777777" w:rsidTr="009C45C0">
        <w:trPr>
          <w:trHeight w:val="210"/>
        </w:trPr>
        <w:tc>
          <w:tcPr>
            <w:tcW w:w="0" w:type="auto"/>
            <w:noWrap/>
          </w:tcPr>
          <w:p w14:paraId="46ABCEE5"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System operacyjny</w:t>
            </w:r>
          </w:p>
        </w:tc>
        <w:tc>
          <w:tcPr>
            <w:tcW w:w="0" w:type="auto"/>
          </w:tcPr>
          <w:p w14:paraId="482D0168" w14:textId="019A6276" w:rsidR="006D31FB" w:rsidRPr="00E33E48" w:rsidRDefault="006D31FB" w:rsidP="001F2025">
            <w:pPr>
              <w:pStyle w:val="Akapitzlist"/>
              <w:numPr>
                <w:ilvl w:val="0"/>
                <w:numId w:val="74"/>
              </w:numPr>
              <w:jc w:val="both"/>
              <w:rPr>
                <w:rFonts w:ascii="Times New Roman" w:hAnsi="Times New Roman"/>
                <w:bCs/>
              </w:rPr>
            </w:pPr>
            <w:r w:rsidRPr="00E33E48">
              <w:rPr>
                <w:rFonts w:ascii="Times New Roman" w:hAnsi="Times New Roman"/>
                <w:bCs/>
                <w:bdr w:val="none" w:sz="0" w:space="0" w:color="auto" w:frame="1"/>
              </w:rPr>
              <w:t>Zainstalowany system operacyjny Windows 10 Professional, klucz licencyjny Windows 10 Professi</w:t>
            </w:r>
            <w:r w:rsidR="00E13625" w:rsidRPr="00E33E48">
              <w:rPr>
                <w:rFonts w:ascii="Times New Roman" w:hAnsi="Times New Roman"/>
                <w:bCs/>
                <w:bdr w:val="none" w:sz="0" w:space="0" w:color="auto" w:frame="1"/>
              </w:rPr>
              <w:t>onal musi być zapisany trwale w </w:t>
            </w:r>
            <w:r w:rsidRPr="00E33E48">
              <w:rPr>
                <w:rFonts w:ascii="Times New Roman" w:hAnsi="Times New Roman"/>
                <w:bCs/>
                <w:bdr w:val="none" w:sz="0" w:space="0" w:color="auto" w:frame="1"/>
              </w:rPr>
              <w:t>BIOS.</w:t>
            </w:r>
          </w:p>
          <w:p w14:paraId="4F45559C" w14:textId="24242CD7" w:rsidR="006D31FB" w:rsidRPr="00E33E48" w:rsidRDefault="006D31FB" w:rsidP="001F2025">
            <w:pPr>
              <w:pStyle w:val="Akapitzlist"/>
              <w:widowControl w:val="0"/>
              <w:numPr>
                <w:ilvl w:val="0"/>
                <w:numId w:val="74"/>
              </w:numPr>
              <w:tabs>
                <w:tab w:val="left" w:pos="298"/>
              </w:tabs>
              <w:spacing w:after="0" w:line="240" w:lineRule="auto"/>
              <w:jc w:val="both"/>
              <w:rPr>
                <w:rFonts w:ascii="Times New Roman" w:hAnsi="Times New Roman"/>
                <w:bCs/>
              </w:rPr>
            </w:pPr>
            <w:r w:rsidRPr="00E33E48">
              <w:rPr>
                <w:rFonts w:ascii="Times New Roman" w:hAnsi="Times New Roman"/>
                <w:bCs/>
              </w:rPr>
              <w:t>Opis równoważności</w:t>
            </w:r>
            <w:r w:rsidR="007C51CA" w:rsidRPr="00E33E48">
              <w:rPr>
                <w:rFonts w:ascii="Times New Roman" w:hAnsi="Times New Roman"/>
                <w:bCs/>
              </w:rPr>
              <w:t xml:space="preserve"> - z</w:t>
            </w:r>
            <w:r w:rsidRPr="00E33E48">
              <w:rPr>
                <w:rFonts w:ascii="Times New Roman" w:hAnsi="Times New Roman"/>
                <w:bCs/>
              </w:rPr>
              <w:t>ainstalowany system operacyjny spełniający poniższe wymagania:</w:t>
            </w:r>
          </w:p>
          <w:p w14:paraId="4916A2B1" w14:textId="49F69723"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p</w:t>
            </w:r>
            <w:r w:rsidR="006D31FB" w:rsidRPr="00E33E48">
              <w:rPr>
                <w:rFonts w:ascii="Times New Roman" w:hAnsi="Times New Roman"/>
                <w:bCs/>
              </w:rPr>
              <w:t xml:space="preserve">ełna integracja z posiadanymi modułami systemu informatycznego Asseco </w:t>
            </w:r>
            <w:proofErr w:type="spellStart"/>
            <w:r w:rsidR="006D31FB" w:rsidRPr="00E33E48">
              <w:rPr>
                <w:rFonts w:ascii="Times New Roman" w:hAnsi="Times New Roman"/>
                <w:bCs/>
              </w:rPr>
              <w:t>InfoMedica</w:t>
            </w:r>
            <w:proofErr w:type="spellEnd"/>
            <w:r w:rsidR="006D31FB" w:rsidRPr="00E33E48">
              <w:rPr>
                <w:rFonts w:ascii="Times New Roman" w:hAnsi="Times New Roman"/>
                <w:bCs/>
              </w:rPr>
              <w:t>,</w:t>
            </w:r>
          </w:p>
          <w:p w14:paraId="69D369FE" w14:textId="666A1E93"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zainstalowania i użytkowania posiadanego przez Zamawiającego oprogramowania Microsoft Office 2010</w:t>
            </w:r>
            <w:r w:rsidRPr="00E33E48">
              <w:rPr>
                <w:rFonts w:ascii="Times New Roman" w:hAnsi="Times New Roman"/>
                <w:bCs/>
              </w:rPr>
              <w:t>,</w:t>
            </w:r>
          </w:p>
          <w:p w14:paraId="31F211C6" w14:textId="4D0608FD"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dokonywania aktualizacji i poprawek systemu przez Internet z możliwością wyboru instalowanych poprawek</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2EA09E8A" w14:textId="6D054157"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dokonywania uaktualnień sterowników urządzeń przez Internet</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62EEE428" w14:textId="4380D7F9"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d</w:t>
            </w:r>
            <w:r w:rsidR="006D31FB" w:rsidRPr="00E33E48">
              <w:rPr>
                <w:rFonts w:ascii="Times New Roman" w:hAnsi="Times New Roman"/>
                <w:bCs/>
              </w:rPr>
              <w:t>armowe aktualizacje w ramach wersji systemu operacyjnego przez Internet (niezbędne aktualizacje, poprawki, biuletyny bezpieczeństwa muszą być dostarczane bez dodatkowych opłat) – wymagane po</w:t>
            </w:r>
            <w:r w:rsidRPr="00E33E48">
              <w:rPr>
                <w:rFonts w:ascii="Times New Roman" w:hAnsi="Times New Roman"/>
                <w:bCs/>
              </w:rPr>
              <w:t>danie nazwy strony serwera WWW,</w:t>
            </w:r>
            <w:r w:rsidR="006D31FB" w:rsidRPr="00E33E48">
              <w:rPr>
                <w:rFonts w:ascii="Times New Roman" w:hAnsi="Times New Roman"/>
                <w:bCs/>
              </w:rPr>
              <w:tab/>
            </w:r>
          </w:p>
          <w:p w14:paraId="01B3AC13" w14:textId="755792F4"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i</w:t>
            </w:r>
            <w:r w:rsidR="006D31FB" w:rsidRPr="00E33E48">
              <w:rPr>
                <w:rFonts w:ascii="Times New Roman" w:hAnsi="Times New Roman"/>
                <w:bCs/>
              </w:rPr>
              <w:t>nternetowa aktualizacja zapewniona w języku polskim</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64DD0AB3" w14:textId="0B51424B"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 xml:space="preserve">budowana zapora internetowa (firewall) dla ochrony połączeń internetowych; zintegrowana z systemem konsola do zarządzania </w:t>
            </w:r>
            <w:r w:rsidR="006D31FB" w:rsidRPr="00E33E48">
              <w:rPr>
                <w:rFonts w:ascii="Times New Roman" w:hAnsi="Times New Roman"/>
                <w:bCs/>
              </w:rPr>
              <w:lastRenderedPageBreak/>
              <w:t>ustawieniami zapory i regułami IP v4 i v6</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0EF05EE8" w14:textId="228A000B"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lokalizowane w języku polskim, co najmniej następujące elementy: menu, odtwarzacz multimediów, pomoc, komunikaty systemowe</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3675A7A6" w14:textId="13214EE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sparcie dla większości powszechnie używanych urządzeń peryferyjnych (drukarek, urządzeń sieciowych, sta</w:t>
            </w:r>
            <w:r w:rsidRPr="00E33E48">
              <w:rPr>
                <w:rFonts w:ascii="Times New Roman" w:hAnsi="Times New Roman"/>
                <w:bCs/>
              </w:rPr>
              <w:t>ndardów USB, Plug &amp;Play, Wi-Fi),</w:t>
            </w:r>
            <w:r w:rsidR="006D31FB" w:rsidRPr="00E33E48">
              <w:rPr>
                <w:rFonts w:ascii="Times New Roman" w:hAnsi="Times New Roman"/>
                <w:bCs/>
              </w:rPr>
              <w:t xml:space="preserve"> </w:t>
            </w:r>
            <w:r w:rsidR="006D31FB" w:rsidRPr="00E33E48">
              <w:rPr>
                <w:rFonts w:ascii="Times New Roman" w:hAnsi="Times New Roman"/>
                <w:bCs/>
              </w:rPr>
              <w:tab/>
            </w:r>
          </w:p>
          <w:p w14:paraId="5AAD5C13" w14:textId="43928847"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f</w:t>
            </w:r>
            <w:r w:rsidR="006D31FB" w:rsidRPr="00E33E48">
              <w:rPr>
                <w:rFonts w:ascii="Times New Roman" w:hAnsi="Times New Roman"/>
                <w:bCs/>
              </w:rPr>
              <w:t>unkcjonalność automatycz</w:t>
            </w:r>
            <w:r w:rsidRPr="00E33E48">
              <w:rPr>
                <w:rFonts w:ascii="Times New Roman" w:hAnsi="Times New Roman"/>
                <w:bCs/>
              </w:rPr>
              <w:t>nej zmiany domyślnej drukarki w </w:t>
            </w:r>
            <w:r w:rsidR="006D31FB" w:rsidRPr="00E33E48">
              <w:rPr>
                <w:rFonts w:ascii="Times New Roman" w:hAnsi="Times New Roman"/>
                <w:bCs/>
              </w:rPr>
              <w:t>zależności od sieci, do której podłączony jest komputer</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47B23DC3" w14:textId="2C525568"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i</w:t>
            </w:r>
            <w:r w:rsidR="006D31FB" w:rsidRPr="00E33E48">
              <w:rPr>
                <w:rFonts w:ascii="Times New Roman" w:hAnsi="Times New Roman"/>
                <w:bCs/>
              </w:rPr>
              <w:t>nterfejs użytkownika d</w:t>
            </w:r>
            <w:r w:rsidRPr="00E33E48">
              <w:rPr>
                <w:rFonts w:ascii="Times New Roman" w:hAnsi="Times New Roman"/>
                <w:bCs/>
              </w:rPr>
              <w:t>ziałający w trybie graficznym z </w:t>
            </w:r>
            <w:r w:rsidR="006D31FB" w:rsidRPr="00E33E48">
              <w:rPr>
                <w:rFonts w:ascii="Times New Roman" w:hAnsi="Times New Roman"/>
                <w:bCs/>
              </w:rPr>
              <w:t>elementami 3D, zintegrowana z interfejsem użytkownika interaktywna część pulpitu służącą do uruchamiania aplikacji, które użytkownik może dowolnie wymieniać i pobrać ze strony producenta</w:t>
            </w:r>
            <w:r w:rsidRPr="00E33E48">
              <w:rPr>
                <w:rFonts w:ascii="Times New Roman" w:hAnsi="Times New Roman"/>
                <w:bCs/>
              </w:rPr>
              <w:t>,</w:t>
            </w:r>
          </w:p>
          <w:p w14:paraId="1BF83B28" w14:textId="34F69B4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zdalnej automatycznej instalacji, konfiguracji, administrowania oraz aktualizowania systemu</w:t>
            </w:r>
            <w:r w:rsidRPr="00E33E48">
              <w:rPr>
                <w:rFonts w:ascii="Times New Roman" w:hAnsi="Times New Roman"/>
                <w:bCs/>
              </w:rPr>
              <w:t>,</w:t>
            </w:r>
            <w:r w:rsidR="006D31FB" w:rsidRPr="00E33E48">
              <w:rPr>
                <w:rFonts w:ascii="Times New Roman" w:hAnsi="Times New Roman"/>
                <w:bCs/>
              </w:rPr>
              <w:tab/>
            </w:r>
          </w:p>
          <w:p w14:paraId="1D0234CA" w14:textId="2384618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abezpieczony hasłem hierarchi</w:t>
            </w:r>
            <w:r w:rsidR="00E13625" w:rsidRPr="00E33E48">
              <w:rPr>
                <w:rFonts w:ascii="Times New Roman" w:hAnsi="Times New Roman"/>
                <w:bCs/>
              </w:rPr>
              <w:t>czny dostęp do systemu, konta i </w:t>
            </w:r>
            <w:r w:rsidR="006D31FB" w:rsidRPr="00E33E48">
              <w:rPr>
                <w:rFonts w:ascii="Times New Roman" w:hAnsi="Times New Roman"/>
                <w:bCs/>
              </w:rPr>
              <w:t>profile użytkowników zarządzane zdalnie; praca systemu w trybie ochrony kont użytkowników</w:t>
            </w:r>
            <w:r w:rsidRPr="00E33E48">
              <w:rPr>
                <w:rFonts w:ascii="Times New Roman" w:hAnsi="Times New Roman"/>
                <w:bCs/>
              </w:rPr>
              <w:t>,</w:t>
            </w:r>
            <w:r w:rsidR="006D31FB" w:rsidRPr="00E33E48">
              <w:rPr>
                <w:rFonts w:ascii="Times New Roman" w:hAnsi="Times New Roman"/>
                <w:bCs/>
              </w:rPr>
              <w:tab/>
            </w:r>
          </w:p>
          <w:p w14:paraId="78AFF941" w14:textId="570B926E"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integrowany z systemem moduł wyszukiwania informacji (plików różnego typu) dostępny z kilku poziomów: poziom menu, poziom otwartego okna systemu operacyjnego; system wyszukiwania oparty na konfigurowalnym przez użytkownika module indeksacji zasobów lokalnych</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11FA2495" w14:textId="701AADA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integrowany z systemem operacyjnym moduł synchronizacji komputera z urządzeniami zewnętrznymi</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445A263F" w14:textId="6DC0755A"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budowany system pomocy w języku polskim</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17A089E" w14:textId="790952F4"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przystosowania stanowiska dla osób niepełnosprawnych (np. słabo widzących)</w:t>
            </w:r>
            <w:r w:rsidRPr="00E33E48">
              <w:rPr>
                <w:rFonts w:ascii="Times New Roman" w:hAnsi="Times New Roman"/>
                <w:bCs/>
              </w:rPr>
              <w:t>,</w:t>
            </w:r>
          </w:p>
          <w:p w14:paraId="51A9650C" w14:textId="6667DA28"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zarządzania stacją roboczą poprzez polityki – przez politykę rozumiemy zestaw reguł definiujących lub ograniczających funkcjonalność systemu lub aplikacji</w:t>
            </w:r>
            <w:r w:rsidRPr="00E33E48">
              <w:rPr>
                <w:rFonts w:ascii="Times New Roman" w:hAnsi="Times New Roman"/>
                <w:bCs/>
              </w:rPr>
              <w:t>,</w:t>
            </w:r>
            <w:r w:rsidR="006D31FB" w:rsidRPr="00E33E48">
              <w:rPr>
                <w:rFonts w:ascii="Times New Roman" w:hAnsi="Times New Roman"/>
                <w:bCs/>
              </w:rPr>
              <w:t xml:space="preserve"> </w:t>
            </w:r>
          </w:p>
          <w:p w14:paraId="6A965A6B" w14:textId="3E57700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drażanie IPSEC oparte na politykach – wdrażanie IPSEC oparte na zestawach reguł definiujących ustawienia zarządzanych w sposób centralny</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2517ABA4" w14:textId="628CE011"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a</w:t>
            </w:r>
            <w:r w:rsidR="006D31FB" w:rsidRPr="00E33E48">
              <w:rPr>
                <w:rFonts w:ascii="Times New Roman" w:hAnsi="Times New Roman"/>
                <w:bCs/>
              </w:rPr>
              <w:t>utomatyczne występowanie i używanie (wystawianie) certyfikatów PKI X.509</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18207438" w14:textId="09BADDA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r</w:t>
            </w:r>
            <w:r w:rsidR="006D31FB" w:rsidRPr="00E33E48">
              <w:rPr>
                <w:rFonts w:ascii="Times New Roman" w:hAnsi="Times New Roman"/>
                <w:bCs/>
              </w:rPr>
              <w:t>ozbudowane polityki bezpieczeństwa – polityki dla systemu operacyjnego i dla wskazanych aplikacji</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30174051" w14:textId="5197226E"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s</w:t>
            </w:r>
            <w:r w:rsidR="006D31FB" w:rsidRPr="00E33E48">
              <w:rPr>
                <w:rFonts w:ascii="Times New Roman" w:hAnsi="Times New Roman"/>
                <w:bCs/>
              </w:rPr>
              <w:t>ystem posiada narzędzia służące do administracji, do wykonywania kopii zapasowych polityk i ich odtwarzania oraz generowania raportów z ustawień polityk</w:t>
            </w:r>
            <w:r w:rsidRPr="00E33E48">
              <w:rPr>
                <w:rFonts w:ascii="Times New Roman" w:hAnsi="Times New Roman"/>
                <w:bCs/>
              </w:rPr>
              <w:t>,</w:t>
            </w:r>
          </w:p>
          <w:p w14:paraId="070B3135" w14:textId="62985256"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sparcie dla Sun Java i .NET Framework 1.1 i 2.0 i 3.0 lub programów równoważnych, tj. – umożliwiających uruchomienie aplikacji działających we wskazanych środowiskach</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36B6032" w14:textId="4B24475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 xml:space="preserve">sparcie dla JScript i </w:t>
            </w:r>
            <w:proofErr w:type="spellStart"/>
            <w:r w:rsidR="006D31FB" w:rsidRPr="00E33E48">
              <w:rPr>
                <w:rFonts w:ascii="Times New Roman" w:hAnsi="Times New Roman"/>
                <w:bCs/>
              </w:rPr>
              <w:t>VBScript</w:t>
            </w:r>
            <w:proofErr w:type="spellEnd"/>
            <w:r w:rsidR="006D31FB" w:rsidRPr="00E33E48">
              <w:rPr>
                <w:rFonts w:ascii="Times New Roman" w:hAnsi="Times New Roman"/>
                <w:bCs/>
              </w:rPr>
              <w:t xml:space="preserve"> lub równoważnych – możliwość uruchamiania interpretera poleceń</w:t>
            </w:r>
            <w:r w:rsidRPr="00E33E48">
              <w:rPr>
                <w:rFonts w:ascii="Times New Roman" w:hAnsi="Times New Roman"/>
                <w:bCs/>
              </w:rPr>
              <w:t>,</w:t>
            </w:r>
            <w:r w:rsidR="006D31FB" w:rsidRPr="00E33E48">
              <w:rPr>
                <w:rFonts w:ascii="Times New Roman" w:hAnsi="Times New Roman"/>
                <w:bCs/>
              </w:rPr>
              <w:tab/>
            </w:r>
          </w:p>
          <w:p w14:paraId="595642DE" w14:textId="59E006DF"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dalna pomoc i współdzielenie aplikacji – możliwość zdalnego przejęcia sesji zalogowanego użytkownika celem rozwiązania problemu z komputerem</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D501D48" w14:textId="1DF338D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r</w:t>
            </w:r>
            <w:r w:rsidR="006D31FB" w:rsidRPr="00E33E48">
              <w:rPr>
                <w:rFonts w:ascii="Times New Roman" w:hAnsi="Times New Roman"/>
                <w:bCs/>
              </w:rPr>
              <w:t>ozwiązanie służące do automatycznego zbudowania obrazu systemu wraz z aplikacjami. Obraz systemu służyć ma do automatycznego upowszechnienia systemu operacyjnego inicjowanego i wykonywanego w całości poprzez sieć komputerową</w:t>
            </w:r>
            <w:r w:rsidRPr="00E33E48">
              <w:rPr>
                <w:rFonts w:ascii="Times New Roman" w:hAnsi="Times New Roman"/>
                <w:bCs/>
              </w:rPr>
              <w:t>,</w:t>
            </w:r>
            <w:r w:rsidR="006D31FB" w:rsidRPr="00E33E48">
              <w:rPr>
                <w:rFonts w:ascii="Times New Roman" w:hAnsi="Times New Roman"/>
                <w:bCs/>
              </w:rPr>
              <w:t xml:space="preserve"> </w:t>
            </w:r>
          </w:p>
          <w:p w14:paraId="65803CCE" w14:textId="60E173F3"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lastRenderedPageBreak/>
              <w:t>r</w:t>
            </w:r>
            <w:r w:rsidR="006D31FB" w:rsidRPr="00E33E48">
              <w:rPr>
                <w:rFonts w:ascii="Times New Roman" w:hAnsi="Times New Roman"/>
                <w:bCs/>
              </w:rPr>
              <w:t>ozwiązanie umożliwiające wdrożenie nowego obrazu poprzez zdalną instalację</w:t>
            </w:r>
            <w:r w:rsidRPr="00E33E48">
              <w:rPr>
                <w:rFonts w:ascii="Times New Roman" w:hAnsi="Times New Roman"/>
                <w:bCs/>
              </w:rPr>
              <w:t>,</w:t>
            </w:r>
            <w:r w:rsidR="006D31FB" w:rsidRPr="00E33E48">
              <w:rPr>
                <w:rFonts w:ascii="Times New Roman" w:hAnsi="Times New Roman"/>
                <w:bCs/>
              </w:rPr>
              <w:tab/>
            </w:r>
          </w:p>
          <w:p w14:paraId="03A98906" w14:textId="63C4A3DB"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g</w:t>
            </w:r>
            <w:r w:rsidR="006D31FB" w:rsidRPr="00E33E48">
              <w:rPr>
                <w:rFonts w:ascii="Times New Roman" w:hAnsi="Times New Roman"/>
                <w:bCs/>
              </w:rPr>
              <w:t>raficzne środowisko instalacji i konfiguracji</w:t>
            </w:r>
            <w:r w:rsidRPr="00E33E48">
              <w:rPr>
                <w:rFonts w:ascii="Times New Roman" w:hAnsi="Times New Roman"/>
                <w:bCs/>
              </w:rPr>
              <w:t>,</w:t>
            </w:r>
            <w:r w:rsidR="006D31FB" w:rsidRPr="00E33E48">
              <w:rPr>
                <w:rFonts w:ascii="Times New Roman" w:hAnsi="Times New Roman"/>
                <w:bCs/>
              </w:rPr>
              <w:tab/>
            </w:r>
          </w:p>
          <w:p w14:paraId="19FA6B05" w14:textId="34C437FF"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t</w:t>
            </w:r>
            <w:r w:rsidR="006D31FB" w:rsidRPr="00E33E48">
              <w:rPr>
                <w:rFonts w:ascii="Times New Roman" w:hAnsi="Times New Roman"/>
                <w:bCs/>
              </w:rPr>
              <w:t xml:space="preserve">ransakcyjny system plików pozwalający na stosowanie przydziałów (ang. </w:t>
            </w:r>
            <w:proofErr w:type="spellStart"/>
            <w:r w:rsidR="006D31FB" w:rsidRPr="00E33E48">
              <w:rPr>
                <w:rFonts w:ascii="Times New Roman" w:hAnsi="Times New Roman"/>
                <w:bCs/>
              </w:rPr>
              <w:t>quota</w:t>
            </w:r>
            <w:proofErr w:type="spellEnd"/>
            <w:r w:rsidR="006D31FB" w:rsidRPr="00E33E48">
              <w:rPr>
                <w:rFonts w:ascii="Times New Roman" w:hAnsi="Times New Roman"/>
                <w:bCs/>
              </w:rPr>
              <w:t>) na dysku dla użytkowników oraz zapewniający większą niezawodność i pozwalający tworzyć kopie zapasowe</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36E86F5D" w14:textId="0ECAB172"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arządzanie kontami użytkowników sieci oraz urządzeniami sieciowymi tj. drukarki, modemy, woluminy dyskowe, usługi katalogowe</w:t>
            </w:r>
            <w:r w:rsidRPr="00E33E48">
              <w:rPr>
                <w:rFonts w:ascii="Times New Roman" w:hAnsi="Times New Roman"/>
                <w:bCs/>
              </w:rPr>
              <w:t>,</w:t>
            </w:r>
            <w:r w:rsidR="006D31FB" w:rsidRPr="00E33E48">
              <w:rPr>
                <w:rFonts w:ascii="Times New Roman" w:hAnsi="Times New Roman"/>
                <w:bCs/>
              </w:rPr>
              <w:t xml:space="preserve"> </w:t>
            </w:r>
          </w:p>
          <w:p w14:paraId="0E0526BE" w14:textId="28D3DB1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u</w:t>
            </w:r>
            <w:r w:rsidR="006D31FB" w:rsidRPr="00E33E48">
              <w:rPr>
                <w:rFonts w:ascii="Times New Roman" w:hAnsi="Times New Roman"/>
                <w:bCs/>
              </w:rPr>
              <w:t>dostępnianie modemu</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76AC0656" w14:textId="279F644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o</w:t>
            </w:r>
            <w:r w:rsidR="006D31FB" w:rsidRPr="00E33E48">
              <w:rPr>
                <w:rFonts w:ascii="Times New Roman" w:hAnsi="Times New Roman"/>
                <w:bCs/>
              </w:rPr>
              <w:t>programowanie dla tworzenia kopii zapasowych (Backup); automatyczne wykonywanie kopii plików z możliwością automatycznego przywrócenia wersji wcześniejszej</w:t>
            </w:r>
            <w:r w:rsidRPr="00E33E48">
              <w:rPr>
                <w:rFonts w:ascii="Times New Roman" w:hAnsi="Times New Roman"/>
                <w:bCs/>
              </w:rPr>
              <w:t>,</w:t>
            </w:r>
            <w:r w:rsidR="006D31FB" w:rsidRPr="00E33E48">
              <w:rPr>
                <w:rFonts w:ascii="Times New Roman" w:hAnsi="Times New Roman"/>
                <w:bCs/>
              </w:rPr>
              <w:tab/>
            </w:r>
          </w:p>
          <w:p w14:paraId="407BFDBD" w14:textId="38FF42A6"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przywracania plików systemowych</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6FC21619" w14:textId="607B6DFD"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s</w:t>
            </w:r>
            <w:r w:rsidR="006D31FB" w:rsidRPr="00E33E48">
              <w:rPr>
                <w:rFonts w:ascii="Times New Roman" w:hAnsi="Times New Roman"/>
                <w:bCs/>
              </w:rPr>
              <w:t>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03D6A024" w14:textId="1EF51A11"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blokowania lub dopuszczania dowolnych urządzeń peryferyjnych za pomocą polityk grupowych (np. przy użyciu numerów identyfikacyjnych sprzętu)</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BCA3DA6" w14:textId="616AB7CB" w:rsidR="006D31FB" w:rsidRPr="00E33E48" w:rsidRDefault="006D31FB"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Zamawiający wymaga dost</w:t>
            </w:r>
            <w:r w:rsidR="00E13625" w:rsidRPr="00E33E48">
              <w:rPr>
                <w:rFonts w:ascii="Times New Roman" w:hAnsi="Times New Roman"/>
                <w:bCs/>
              </w:rPr>
              <w:t>arczenia systemu operacyjnego w </w:t>
            </w:r>
            <w:r w:rsidRPr="00E33E48">
              <w:rPr>
                <w:rFonts w:ascii="Times New Roman" w:hAnsi="Times New Roman"/>
                <w:bCs/>
              </w:rPr>
              <w:t>wersji 64-bit</w:t>
            </w:r>
            <w:r w:rsidR="007C51CA" w:rsidRPr="00E33E48">
              <w:rPr>
                <w:rFonts w:ascii="Times New Roman" w:hAnsi="Times New Roman"/>
                <w:bCs/>
              </w:rPr>
              <w:t>,</w:t>
            </w:r>
          </w:p>
          <w:p w14:paraId="78ABE876" w14:textId="2BECD282" w:rsidR="006D31FB" w:rsidRPr="00E33E48" w:rsidRDefault="007C51CA" w:rsidP="001F2025">
            <w:pPr>
              <w:pStyle w:val="Akapitzlist"/>
              <w:numPr>
                <w:ilvl w:val="0"/>
                <w:numId w:val="75"/>
              </w:numPr>
              <w:spacing w:before="120" w:after="0"/>
              <w:rPr>
                <w:rFonts w:ascii="Times New Roman" w:hAnsi="Times New Roman"/>
                <w:bCs/>
              </w:rPr>
            </w:pPr>
            <w:r w:rsidRPr="00E33E48">
              <w:rPr>
                <w:rFonts w:ascii="Times New Roman" w:hAnsi="Times New Roman"/>
                <w:bCs/>
              </w:rPr>
              <w:t>l</w:t>
            </w:r>
            <w:r w:rsidR="006D31FB" w:rsidRPr="00E33E48">
              <w:rPr>
                <w:rFonts w:ascii="Times New Roman" w:hAnsi="Times New Roman"/>
                <w:bCs/>
              </w:rPr>
              <w:t xml:space="preserve">icencja i oprogramowanie musi być nowe, nieużywane. </w:t>
            </w:r>
          </w:p>
        </w:tc>
      </w:tr>
      <w:tr w:rsidR="006D31FB" w:rsidRPr="00E33E48" w14:paraId="67E3DEA0" w14:textId="77777777" w:rsidTr="009C45C0">
        <w:trPr>
          <w:trHeight w:val="210"/>
        </w:trPr>
        <w:tc>
          <w:tcPr>
            <w:tcW w:w="0" w:type="auto"/>
            <w:noWrap/>
          </w:tcPr>
          <w:p w14:paraId="58A9B1AA"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lastRenderedPageBreak/>
              <w:t>Dodatkowe oprogramowanie</w:t>
            </w:r>
          </w:p>
        </w:tc>
        <w:tc>
          <w:tcPr>
            <w:tcW w:w="0" w:type="auto"/>
          </w:tcPr>
          <w:p w14:paraId="0111A7DE" w14:textId="77777777" w:rsidR="006D31FB" w:rsidRPr="00E33E48" w:rsidRDefault="006D31FB" w:rsidP="001F2025">
            <w:pPr>
              <w:pStyle w:val="Akapitzlist"/>
              <w:numPr>
                <w:ilvl w:val="0"/>
                <w:numId w:val="76"/>
              </w:numPr>
              <w:jc w:val="both"/>
              <w:rPr>
                <w:rFonts w:ascii="Times New Roman" w:hAnsi="Times New Roman"/>
              </w:rPr>
            </w:pPr>
            <w:r w:rsidRPr="00E33E48">
              <w:rPr>
                <w:rFonts w:ascii="Times New Roman" w:hAnsi="Times New Roman"/>
              </w:rPr>
              <w:t>Zainstalowane oprogramowanie z bezterminową licencją do wykonywania aktualizacji systemu i jego zasobów umożliwiające:</w:t>
            </w:r>
          </w:p>
          <w:p w14:paraId="1D61B2B6" w14:textId="47AF1AAB" w:rsidR="006D31FB" w:rsidRPr="00E33E48" w:rsidRDefault="006D31FB" w:rsidP="001F2025">
            <w:pPr>
              <w:pStyle w:val="Akapitzlist"/>
              <w:numPr>
                <w:ilvl w:val="0"/>
                <w:numId w:val="77"/>
              </w:numPr>
              <w:jc w:val="both"/>
              <w:rPr>
                <w:rFonts w:ascii="Times New Roman" w:hAnsi="Times New Roman"/>
              </w:rPr>
            </w:pPr>
            <w:r w:rsidRPr="00E33E48">
              <w:rPr>
                <w:rFonts w:ascii="Times New Roman" w:hAnsi="Times New Roman"/>
              </w:rPr>
              <w:t>określenie preferencji aktualizacji</w:t>
            </w:r>
            <w:r w:rsidR="007C51CA" w:rsidRPr="00E33E48">
              <w:rPr>
                <w:rFonts w:ascii="Times New Roman" w:hAnsi="Times New Roman"/>
              </w:rPr>
              <w:t>,</w:t>
            </w:r>
          </w:p>
          <w:p w14:paraId="4811B966" w14:textId="239EE585" w:rsidR="006D31FB" w:rsidRPr="00E33E48" w:rsidRDefault="006D31FB" w:rsidP="001F2025">
            <w:pPr>
              <w:pStyle w:val="Akapitzlist"/>
              <w:numPr>
                <w:ilvl w:val="0"/>
                <w:numId w:val="77"/>
              </w:numPr>
              <w:jc w:val="both"/>
              <w:rPr>
                <w:rFonts w:ascii="Times New Roman" w:hAnsi="Times New Roman"/>
              </w:rPr>
            </w:pPr>
            <w:r w:rsidRPr="00E33E48">
              <w:rPr>
                <w:rFonts w:ascii="Times New Roman" w:hAnsi="Times New Roman"/>
              </w:rPr>
              <w:t>ustawienie priorytetu aktualizacji</w:t>
            </w:r>
            <w:r w:rsidR="007C51CA" w:rsidRPr="00E33E48">
              <w:rPr>
                <w:rFonts w:ascii="Times New Roman" w:hAnsi="Times New Roman"/>
              </w:rPr>
              <w:t>,</w:t>
            </w:r>
          </w:p>
          <w:p w14:paraId="6B0255C2" w14:textId="70B2DC6C" w:rsidR="006D31FB" w:rsidRPr="00E33E48" w:rsidRDefault="006D31FB" w:rsidP="001F2025">
            <w:pPr>
              <w:pStyle w:val="Akapitzlist"/>
              <w:numPr>
                <w:ilvl w:val="0"/>
                <w:numId w:val="77"/>
              </w:numPr>
              <w:jc w:val="both"/>
              <w:rPr>
                <w:rFonts w:ascii="Times New Roman" w:hAnsi="Times New Roman"/>
              </w:rPr>
            </w:pPr>
            <w:r w:rsidRPr="00E33E48">
              <w:rPr>
                <w:rFonts w:ascii="Times New Roman" w:hAnsi="Times New Roman"/>
              </w:rPr>
              <w:t>użycia opcji planowania aktualizac</w:t>
            </w:r>
            <w:r w:rsidR="007C51CA" w:rsidRPr="00E33E48">
              <w:rPr>
                <w:rFonts w:ascii="Times New Roman" w:hAnsi="Times New Roman"/>
              </w:rPr>
              <w:t>ji bieżących wersji sterowników.</w:t>
            </w:r>
          </w:p>
          <w:p w14:paraId="53A0D196" w14:textId="6BC53325" w:rsidR="006D31FB" w:rsidRPr="00E33E48" w:rsidRDefault="006D31FB" w:rsidP="001F2025">
            <w:pPr>
              <w:pStyle w:val="Akapitzlist"/>
              <w:numPr>
                <w:ilvl w:val="0"/>
                <w:numId w:val="76"/>
              </w:numPr>
              <w:jc w:val="both"/>
              <w:rPr>
                <w:rFonts w:ascii="Times New Roman" w:hAnsi="Times New Roman"/>
              </w:rPr>
            </w:pPr>
            <w:r w:rsidRPr="00E33E48">
              <w:rPr>
                <w:rFonts w:ascii="Times New Roman" w:hAnsi="Times New Roman"/>
              </w:rPr>
              <w:t>Dołączone do oferowanego komput</w:t>
            </w:r>
            <w:r w:rsidR="00E13625" w:rsidRPr="00E33E48">
              <w:rPr>
                <w:rFonts w:ascii="Times New Roman" w:hAnsi="Times New Roman"/>
              </w:rPr>
              <w:t>era oprogramowanie producenta z </w:t>
            </w:r>
            <w:r w:rsidRPr="00E33E48">
              <w:rPr>
                <w:rFonts w:ascii="Times New Roman" w:hAnsi="Times New Roman"/>
              </w:rPr>
              <w:t>nieograniczoną licencją czasowo na użytkowanie umożliwiające:</w:t>
            </w:r>
          </w:p>
          <w:p w14:paraId="5B9546BA" w14:textId="073FC9BA" w:rsidR="006D31FB" w:rsidRPr="00E33E48" w:rsidRDefault="006D31FB" w:rsidP="001F2025">
            <w:pPr>
              <w:pStyle w:val="Akapitzlist"/>
              <w:numPr>
                <w:ilvl w:val="0"/>
                <w:numId w:val="78"/>
              </w:numPr>
              <w:jc w:val="both"/>
              <w:rPr>
                <w:rFonts w:ascii="Times New Roman" w:hAnsi="Times New Roman"/>
              </w:rPr>
            </w:pPr>
            <w:proofErr w:type="spellStart"/>
            <w:r w:rsidRPr="00E33E48">
              <w:rPr>
                <w:rFonts w:ascii="Times New Roman" w:hAnsi="Times New Roman"/>
              </w:rPr>
              <w:t>upgrade</w:t>
            </w:r>
            <w:proofErr w:type="spellEnd"/>
            <w:r w:rsidRPr="00E33E48">
              <w:rPr>
                <w:rFonts w:ascii="Times New Roman" w:hAnsi="Times New Roman"/>
              </w:rPr>
              <w:t xml:space="preserve"> i instalacje wszystkich sterowników, aplikacji dostarczonych w obrazie systemu operacyjnego producenta, </w:t>
            </w:r>
            <w:proofErr w:type="spellStart"/>
            <w:r w:rsidRPr="00E33E48">
              <w:rPr>
                <w:rFonts w:ascii="Times New Roman" w:hAnsi="Times New Roman"/>
              </w:rPr>
              <w:t>BIOS’u</w:t>
            </w:r>
            <w:proofErr w:type="spellEnd"/>
            <w:r w:rsidRPr="00E33E48">
              <w:rPr>
                <w:rFonts w:ascii="Times New Roman" w:hAnsi="Times New Roman"/>
              </w:rPr>
              <w:t xml:space="preserve"> z certyfikatem zgodności producenta do najnowszej dostępnej wersji, </w:t>
            </w:r>
          </w:p>
          <w:p w14:paraId="08C7223E" w14:textId="5C35A1D5"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 xml:space="preserve">możliwość przed instalacją sprawdzenia każdego sterownika, każdej aplikacji, </w:t>
            </w:r>
            <w:proofErr w:type="spellStart"/>
            <w:r w:rsidRPr="00E33E48">
              <w:rPr>
                <w:rFonts w:ascii="Times New Roman" w:hAnsi="Times New Roman"/>
              </w:rPr>
              <w:t>BIOS’u</w:t>
            </w:r>
            <w:proofErr w:type="spellEnd"/>
            <w:r w:rsidRPr="00E33E48">
              <w:rPr>
                <w:rFonts w:ascii="Times New Roman" w:hAnsi="Times New Roman"/>
              </w:rPr>
              <w:t xml:space="preserve"> bezpośrednio na stronie producenta przy użyciu połączenia internetowego z automatycznym przekierowani</w:t>
            </w:r>
            <w:r w:rsidR="007C51CA" w:rsidRPr="00E33E48">
              <w:rPr>
                <w:rFonts w:ascii="Times New Roman" w:hAnsi="Times New Roman"/>
              </w:rPr>
              <w:t>em a w szczególności informacji</w:t>
            </w:r>
            <w:r w:rsidRPr="00E33E48">
              <w:rPr>
                <w:rFonts w:ascii="Times New Roman" w:hAnsi="Times New Roman"/>
              </w:rPr>
              <w:t>:</w:t>
            </w:r>
          </w:p>
          <w:p w14:paraId="5A7961BD" w14:textId="761B7F8E"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poprawkach i usprawnieniach dotyczących aktualizacji</w:t>
            </w:r>
            <w:r w:rsidR="00191D21" w:rsidRPr="00E33E48">
              <w:rPr>
                <w:rFonts w:ascii="Times New Roman" w:hAnsi="Times New Roman"/>
              </w:rPr>
              <w:t>,</w:t>
            </w:r>
          </w:p>
          <w:p w14:paraId="7DA778DB" w14:textId="17F961A6"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dacie wydania ostatniej aktualizacji</w:t>
            </w:r>
            <w:r w:rsidR="00191D21" w:rsidRPr="00E33E48">
              <w:rPr>
                <w:rFonts w:ascii="Times New Roman" w:hAnsi="Times New Roman"/>
              </w:rPr>
              <w:t>,</w:t>
            </w:r>
          </w:p>
          <w:p w14:paraId="1CD46AAA" w14:textId="5523E8E8"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priorytecie aktualizacji</w:t>
            </w:r>
            <w:r w:rsidR="00191D21" w:rsidRPr="00E33E48">
              <w:rPr>
                <w:rFonts w:ascii="Times New Roman" w:hAnsi="Times New Roman"/>
              </w:rPr>
              <w:t>,</w:t>
            </w:r>
          </w:p>
          <w:p w14:paraId="1C0CAE0A" w14:textId="5DAAF0AF"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zgodność z systemami operacyjnymi</w:t>
            </w:r>
            <w:r w:rsidR="00191D21" w:rsidRPr="00E33E48">
              <w:rPr>
                <w:rFonts w:ascii="Times New Roman" w:hAnsi="Times New Roman"/>
              </w:rPr>
              <w:t>,</w:t>
            </w:r>
          </w:p>
          <w:p w14:paraId="2D7D648A" w14:textId="01E052B4"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jakiego komponentu sprzętu dotyczy aktualizacja</w:t>
            </w:r>
            <w:r w:rsidR="00191D21" w:rsidRPr="00E33E48">
              <w:rPr>
                <w:rFonts w:ascii="Times New Roman" w:hAnsi="Times New Roman"/>
              </w:rPr>
              <w:t>,</w:t>
            </w:r>
          </w:p>
          <w:p w14:paraId="3E86D0BC" w14:textId="0BB7D70A"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wszystkie poprzednie aktualiz</w:t>
            </w:r>
            <w:r w:rsidR="007C51CA" w:rsidRPr="00E33E48">
              <w:rPr>
                <w:rFonts w:ascii="Times New Roman" w:hAnsi="Times New Roman"/>
              </w:rPr>
              <w:t xml:space="preserve">acje z informacjami jak powyżej </w:t>
            </w:r>
            <w:r w:rsidRPr="00E33E48">
              <w:rPr>
                <w:rFonts w:ascii="Times New Roman" w:hAnsi="Times New Roman"/>
              </w:rPr>
              <w:t>od punktu a do punktu e.</w:t>
            </w:r>
          </w:p>
          <w:p w14:paraId="55028487" w14:textId="71254F5F"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wykaz najnowszych aktualizacji z podziałem na krytyczne (wymagające natychmiastow</w:t>
            </w:r>
            <w:r w:rsidR="00E13625" w:rsidRPr="00E33E48">
              <w:rPr>
                <w:rFonts w:ascii="Times New Roman" w:hAnsi="Times New Roman"/>
              </w:rPr>
              <w:t>ej instalacji), rekomendowane i </w:t>
            </w:r>
            <w:r w:rsidRPr="00E33E48">
              <w:rPr>
                <w:rFonts w:ascii="Times New Roman" w:hAnsi="Times New Roman"/>
              </w:rPr>
              <w:t>opcjonalne</w:t>
            </w:r>
            <w:r w:rsidR="00191D21" w:rsidRPr="00E33E48">
              <w:rPr>
                <w:rFonts w:ascii="Times New Roman" w:hAnsi="Times New Roman"/>
              </w:rPr>
              <w:t>,</w:t>
            </w:r>
          </w:p>
          <w:p w14:paraId="5CA30CC7" w14:textId="3D675D0A"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lastRenderedPageBreak/>
              <w:t>możliwość włączenia/wyłączenia funkcji automatycznego restartu w przypadku kiedy jest wymagany przy instalacji sterownika, aplikacji która tego wymaga</w:t>
            </w:r>
            <w:r w:rsidR="00191D21" w:rsidRPr="00E33E48">
              <w:rPr>
                <w:rFonts w:ascii="Times New Roman" w:hAnsi="Times New Roman"/>
              </w:rPr>
              <w:t>,</w:t>
            </w:r>
          </w:p>
          <w:p w14:paraId="762E110C" w14:textId="7D145261"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rozpoznanie modelu oferowanego komputera, numer seryjny komputera, informację kiedy dok</w:t>
            </w:r>
            <w:r w:rsidR="00E13625" w:rsidRPr="00E33E48">
              <w:rPr>
                <w:rFonts w:ascii="Times New Roman" w:hAnsi="Times New Roman"/>
              </w:rPr>
              <w:t xml:space="preserve">onany został ostatnio </w:t>
            </w:r>
            <w:proofErr w:type="spellStart"/>
            <w:r w:rsidR="00E13625" w:rsidRPr="00E33E48">
              <w:rPr>
                <w:rFonts w:ascii="Times New Roman" w:hAnsi="Times New Roman"/>
              </w:rPr>
              <w:t>upgrade</w:t>
            </w:r>
            <w:proofErr w:type="spellEnd"/>
            <w:r w:rsidR="00E13625" w:rsidRPr="00E33E48">
              <w:rPr>
                <w:rFonts w:ascii="Times New Roman" w:hAnsi="Times New Roman"/>
              </w:rPr>
              <w:t xml:space="preserve"> w </w:t>
            </w:r>
            <w:r w:rsidRPr="00E33E48">
              <w:rPr>
                <w:rFonts w:ascii="Times New Roman" w:hAnsi="Times New Roman"/>
              </w:rPr>
              <w:t>szczególności z uwzględnieniem daty (</w:t>
            </w:r>
            <w:proofErr w:type="spellStart"/>
            <w:r w:rsidRPr="00E33E48">
              <w:rPr>
                <w:rFonts w:ascii="Times New Roman" w:hAnsi="Times New Roman"/>
              </w:rPr>
              <w:t>dd</w:t>
            </w:r>
            <w:proofErr w:type="spellEnd"/>
            <w:r w:rsidRPr="00E33E48">
              <w:rPr>
                <w:rFonts w:ascii="Times New Roman" w:hAnsi="Times New Roman"/>
              </w:rPr>
              <w:t>-mm-</w:t>
            </w:r>
            <w:proofErr w:type="spellStart"/>
            <w:r w:rsidRPr="00E33E48">
              <w:rPr>
                <w:rFonts w:ascii="Times New Roman" w:hAnsi="Times New Roman"/>
              </w:rPr>
              <w:t>rrrr</w:t>
            </w:r>
            <w:proofErr w:type="spellEnd"/>
            <w:r w:rsidRPr="00E33E48">
              <w:rPr>
                <w:rFonts w:ascii="Times New Roman" w:hAnsi="Times New Roman"/>
              </w:rPr>
              <w:t>)</w:t>
            </w:r>
            <w:r w:rsidR="00191D21" w:rsidRPr="00E33E48">
              <w:rPr>
                <w:rFonts w:ascii="Times New Roman" w:hAnsi="Times New Roman"/>
              </w:rPr>
              <w:t>,</w:t>
            </w:r>
          </w:p>
          <w:p w14:paraId="6050E2A2" w14:textId="7776837B"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 xml:space="preserve">sprawdzenia historii </w:t>
            </w:r>
            <w:proofErr w:type="spellStart"/>
            <w:r w:rsidRPr="00E33E48">
              <w:rPr>
                <w:rFonts w:ascii="Times New Roman" w:hAnsi="Times New Roman"/>
              </w:rPr>
              <w:t>upgrade’u</w:t>
            </w:r>
            <w:proofErr w:type="spellEnd"/>
            <w:r w:rsidRPr="00E33E48">
              <w:rPr>
                <w:rFonts w:ascii="Times New Roman" w:hAnsi="Times New Roman"/>
              </w:rPr>
              <w:t xml:space="preserve"> z informacją jakie sterowniki były instalowane z dokładną datą (</w:t>
            </w:r>
            <w:proofErr w:type="spellStart"/>
            <w:r w:rsidRPr="00E33E48">
              <w:rPr>
                <w:rFonts w:ascii="Times New Roman" w:hAnsi="Times New Roman"/>
              </w:rPr>
              <w:t>dd</w:t>
            </w:r>
            <w:proofErr w:type="spellEnd"/>
            <w:r w:rsidRPr="00E33E48">
              <w:rPr>
                <w:rFonts w:ascii="Times New Roman" w:hAnsi="Times New Roman"/>
              </w:rPr>
              <w:t>-mm-</w:t>
            </w:r>
            <w:proofErr w:type="spellStart"/>
            <w:r w:rsidRPr="00E33E48">
              <w:rPr>
                <w:rFonts w:ascii="Times New Roman" w:hAnsi="Times New Roman"/>
              </w:rPr>
              <w:t>rrrr</w:t>
            </w:r>
            <w:proofErr w:type="spellEnd"/>
            <w:r w:rsidRPr="00E33E48">
              <w:rPr>
                <w:rFonts w:ascii="Times New Roman" w:hAnsi="Times New Roman"/>
              </w:rPr>
              <w:t>) i wersją (rewizja wydania)</w:t>
            </w:r>
            <w:r w:rsidR="00191D21" w:rsidRPr="00E33E48">
              <w:rPr>
                <w:rFonts w:ascii="Times New Roman" w:hAnsi="Times New Roman"/>
              </w:rPr>
              <w:t>,</w:t>
            </w:r>
          </w:p>
          <w:p w14:paraId="1A1342A3" w14:textId="797E4FFA"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dokładny wykaz wymaganych s</w:t>
            </w:r>
            <w:r w:rsidR="00E13625" w:rsidRPr="00E33E48">
              <w:rPr>
                <w:rFonts w:ascii="Times New Roman" w:hAnsi="Times New Roman"/>
              </w:rPr>
              <w:t xml:space="preserve">terowników, aplikacji, </w:t>
            </w:r>
            <w:proofErr w:type="spellStart"/>
            <w:r w:rsidR="00E13625" w:rsidRPr="00E33E48">
              <w:rPr>
                <w:rFonts w:ascii="Times New Roman" w:hAnsi="Times New Roman"/>
              </w:rPr>
              <w:t>BIOS’u</w:t>
            </w:r>
            <w:proofErr w:type="spellEnd"/>
            <w:r w:rsidR="00E13625" w:rsidRPr="00E33E48">
              <w:rPr>
                <w:rFonts w:ascii="Times New Roman" w:hAnsi="Times New Roman"/>
              </w:rPr>
              <w:t xml:space="preserve"> z </w:t>
            </w:r>
            <w:r w:rsidRPr="00E33E48">
              <w:rPr>
                <w:rFonts w:ascii="Times New Roman" w:hAnsi="Times New Roman"/>
              </w:rPr>
              <w:t>informacją o zainstalowanej obecnie wersji dla oferowanego komputera z możliwością exportu do pliku o rozszerzeniu *.</w:t>
            </w:r>
            <w:proofErr w:type="spellStart"/>
            <w:r w:rsidRPr="00E33E48">
              <w:rPr>
                <w:rFonts w:ascii="Times New Roman" w:hAnsi="Times New Roman"/>
              </w:rPr>
              <w:t>xml</w:t>
            </w:r>
            <w:proofErr w:type="spellEnd"/>
            <w:r w:rsidR="00191D21" w:rsidRPr="00E33E48">
              <w:rPr>
                <w:rFonts w:ascii="Times New Roman" w:hAnsi="Times New Roman"/>
              </w:rPr>
              <w:t>,</w:t>
            </w:r>
          </w:p>
          <w:p w14:paraId="6FF01C43" w14:textId="35FE4E91" w:rsidR="006D31FB" w:rsidRPr="00E33E48" w:rsidRDefault="006D31FB" w:rsidP="001F2025">
            <w:pPr>
              <w:pStyle w:val="Akapitzlist"/>
              <w:numPr>
                <w:ilvl w:val="0"/>
                <w:numId w:val="78"/>
              </w:numPr>
              <w:spacing w:before="120" w:after="0"/>
              <w:rPr>
                <w:rFonts w:ascii="Times New Roman" w:hAnsi="Times New Roman"/>
                <w:bCs/>
              </w:rPr>
            </w:pPr>
            <w:r w:rsidRPr="00E33E48">
              <w:rPr>
                <w:rFonts w:ascii="Times New Roman" w:hAnsi="Times New Roman"/>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E33E48">
              <w:rPr>
                <w:rFonts w:ascii="Times New Roman" w:hAnsi="Times New Roman"/>
              </w:rPr>
              <w:t>xml</w:t>
            </w:r>
            <w:proofErr w:type="spellEnd"/>
            <w:r w:rsidRPr="00E33E48">
              <w:rPr>
                <w:rFonts w:ascii="Times New Roman" w:hAnsi="Times New Roman"/>
              </w:rPr>
              <w:t xml:space="preserve"> od razu spakowany z rozszerzeniem *.zip. Raport musi zawierać z dokładną datą (</w:t>
            </w:r>
            <w:proofErr w:type="spellStart"/>
            <w:r w:rsidRPr="00E33E48">
              <w:rPr>
                <w:rFonts w:ascii="Times New Roman" w:hAnsi="Times New Roman"/>
              </w:rPr>
              <w:t>dd</w:t>
            </w:r>
            <w:proofErr w:type="spellEnd"/>
            <w:r w:rsidRPr="00E33E48">
              <w:rPr>
                <w:rFonts w:ascii="Times New Roman" w:hAnsi="Times New Roman"/>
              </w:rPr>
              <w:t>-m</w:t>
            </w:r>
            <w:r w:rsidR="00E13625" w:rsidRPr="00E33E48">
              <w:rPr>
                <w:rFonts w:ascii="Times New Roman" w:hAnsi="Times New Roman"/>
              </w:rPr>
              <w:t>m-</w:t>
            </w:r>
            <w:proofErr w:type="spellStart"/>
            <w:r w:rsidR="00E13625" w:rsidRPr="00E33E48">
              <w:rPr>
                <w:rFonts w:ascii="Times New Roman" w:hAnsi="Times New Roman"/>
              </w:rPr>
              <w:t>rrrr</w:t>
            </w:r>
            <w:proofErr w:type="spellEnd"/>
            <w:r w:rsidR="00E13625" w:rsidRPr="00E33E48">
              <w:rPr>
                <w:rFonts w:ascii="Times New Roman" w:hAnsi="Times New Roman"/>
              </w:rPr>
              <w:t>) i godziną z podjętych i </w:t>
            </w:r>
            <w:r w:rsidRPr="00E33E48">
              <w:rPr>
                <w:rFonts w:ascii="Times New Roman" w:hAnsi="Times New Roman"/>
              </w:rPr>
              <w:t xml:space="preserve">wykonanych akcji/zadań w przedziale czasowym do min. 1 roku. </w:t>
            </w:r>
          </w:p>
        </w:tc>
      </w:tr>
      <w:tr w:rsidR="006D31FB" w:rsidRPr="00E33E48" w14:paraId="393F0E25" w14:textId="77777777" w:rsidTr="009C45C0">
        <w:trPr>
          <w:trHeight w:val="420"/>
        </w:trPr>
        <w:tc>
          <w:tcPr>
            <w:tcW w:w="0" w:type="auto"/>
            <w:noWrap/>
          </w:tcPr>
          <w:p w14:paraId="2BE07D30"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lastRenderedPageBreak/>
              <w:t>Porty i złącza</w:t>
            </w:r>
          </w:p>
        </w:tc>
        <w:tc>
          <w:tcPr>
            <w:tcW w:w="0" w:type="auto"/>
          </w:tcPr>
          <w:p w14:paraId="5E2F64D7" w14:textId="5779F51F" w:rsidR="006D31FB" w:rsidRPr="00E33E48" w:rsidRDefault="006D31FB" w:rsidP="00A04666">
            <w:pPr>
              <w:spacing w:before="120" w:after="0"/>
              <w:rPr>
                <w:rFonts w:ascii="Times New Roman" w:hAnsi="Times New Roman"/>
              </w:rPr>
            </w:pPr>
            <w:r w:rsidRPr="00E33E48">
              <w:rPr>
                <w:rFonts w:ascii="Times New Roman" w:hAnsi="Times New Roman"/>
              </w:rPr>
              <w:t>Wbudowane porty i złącza : 1x VGA, 1x HDMI 1.4, 1x RJ-45, 1x USB 3.1 w tym jeden port z zasilaniem, 1x USB 2.0</w:t>
            </w:r>
            <w:r w:rsidR="00191D21" w:rsidRPr="00E33E48">
              <w:rPr>
                <w:rFonts w:ascii="Times New Roman" w:hAnsi="Times New Roman"/>
              </w:rPr>
              <w:t>, 1x USB TYP-C, port zasilania.</w:t>
            </w:r>
          </w:p>
        </w:tc>
      </w:tr>
    </w:tbl>
    <w:p w14:paraId="2FA776ED" w14:textId="77777777" w:rsidR="00370CBF" w:rsidRPr="00E33E48" w:rsidRDefault="00370CBF" w:rsidP="001E644D">
      <w:pPr>
        <w:rPr>
          <w:rFonts w:ascii="Times New Roman" w:hAnsi="Times New Roman"/>
        </w:rPr>
      </w:pPr>
    </w:p>
    <w:p w14:paraId="468A3F29" w14:textId="7B34AA79" w:rsidR="00370CBF" w:rsidRPr="00E33E48" w:rsidRDefault="0009754E" w:rsidP="008B1297">
      <w:pPr>
        <w:pStyle w:val="Nagwek2"/>
        <w:ind w:left="360"/>
        <w:rPr>
          <w:rFonts w:ascii="Times New Roman" w:hAnsi="Times New Roman"/>
        </w:rPr>
      </w:pPr>
      <w:bookmarkStart w:id="16" w:name="_Toc518325064"/>
      <w:r w:rsidRPr="00E33E48">
        <w:rPr>
          <w:rFonts w:ascii="Times New Roman" w:hAnsi="Times New Roman"/>
        </w:rPr>
        <w:t xml:space="preserve">1.10. </w:t>
      </w:r>
      <w:r w:rsidR="003112D4" w:rsidRPr="00E33E48">
        <w:rPr>
          <w:rFonts w:ascii="Times New Roman" w:hAnsi="Times New Roman"/>
        </w:rPr>
        <w:tab/>
      </w:r>
      <w:r w:rsidR="00370CBF" w:rsidRPr="00E33E48">
        <w:rPr>
          <w:rFonts w:ascii="Times New Roman" w:hAnsi="Times New Roman"/>
        </w:rPr>
        <w:t>Urządzenia wielofunkcyjne</w:t>
      </w:r>
      <w:bookmarkEnd w:id="16"/>
    </w:p>
    <w:p w14:paraId="40A5D24C" w14:textId="77777777" w:rsidR="00370CBF" w:rsidRPr="00E33E48" w:rsidRDefault="00370CBF" w:rsidP="00A04666">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4304"/>
        <w:gridCol w:w="5335"/>
      </w:tblGrid>
      <w:tr w:rsidR="00CC0FF0" w:rsidRPr="00E33E48" w14:paraId="05A6EF2C" w14:textId="77777777" w:rsidTr="009C45C0">
        <w:trPr>
          <w:trHeight w:val="360"/>
        </w:trPr>
        <w:tc>
          <w:tcPr>
            <w:tcW w:w="0" w:type="auto"/>
            <w:gridSpan w:val="2"/>
            <w:noWrap/>
            <w:vAlign w:val="center"/>
          </w:tcPr>
          <w:p w14:paraId="3481959C" w14:textId="4D5A6D1D" w:rsidR="00CC0FF0" w:rsidRPr="00E33E48" w:rsidRDefault="00CC0FF0"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URZĄDZENIA WIELOFUNKCYJNE - 5 SZTUK</w:t>
            </w:r>
          </w:p>
        </w:tc>
      </w:tr>
      <w:tr w:rsidR="00CC0FF0" w:rsidRPr="00E33E48" w14:paraId="3072512E" w14:textId="77777777" w:rsidTr="009C45C0">
        <w:trPr>
          <w:trHeight w:val="360"/>
        </w:trPr>
        <w:tc>
          <w:tcPr>
            <w:tcW w:w="0" w:type="auto"/>
            <w:noWrap/>
            <w:vAlign w:val="center"/>
          </w:tcPr>
          <w:p w14:paraId="70322952" w14:textId="77777777" w:rsidR="00CC0FF0" w:rsidRPr="00E33E48" w:rsidRDefault="00CC0FF0" w:rsidP="00970683">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4F6833C9" w14:textId="77777777" w:rsidR="00CC0FF0" w:rsidRPr="00E33E48" w:rsidRDefault="00CC0FF0"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C0FF0" w:rsidRPr="00E33E48" w14:paraId="3992C5A0" w14:textId="77777777" w:rsidTr="009C45C0">
        <w:trPr>
          <w:trHeight w:val="520"/>
        </w:trPr>
        <w:tc>
          <w:tcPr>
            <w:tcW w:w="0" w:type="auto"/>
            <w:gridSpan w:val="2"/>
            <w:noWrap/>
          </w:tcPr>
          <w:p w14:paraId="6D25B0F3" w14:textId="65B9592E" w:rsidR="00CC0FF0" w:rsidRPr="00E33E48" w:rsidRDefault="00CC0FF0" w:rsidP="00A04666">
            <w:pPr>
              <w:rPr>
                <w:rFonts w:ascii="Times New Roman" w:hAnsi="Times New Roman"/>
                <w:b/>
                <w:sz w:val="24"/>
              </w:rPr>
            </w:pPr>
            <w:r w:rsidRPr="00E33E48">
              <w:rPr>
                <w:rFonts w:ascii="Times New Roman" w:hAnsi="Times New Roman"/>
                <w:b/>
                <w:sz w:val="24"/>
              </w:rPr>
              <w:t>Drukowanie</w:t>
            </w:r>
          </w:p>
        </w:tc>
      </w:tr>
      <w:tr w:rsidR="00CC0FF0" w:rsidRPr="00E33E48" w14:paraId="519A480A" w14:textId="77777777" w:rsidTr="009C45C0">
        <w:trPr>
          <w:trHeight w:val="461"/>
        </w:trPr>
        <w:tc>
          <w:tcPr>
            <w:tcW w:w="0" w:type="auto"/>
            <w:noWrap/>
          </w:tcPr>
          <w:p w14:paraId="4EB46351" w14:textId="77777777" w:rsidR="00CC0FF0" w:rsidRPr="00E33E48" w:rsidRDefault="00CC0FF0" w:rsidP="00B85A4D">
            <w:pPr>
              <w:jc w:val="center"/>
              <w:rPr>
                <w:rFonts w:ascii="Times New Roman" w:hAnsi="Times New Roman"/>
                <w:b/>
                <w:bCs/>
              </w:rPr>
            </w:pPr>
            <w:r w:rsidRPr="00E33E48">
              <w:rPr>
                <w:rFonts w:ascii="Times New Roman" w:hAnsi="Times New Roman"/>
                <w:b/>
              </w:rPr>
              <w:t>Szybkość drukowania</w:t>
            </w:r>
          </w:p>
        </w:tc>
        <w:tc>
          <w:tcPr>
            <w:tcW w:w="0" w:type="auto"/>
          </w:tcPr>
          <w:p w14:paraId="7952EC3F" w14:textId="77777777" w:rsidR="00CC0FF0" w:rsidRPr="00E33E48" w:rsidRDefault="00CC0FF0" w:rsidP="00B85A4D">
            <w:pPr>
              <w:rPr>
                <w:rFonts w:ascii="Times New Roman" w:hAnsi="Times New Roman"/>
              </w:rPr>
            </w:pPr>
            <w:r w:rsidRPr="00E33E48">
              <w:rPr>
                <w:rFonts w:ascii="Times New Roman" w:hAnsi="Times New Roman"/>
              </w:rPr>
              <w:t>40 str./min</w:t>
            </w:r>
          </w:p>
        </w:tc>
      </w:tr>
      <w:tr w:rsidR="00CC0FF0" w:rsidRPr="00E33E48" w14:paraId="1AF8F9EF" w14:textId="77777777" w:rsidTr="009C45C0">
        <w:trPr>
          <w:trHeight w:val="240"/>
        </w:trPr>
        <w:tc>
          <w:tcPr>
            <w:tcW w:w="0" w:type="auto"/>
            <w:noWrap/>
          </w:tcPr>
          <w:p w14:paraId="26CA7B2E"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Czas pierwszego wydruku</w:t>
            </w:r>
          </w:p>
        </w:tc>
        <w:tc>
          <w:tcPr>
            <w:tcW w:w="0" w:type="auto"/>
          </w:tcPr>
          <w:p w14:paraId="40E45B7E" w14:textId="77777777" w:rsidR="00CC0FF0" w:rsidRPr="00E33E48" w:rsidRDefault="00CC0FF0" w:rsidP="00A04666">
            <w:pPr>
              <w:spacing w:before="120" w:after="0"/>
              <w:rPr>
                <w:rFonts w:ascii="Times New Roman" w:hAnsi="Times New Roman"/>
              </w:rPr>
            </w:pPr>
            <w:r w:rsidRPr="00E33E48">
              <w:rPr>
                <w:rFonts w:ascii="Times New Roman" w:hAnsi="Times New Roman"/>
              </w:rPr>
              <w:t>5 sekund</w:t>
            </w:r>
          </w:p>
        </w:tc>
      </w:tr>
      <w:tr w:rsidR="00CC0FF0" w:rsidRPr="00E33E48" w14:paraId="02DC65DF" w14:textId="77777777" w:rsidTr="009C45C0">
        <w:trPr>
          <w:trHeight w:val="210"/>
        </w:trPr>
        <w:tc>
          <w:tcPr>
            <w:tcW w:w="0" w:type="auto"/>
            <w:noWrap/>
          </w:tcPr>
          <w:p w14:paraId="5C99067C"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Rozdzielczość</w:t>
            </w:r>
          </w:p>
        </w:tc>
        <w:tc>
          <w:tcPr>
            <w:tcW w:w="0" w:type="auto"/>
          </w:tcPr>
          <w:p w14:paraId="759AB9E1" w14:textId="77777777" w:rsidR="00CC0FF0" w:rsidRPr="00E33E48" w:rsidRDefault="00CC0FF0" w:rsidP="00A04666">
            <w:pPr>
              <w:spacing w:before="120" w:after="0"/>
              <w:rPr>
                <w:rFonts w:ascii="Times New Roman" w:hAnsi="Times New Roman"/>
              </w:rPr>
            </w:pPr>
            <w:r w:rsidRPr="00E33E48">
              <w:rPr>
                <w:rFonts w:ascii="Times New Roman" w:hAnsi="Times New Roman"/>
              </w:rPr>
              <w:t xml:space="preserve">1200 x 1200 </w:t>
            </w:r>
            <w:proofErr w:type="spellStart"/>
            <w:r w:rsidRPr="00E33E48">
              <w:rPr>
                <w:rFonts w:ascii="Times New Roman" w:hAnsi="Times New Roman"/>
              </w:rPr>
              <w:t>dpi</w:t>
            </w:r>
            <w:proofErr w:type="spellEnd"/>
          </w:p>
        </w:tc>
      </w:tr>
      <w:tr w:rsidR="00CC0FF0" w:rsidRPr="00E33E48" w14:paraId="47C595DB" w14:textId="77777777" w:rsidTr="009C45C0">
        <w:trPr>
          <w:trHeight w:val="210"/>
        </w:trPr>
        <w:tc>
          <w:tcPr>
            <w:tcW w:w="0" w:type="auto"/>
            <w:noWrap/>
          </w:tcPr>
          <w:p w14:paraId="5C3CC260"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Czcionki druku</w:t>
            </w:r>
          </w:p>
        </w:tc>
        <w:tc>
          <w:tcPr>
            <w:tcW w:w="0" w:type="auto"/>
          </w:tcPr>
          <w:p w14:paraId="21F9B6B8" w14:textId="77777777" w:rsidR="00CC0FF0" w:rsidRPr="00E33E48" w:rsidRDefault="00CC0FF0" w:rsidP="00A04666">
            <w:pPr>
              <w:spacing w:before="120" w:after="0"/>
              <w:rPr>
                <w:rFonts w:ascii="Times New Roman" w:hAnsi="Times New Roman"/>
              </w:rPr>
            </w:pPr>
            <w:r w:rsidRPr="00E33E48">
              <w:rPr>
                <w:rFonts w:ascii="Times New Roman" w:hAnsi="Times New Roman"/>
              </w:rPr>
              <w:t>87 skalowanych czcionek PCL</w:t>
            </w:r>
          </w:p>
        </w:tc>
      </w:tr>
      <w:tr w:rsidR="00CC0FF0" w:rsidRPr="00E33E48" w14:paraId="755FE365" w14:textId="77777777" w:rsidTr="009C45C0">
        <w:trPr>
          <w:trHeight w:val="210"/>
        </w:trPr>
        <w:tc>
          <w:tcPr>
            <w:tcW w:w="0" w:type="auto"/>
            <w:noWrap/>
          </w:tcPr>
          <w:p w14:paraId="0212C19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Języki druku</w:t>
            </w:r>
          </w:p>
        </w:tc>
        <w:tc>
          <w:tcPr>
            <w:tcW w:w="0" w:type="auto"/>
          </w:tcPr>
          <w:p w14:paraId="249A495A" w14:textId="7A19419D" w:rsidR="00CC0FF0" w:rsidRPr="00E33E48" w:rsidRDefault="00CC0FF0" w:rsidP="00A04666">
            <w:pPr>
              <w:jc w:val="both"/>
              <w:rPr>
                <w:rFonts w:ascii="Times New Roman" w:hAnsi="Times New Roman"/>
                <w:bCs/>
                <w:lang w:val="pt-BR"/>
              </w:rPr>
            </w:pPr>
            <w:r w:rsidRPr="00E33E48">
              <w:rPr>
                <w:rFonts w:ascii="Times New Roman" w:hAnsi="Times New Roman"/>
                <w:lang w:val="pt-BR"/>
              </w:rPr>
              <w:t>PCL5e, PCL6</w:t>
            </w:r>
          </w:p>
        </w:tc>
      </w:tr>
      <w:tr w:rsidR="00CC0FF0" w:rsidRPr="00E33E48" w14:paraId="722F20DA" w14:textId="77777777" w:rsidTr="009C45C0">
        <w:trPr>
          <w:trHeight w:val="210"/>
        </w:trPr>
        <w:tc>
          <w:tcPr>
            <w:tcW w:w="0" w:type="auto"/>
            <w:noWrap/>
          </w:tcPr>
          <w:p w14:paraId="7AA38B21"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Zespół drukowania</w:t>
            </w:r>
          </w:p>
        </w:tc>
        <w:tc>
          <w:tcPr>
            <w:tcW w:w="0" w:type="auto"/>
          </w:tcPr>
          <w:p w14:paraId="6F1D717D" w14:textId="77777777" w:rsidR="00CC0FF0" w:rsidRPr="00E33E48" w:rsidRDefault="00CC0FF0" w:rsidP="00A04666">
            <w:pPr>
              <w:rPr>
                <w:rFonts w:ascii="Times New Roman" w:hAnsi="Times New Roman"/>
              </w:rPr>
            </w:pPr>
            <w:r w:rsidRPr="00E33E48">
              <w:rPr>
                <w:rFonts w:ascii="Times New Roman" w:hAnsi="Times New Roman"/>
              </w:rPr>
              <w:t>Dupleks mechaniczny</w:t>
            </w:r>
          </w:p>
        </w:tc>
      </w:tr>
      <w:tr w:rsidR="00CC0FF0" w:rsidRPr="00E33E48" w14:paraId="129E866D" w14:textId="77777777" w:rsidTr="009C45C0">
        <w:trPr>
          <w:trHeight w:val="210"/>
        </w:trPr>
        <w:tc>
          <w:tcPr>
            <w:tcW w:w="0" w:type="auto"/>
            <w:gridSpan w:val="2"/>
            <w:noWrap/>
          </w:tcPr>
          <w:p w14:paraId="656E1686" w14:textId="4C3C481F" w:rsidR="00CC0FF0" w:rsidRPr="00E33E48" w:rsidRDefault="00CC0FF0" w:rsidP="00970683">
            <w:pPr>
              <w:spacing w:after="0" w:line="240" w:lineRule="auto"/>
              <w:rPr>
                <w:rFonts w:ascii="Times New Roman" w:hAnsi="Times New Roman"/>
              </w:rPr>
            </w:pPr>
            <w:r w:rsidRPr="00E33E48">
              <w:rPr>
                <w:rFonts w:ascii="Times New Roman" w:hAnsi="Times New Roman"/>
                <w:b/>
              </w:rPr>
              <w:t>Skanowanie</w:t>
            </w:r>
          </w:p>
        </w:tc>
      </w:tr>
      <w:tr w:rsidR="00CC0FF0" w:rsidRPr="00E33E48" w14:paraId="24F2FF40" w14:textId="77777777" w:rsidTr="009C45C0">
        <w:trPr>
          <w:trHeight w:val="210"/>
        </w:trPr>
        <w:tc>
          <w:tcPr>
            <w:tcW w:w="0" w:type="auto"/>
            <w:noWrap/>
          </w:tcPr>
          <w:p w14:paraId="6697AE4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Rozdzielczość skanowania </w:t>
            </w:r>
          </w:p>
        </w:tc>
        <w:tc>
          <w:tcPr>
            <w:tcW w:w="0" w:type="auto"/>
          </w:tcPr>
          <w:p w14:paraId="6406D4B4" w14:textId="77777777" w:rsidR="00CC0FF0" w:rsidRPr="00E33E48" w:rsidRDefault="00CC0FF0" w:rsidP="00A04666">
            <w:pPr>
              <w:spacing w:before="120" w:after="0"/>
              <w:rPr>
                <w:rFonts w:ascii="Times New Roman" w:hAnsi="Times New Roman"/>
              </w:rPr>
            </w:pPr>
            <w:r w:rsidRPr="00E33E48">
              <w:rPr>
                <w:rFonts w:ascii="Times New Roman" w:hAnsi="Times New Roman"/>
              </w:rPr>
              <w:t xml:space="preserve">600 x 600 </w:t>
            </w:r>
            <w:proofErr w:type="spellStart"/>
            <w:r w:rsidRPr="00E33E48">
              <w:rPr>
                <w:rFonts w:ascii="Times New Roman" w:hAnsi="Times New Roman"/>
              </w:rPr>
              <w:t>dpi</w:t>
            </w:r>
            <w:proofErr w:type="spellEnd"/>
          </w:p>
        </w:tc>
      </w:tr>
      <w:tr w:rsidR="00CC0FF0" w:rsidRPr="00E33E48" w14:paraId="5F83573D" w14:textId="77777777" w:rsidTr="009C45C0">
        <w:trPr>
          <w:trHeight w:val="210"/>
        </w:trPr>
        <w:tc>
          <w:tcPr>
            <w:tcW w:w="0" w:type="auto"/>
            <w:noWrap/>
          </w:tcPr>
          <w:p w14:paraId="1936FC1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Szybkość skanowania </w:t>
            </w:r>
          </w:p>
        </w:tc>
        <w:tc>
          <w:tcPr>
            <w:tcW w:w="0" w:type="auto"/>
          </w:tcPr>
          <w:p w14:paraId="6D72B169" w14:textId="77777777" w:rsidR="00CC0FF0" w:rsidRPr="00E33E48" w:rsidRDefault="00CC0FF0" w:rsidP="00A04666">
            <w:pPr>
              <w:spacing w:before="120" w:after="0"/>
              <w:rPr>
                <w:rFonts w:ascii="Times New Roman" w:hAnsi="Times New Roman"/>
              </w:rPr>
            </w:pPr>
            <w:r w:rsidRPr="00E33E48">
              <w:rPr>
                <w:rFonts w:ascii="Times New Roman" w:hAnsi="Times New Roman"/>
              </w:rPr>
              <w:t>Do 6 s/stronę w kolorze i  2 s/stronę w trybie monochromatycznym</w:t>
            </w:r>
          </w:p>
        </w:tc>
      </w:tr>
      <w:tr w:rsidR="00CC0FF0" w:rsidRPr="00E33E48" w14:paraId="58309C44" w14:textId="77777777" w:rsidTr="009C45C0">
        <w:trPr>
          <w:trHeight w:val="210"/>
        </w:trPr>
        <w:tc>
          <w:tcPr>
            <w:tcW w:w="0" w:type="auto"/>
            <w:noWrap/>
          </w:tcPr>
          <w:p w14:paraId="4CB6A044"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Głębia kolorów </w:t>
            </w:r>
          </w:p>
        </w:tc>
        <w:tc>
          <w:tcPr>
            <w:tcW w:w="0" w:type="auto"/>
          </w:tcPr>
          <w:p w14:paraId="152F3A21" w14:textId="77777777" w:rsidR="00CC0FF0" w:rsidRPr="00E33E48" w:rsidRDefault="00CC0FF0" w:rsidP="00A04666">
            <w:pPr>
              <w:spacing w:before="120" w:after="0"/>
              <w:rPr>
                <w:rFonts w:ascii="Times New Roman" w:hAnsi="Times New Roman"/>
              </w:rPr>
            </w:pPr>
            <w:r w:rsidRPr="00E33E48">
              <w:rPr>
                <w:rFonts w:ascii="Times New Roman" w:hAnsi="Times New Roman"/>
              </w:rPr>
              <w:t>Wejście 48 bit/Wyjście 24 bit</w:t>
            </w:r>
          </w:p>
        </w:tc>
      </w:tr>
      <w:tr w:rsidR="00CC0FF0" w:rsidRPr="00E33E48" w14:paraId="6F123FF2" w14:textId="77777777" w:rsidTr="009C45C0">
        <w:trPr>
          <w:trHeight w:val="210"/>
        </w:trPr>
        <w:tc>
          <w:tcPr>
            <w:tcW w:w="0" w:type="auto"/>
            <w:noWrap/>
          </w:tcPr>
          <w:p w14:paraId="5BE7D27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Podawanie dokumentów </w:t>
            </w:r>
          </w:p>
        </w:tc>
        <w:tc>
          <w:tcPr>
            <w:tcW w:w="0" w:type="auto"/>
          </w:tcPr>
          <w:p w14:paraId="6782F3ED" w14:textId="77777777" w:rsidR="00CC0FF0" w:rsidRPr="00E33E48" w:rsidRDefault="00CC0FF0" w:rsidP="00A04666">
            <w:pPr>
              <w:jc w:val="both"/>
              <w:rPr>
                <w:rFonts w:ascii="Times New Roman" w:hAnsi="Times New Roman"/>
              </w:rPr>
            </w:pPr>
            <w:r w:rsidRPr="00E33E48">
              <w:rPr>
                <w:rFonts w:ascii="Times New Roman" w:hAnsi="Times New Roman"/>
              </w:rPr>
              <w:t xml:space="preserve">Automatyczny podajnik dokumentów wraz z </w:t>
            </w:r>
            <w:proofErr w:type="spellStart"/>
            <w:r w:rsidRPr="00E33E48">
              <w:rPr>
                <w:rFonts w:ascii="Times New Roman" w:hAnsi="Times New Roman"/>
              </w:rPr>
              <w:t>duplexem</w:t>
            </w:r>
            <w:proofErr w:type="spellEnd"/>
            <w:r w:rsidRPr="00E33E48">
              <w:rPr>
                <w:rFonts w:ascii="Times New Roman" w:hAnsi="Times New Roman"/>
              </w:rPr>
              <w:t xml:space="preserve"> </w:t>
            </w:r>
            <w:r w:rsidRPr="00E33E48">
              <w:rPr>
                <w:rFonts w:ascii="Times New Roman" w:hAnsi="Times New Roman"/>
              </w:rPr>
              <w:lastRenderedPageBreak/>
              <w:t>na 50 arkuszy, skaner płaski</w:t>
            </w:r>
          </w:p>
        </w:tc>
      </w:tr>
      <w:tr w:rsidR="00CC0FF0" w:rsidRPr="00E33E48" w14:paraId="4B9E0046" w14:textId="77777777" w:rsidTr="009C45C0">
        <w:trPr>
          <w:trHeight w:val="210"/>
        </w:trPr>
        <w:tc>
          <w:tcPr>
            <w:tcW w:w="0" w:type="auto"/>
            <w:noWrap/>
          </w:tcPr>
          <w:p w14:paraId="2A2C0FD1"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lastRenderedPageBreak/>
              <w:t xml:space="preserve">Format </w:t>
            </w:r>
          </w:p>
        </w:tc>
        <w:tc>
          <w:tcPr>
            <w:tcW w:w="0" w:type="auto"/>
          </w:tcPr>
          <w:p w14:paraId="776783CA" w14:textId="77777777" w:rsidR="00CC0FF0" w:rsidRPr="00E33E48" w:rsidRDefault="00CC0FF0" w:rsidP="00A04666">
            <w:pPr>
              <w:jc w:val="both"/>
              <w:rPr>
                <w:rFonts w:ascii="Times New Roman" w:hAnsi="Times New Roman"/>
                <w:lang w:val="en-US"/>
              </w:rPr>
            </w:pPr>
            <w:r w:rsidRPr="00E33E48">
              <w:rPr>
                <w:rFonts w:ascii="Times New Roman" w:hAnsi="Times New Roman"/>
                <w:lang w:val="en-US"/>
              </w:rPr>
              <w:t>M-TIFF, PDF, XPS, JPEG, GIF, PNG</w:t>
            </w:r>
          </w:p>
        </w:tc>
      </w:tr>
      <w:tr w:rsidR="00CC0FF0" w:rsidRPr="00E33E48" w14:paraId="29D84085" w14:textId="77777777" w:rsidTr="009C45C0">
        <w:trPr>
          <w:trHeight w:val="210"/>
        </w:trPr>
        <w:tc>
          <w:tcPr>
            <w:tcW w:w="0" w:type="auto"/>
            <w:noWrap/>
          </w:tcPr>
          <w:p w14:paraId="077D6C2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Książka adresowa </w:t>
            </w:r>
          </w:p>
        </w:tc>
        <w:tc>
          <w:tcPr>
            <w:tcW w:w="0" w:type="auto"/>
          </w:tcPr>
          <w:p w14:paraId="71ABBFA7" w14:textId="77777777" w:rsidR="00CC0FF0" w:rsidRPr="00E33E48" w:rsidRDefault="00CC0FF0" w:rsidP="00A04666">
            <w:pPr>
              <w:jc w:val="both"/>
              <w:rPr>
                <w:rFonts w:ascii="Times New Roman" w:hAnsi="Times New Roman"/>
              </w:rPr>
            </w:pPr>
            <w:r w:rsidRPr="00E33E48">
              <w:rPr>
                <w:rFonts w:ascii="Times New Roman" w:hAnsi="Times New Roman"/>
              </w:rPr>
              <w:t>LDAP lub 300 adresów e-mail i 20 grup adresowych</w:t>
            </w:r>
          </w:p>
        </w:tc>
      </w:tr>
      <w:tr w:rsidR="00CC0FF0" w:rsidRPr="00E33E48" w14:paraId="22BC169D" w14:textId="77777777" w:rsidTr="009C45C0">
        <w:trPr>
          <w:trHeight w:val="210"/>
        </w:trPr>
        <w:tc>
          <w:tcPr>
            <w:tcW w:w="0" w:type="auto"/>
            <w:noWrap/>
          </w:tcPr>
          <w:p w14:paraId="683008FA"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Skanowanie do </w:t>
            </w:r>
          </w:p>
        </w:tc>
        <w:tc>
          <w:tcPr>
            <w:tcW w:w="0" w:type="auto"/>
          </w:tcPr>
          <w:p w14:paraId="15D556C9" w14:textId="77777777" w:rsidR="00CC0FF0" w:rsidRPr="00E33E48" w:rsidRDefault="00CC0FF0" w:rsidP="00A04666">
            <w:pPr>
              <w:jc w:val="both"/>
              <w:rPr>
                <w:rFonts w:ascii="Times New Roman" w:hAnsi="Times New Roman"/>
              </w:rPr>
            </w:pPr>
            <w:r w:rsidRPr="00E33E48">
              <w:rPr>
                <w:rFonts w:ascii="Times New Roman" w:hAnsi="Times New Roman"/>
              </w:rPr>
              <w:t>FTP, HTTP, E-mail, TWAIN, CIFS, pamięci USB</w:t>
            </w:r>
          </w:p>
        </w:tc>
      </w:tr>
      <w:tr w:rsidR="00CC0FF0" w:rsidRPr="00E33E48" w14:paraId="6765C201" w14:textId="77777777" w:rsidTr="009C45C0">
        <w:trPr>
          <w:trHeight w:val="210"/>
        </w:trPr>
        <w:tc>
          <w:tcPr>
            <w:tcW w:w="0" w:type="auto"/>
            <w:gridSpan w:val="2"/>
            <w:noWrap/>
          </w:tcPr>
          <w:p w14:paraId="62550F4F" w14:textId="38E9D79A" w:rsidR="00CC0FF0" w:rsidRPr="00E33E48" w:rsidRDefault="00CC0FF0" w:rsidP="00970683">
            <w:pPr>
              <w:spacing w:after="0" w:line="240" w:lineRule="auto"/>
              <w:rPr>
                <w:rFonts w:ascii="Times New Roman" w:hAnsi="Times New Roman"/>
              </w:rPr>
            </w:pPr>
            <w:r w:rsidRPr="00E33E48">
              <w:rPr>
                <w:rFonts w:ascii="Times New Roman" w:hAnsi="Times New Roman"/>
                <w:b/>
              </w:rPr>
              <w:t>Kopiowanie</w:t>
            </w:r>
          </w:p>
        </w:tc>
      </w:tr>
      <w:tr w:rsidR="00CC0FF0" w:rsidRPr="00E33E48" w14:paraId="7C93D995" w14:textId="77777777" w:rsidTr="009C45C0">
        <w:trPr>
          <w:trHeight w:val="210"/>
        </w:trPr>
        <w:tc>
          <w:tcPr>
            <w:tcW w:w="0" w:type="auto"/>
            <w:noWrap/>
          </w:tcPr>
          <w:p w14:paraId="45D095DA"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Czas wykonania pierwszej kopii </w:t>
            </w:r>
          </w:p>
        </w:tc>
        <w:tc>
          <w:tcPr>
            <w:tcW w:w="0" w:type="auto"/>
          </w:tcPr>
          <w:p w14:paraId="6E119ED7" w14:textId="77777777" w:rsidR="00CC0FF0" w:rsidRPr="00E33E48" w:rsidRDefault="00CC0FF0" w:rsidP="00A04666">
            <w:pPr>
              <w:spacing w:before="120" w:after="0"/>
              <w:rPr>
                <w:rFonts w:ascii="Times New Roman" w:hAnsi="Times New Roman"/>
              </w:rPr>
            </w:pPr>
            <w:r w:rsidRPr="00E33E48">
              <w:rPr>
                <w:rFonts w:ascii="Times New Roman" w:hAnsi="Times New Roman"/>
              </w:rPr>
              <w:t>10 sekund</w:t>
            </w:r>
          </w:p>
        </w:tc>
      </w:tr>
      <w:tr w:rsidR="00CC0FF0" w:rsidRPr="00E33E48" w14:paraId="732702D0" w14:textId="77777777" w:rsidTr="009C45C0">
        <w:trPr>
          <w:trHeight w:val="210"/>
        </w:trPr>
        <w:tc>
          <w:tcPr>
            <w:tcW w:w="0" w:type="auto"/>
            <w:noWrap/>
          </w:tcPr>
          <w:p w14:paraId="4F0F2E0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Szybkość kopiowania </w:t>
            </w:r>
          </w:p>
        </w:tc>
        <w:tc>
          <w:tcPr>
            <w:tcW w:w="0" w:type="auto"/>
          </w:tcPr>
          <w:p w14:paraId="14668B8E" w14:textId="77777777" w:rsidR="00CC0FF0" w:rsidRPr="00E33E48" w:rsidRDefault="00CC0FF0" w:rsidP="00A04666">
            <w:pPr>
              <w:spacing w:before="120" w:after="0"/>
              <w:rPr>
                <w:rFonts w:ascii="Times New Roman" w:hAnsi="Times New Roman"/>
                <w:bCs/>
              </w:rPr>
            </w:pPr>
            <w:r w:rsidRPr="00E33E48">
              <w:rPr>
                <w:rFonts w:ascii="Times New Roman" w:hAnsi="Times New Roman"/>
              </w:rPr>
              <w:t>do 37 kopii/min</w:t>
            </w:r>
          </w:p>
        </w:tc>
      </w:tr>
      <w:tr w:rsidR="00CC0FF0" w:rsidRPr="00E33E48" w14:paraId="3A74DAD8" w14:textId="77777777" w:rsidTr="009C45C0">
        <w:trPr>
          <w:trHeight w:val="210"/>
        </w:trPr>
        <w:tc>
          <w:tcPr>
            <w:tcW w:w="0" w:type="auto"/>
            <w:noWrap/>
          </w:tcPr>
          <w:p w14:paraId="3AA3E0B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Rozdzielczość kopiowania </w:t>
            </w:r>
          </w:p>
        </w:tc>
        <w:tc>
          <w:tcPr>
            <w:tcW w:w="0" w:type="auto"/>
          </w:tcPr>
          <w:p w14:paraId="3BF1CA8A" w14:textId="77777777" w:rsidR="00CC0FF0" w:rsidRPr="00E33E48" w:rsidRDefault="00CC0FF0" w:rsidP="00A04666">
            <w:pPr>
              <w:spacing w:before="120" w:after="0"/>
              <w:rPr>
                <w:rFonts w:ascii="Times New Roman" w:hAnsi="Times New Roman"/>
                <w:bCs/>
              </w:rPr>
            </w:pPr>
            <w:r w:rsidRPr="00E33E48">
              <w:rPr>
                <w:rFonts w:ascii="Times New Roman" w:hAnsi="Times New Roman"/>
              </w:rPr>
              <w:t>do 600 x 600dpi</w:t>
            </w:r>
          </w:p>
        </w:tc>
      </w:tr>
      <w:tr w:rsidR="00CC0FF0" w:rsidRPr="00E33E48" w14:paraId="5E2F40A3" w14:textId="77777777" w:rsidTr="009C45C0">
        <w:trPr>
          <w:trHeight w:val="210"/>
        </w:trPr>
        <w:tc>
          <w:tcPr>
            <w:tcW w:w="0" w:type="auto"/>
            <w:noWrap/>
          </w:tcPr>
          <w:p w14:paraId="2FFC61F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Zmniejszanie/powiększanie </w:t>
            </w:r>
          </w:p>
        </w:tc>
        <w:tc>
          <w:tcPr>
            <w:tcW w:w="0" w:type="auto"/>
          </w:tcPr>
          <w:p w14:paraId="004818BB" w14:textId="77777777" w:rsidR="00CC0FF0" w:rsidRPr="00E33E48" w:rsidRDefault="00CC0FF0" w:rsidP="00A04666">
            <w:pPr>
              <w:spacing w:before="120" w:after="0"/>
              <w:rPr>
                <w:rFonts w:ascii="Times New Roman" w:hAnsi="Times New Roman"/>
                <w:bCs/>
              </w:rPr>
            </w:pPr>
            <w:r w:rsidRPr="00E33E48">
              <w:rPr>
                <w:rFonts w:ascii="Times New Roman" w:hAnsi="Times New Roman"/>
              </w:rPr>
              <w:t>Zoom 25-400%</w:t>
            </w:r>
          </w:p>
        </w:tc>
      </w:tr>
      <w:tr w:rsidR="00CC0FF0" w:rsidRPr="00E33E48" w14:paraId="6A63735A" w14:textId="77777777" w:rsidTr="009C45C0">
        <w:trPr>
          <w:trHeight w:val="210"/>
        </w:trPr>
        <w:tc>
          <w:tcPr>
            <w:tcW w:w="0" w:type="auto"/>
            <w:noWrap/>
          </w:tcPr>
          <w:p w14:paraId="55CF8E9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Maksymalna liczba kopii</w:t>
            </w:r>
          </w:p>
        </w:tc>
        <w:tc>
          <w:tcPr>
            <w:tcW w:w="0" w:type="auto"/>
          </w:tcPr>
          <w:p w14:paraId="169F48B3" w14:textId="77777777" w:rsidR="00CC0FF0" w:rsidRPr="00E33E48" w:rsidRDefault="00CC0FF0" w:rsidP="00A04666">
            <w:pPr>
              <w:spacing w:before="120" w:after="0"/>
              <w:rPr>
                <w:rFonts w:ascii="Times New Roman" w:hAnsi="Times New Roman"/>
                <w:bCs/>
              </w:rPr>
            </w:pPr>
            <w:r w:rsidRPr="00E33E48">
              <w:rPr>
                <w:rFonts w:ascii="Times New Roman" w:hAnsi="Times New Roman"/>
              </w:rPr>
              <w:t>99</w:t>
            </w:r>
          </w:p>
        </w:tc>
      </w:tr>
      <w:tr w:rsidR="00CC0FF0" w:rsidRPr="00E33E48" w14:paraId="1F898A64" w14:textId="77777777" w:rsidTr="009C45C0">
        <w:trPr>
          <w:trHeight w:val="210"/>
        </w:trPr>
        <w:tc>
          <w:tcPr>
            <w:tcW w:w="0" w:type="auto"/>
            <w:gridSpan w:val="2"/>
            <w:noWrap/>
          </w:tcPr>
          <w:p w14:paraId="76E4FE4A" w14:textId="2059B273" w:rsidR="00CC0FF0" w:rsidRPr="00E33E48" w:rsidRDefault="00CC0FF0" w:rsidP="00A04666">
            <w:pPr>
              <w:spacing w:after="0" w:line="240" w:lineRule="auto"/>
              <w:rPr>
                <w:rFonts w:ascii="Times New Roman" w:hAnsi="Times New Roman"/>
                <w:b/>
              </w:rPr>
            </w:pPr>
            <w:r w:rsidRPr="00E33E48">
              <w:rPr>
                <w:rFonts w:ascii="Times New Roman" w:hAnsi="Times New Roman"/>
                <w:b/>
              </w:rPr>
              <w:t>Faksowanie</w:t>
            </w:r>
          </w:p>
        </w:tc>
      </w:tr>
      <w:tr w:rsidR="00CC0FF0" w:rsidRPr="00E33E48" w14:paraId="70E1452C" w14:textId="77777777" w:rsidTr="009C45C0">
        <w:trPr>
          <w:trHeight w:val="210"/>
        </w:trPr>
        <w:tc>
          <w:tcPr>
            <w:tcW w:w="0" w:type="auto"/>
            <w:noWrap/>
          </w:tcPr>
          <w:p w14:paraId="7A8ED21A"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Złącza</w:t>
            </w:r>
          </w:p>
        </w:tc>
        <w:tc>
          <w:tcPr>
            <w:tcW w:w="0" w:type="auto"/>
          </w:tcPr>
          <w:p w14:paraId="541F1CFD" w14:textId="77777777" w:rsidR="00CC0FF0" w:rsidRPr="00E33E48" w:rsidRDefault="00CC0FF0" w:rsidP="00A04666">
            <w:pPr>
              <w:spacing w:before="120" w:after="0"/>
              <w:rPr>
                <w:rFonts w:ascii="Times New Roman" w:hAnsi="Times New Roman"/>
                <w:lang w:val="en-US"/>
              </w:rPr>
            </w:pPr>
            <w:r w:rsidRPr="00E33E48">
              <w:rPr>
                <w:rFonts w:ascii="Times New Roman" w:hAnsi="Times New Roman"/>
                <w:lang w:val="en-US"/>
              </w:rPr>
              <w:t xml:space="preserve">RJ11 x 2 (Line/Tel), PSTN, </w:t>
            </w:r>
            <w:proofErr w:type="spellStart"/>
            <w:r w:rsidRPr="00E33E48">
              <w:rPr>
                <w:rFonts w:ascii="Times New Roman" w:hAnsi="Times New Roman"/>
                <w:lang w:val="en-US"/>
              </w:rPr>
              <w:t>Linia</w:t>
            </w:r>
            <w:proofErr w:type="spellEnd"/>
            <w:r w:rsidRPr="00E33E48">
              <w:rPr>
                <w:rFonts w:ascii="Times New Roman" w:hAnsi="Times New Roman"/>
                <w:lang w:val="en-US"/>
              </w:rPr>
              <w:t xml:space="preserve"> PBX</w:t>
            </w:r>
          </w:p>
        </w:tc>
      </w:tr>
      <w:tr w:rsidR="00CC0FF0" w:rsidRPr="00E33E48" w14:paraId="0AB798B4" w14:textId="77777777" w:rsidTr="009C45C0">
        <w:trPr>
          <w:trHeight w:val="210"/>
        </w:trPr>
        <w:tc>
          <w:tcPr>
            <w:tcW w:w="0" w:type="auto"/>
            <w:noWrap/>
          </w:tcPr>
          <w:p w14:paraId="0D27AB23"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Szybkość </w:t>
            </w:r>
          </w:p>
        </w:tc>
        <w:tc>
          <w:tcPr>
            <w:tcW w:w="0" w:type="auto"/>
          </w:tcPr>
          <w:p w14:paraId="45DD24D2" w14:textId="77777777" w:rsidR="00CC0FF0" w:rsidRPr="00E33E48" w:rsidRDefault="00CC0FF0" w:rsidP="00A04666">
            <w:pPr>
              <w:spacing w:before="120" w:after="0"/>
              <w:rPr>
                <w:rFonts w:ascii="Times New Roman" w:hAnsi="Times New Roman"/>
              </w:rPr>
            </w:pPr>
            <w:r w:rsidRPr="00E33E48">
              <w:rPr>
                <w:rFonts w:ascii="Times New Roman" w:hAnsi="Times New Roman"/>
              </w:rPr>
              <w:t>ITU-T G3(Super G3) do 33,6kbps, do 2 s/str.</w:t>
            </w:r>
          </w:p>
        </w:tc>
      </w:tr>
      <w:tr w:rsidR="00CC0FF0" w:rsidRPr="00E33E48" w14:paraId="0E132E80" w14:textId="77777777" w:rsidTr="009C45C0">
        <w:trPr>
          <w:trHeight w:val="210"/>
        </w:trPr>
        <w:tc>
          <w:tcPr>
            <w:tcW w:w="0" w:type="auto"/>
            <w:noWrap/>
          </w:tcPr>
          <w:p w14:paraId="4069EEA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Szybkie wybieranie </w:t>
            </w:r>
          </w:p>
        </w:tc>
        <w:tc>
          <w:tcPr>
            <w:tcW w:w="0" w:type="auto"/>
          </w:tcPr>
          <w:p w14:paraId="3AF67961" w14:textId="77777777" w:rsidR="00CC0FF0" w:rsidRPr="00E33E48" w:rsidRDefault="00CC0FF0" w:rsidP="00A04666">
            <w:pPr>
              <w:spacing w:before="120" w:after="0"/>
              <w:rPr>
                <w:rFonts w:ascii="Times New Roman" w:hAnsi="Times New Roman"/>
              </w:rPr>
            </w:pPr>
            <w:r w:rsidRPr="00E33E48">
              <w:rPr>
                <w:rFonts w:ascii="Times New Roman" w:hAnsi="Times New Roman"/>
              </w:rPr>
              <w:t>40 numerów w wybieraniu jednodotykowym, 100 numerów szybkiego wybierania</w:t>
            </w:r>
          </w:p>
        </w:tc>
      </w:tr>
      <w:tr w:rsidR="00CC0FF0" w:rsidRPr="00E33E48" w14:paraId="3645F28B" w14:textId="77777777" w:rsidTr="009C45C0">
        <w:trPr>
          <w:trHeight w:val="210"/>
        </w:trPr>
        <w:tc>
          <w:tcPr>
            <w:tcW w:w="0" w:type="auto"/>
            <w:noWrap/>
          </w:tcPr>
          <w:p w14:paraId="10EBAF48"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Lista rozgłaszania </w:t>
            </w:r>
          </w:p>
        </w:tc>
        <w:tc>
          <w:tcPr>
            <w:tcW w:w="0" w:type="auto"/>
          </w:tcPr>
          <w:p w14:paraId="3CB01B46" w14:textId="77777777" w:rsidR="00CC0FF0" w:rsidRPr="00E33E48" w:rsidRDefault="00CC0FF0" w:rsidP="00A04666">
            <w:pPr>
              <w:spacing w:before="120" w:after="0"/>
              <w:rPr>
                <w:rFonts w:ascii="Times New Roman" w:hAnsi="Times New Roman"/>
              </w:rPr>
            </w:pPr>
            <w:r w:rsidRPr="00E33E48">
              <w:rPr>
                <w:rFonts w:ascii="Times New Roman" w:hAnsi="Times New Roman"/>
              </w:rPr>
              <w:t>Maksimum 100</w:t>
            </w:r>
          </w:p>
        </w:tc>
      </w:tr>
      <w:tr w:rsidR="00CC0FF0" w:rsidRPr="00E33E48" w14:paraId="2834DE00" w14:textId="77777777" w:rsidTr="009C45C0">
        <w:trPr>
          <w:trHeight w:val="210"/>
        </w:trPr>
        <w:tc>
          <w:tcPr>
            <w:tcW w:w="0" w:type="auto"/>
            <w:noWrap/>
          </w:tcPr>
          <w:p w14:paraId="34769B8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Pamięć stron</w:t>
            </w:r>
          </w:p>
        </w:tc>
        <w:tc>
          <w:tcPr>
            <w:tcW w:w="0" w:type="auto"/>
          </w:tcPr>
          <w:p w14:paraId="453A875A" w14:textId="77777777" w:rsidR="00CC0FF0" w:rsidRPr="00E33E48" w:rsidRDefault="00CC0FF0" w:rsidP="00A04666">
            <w:pPr>
              <w:spacing w:before="120" w:after="0"/>
              <w:rPr>
                <w:rFonts w:ascii="Times New Roman" w:hAnsi="Times New Roman"/>
              </w:rPr>
            </w:pPr>
            <w:r w:rsidRPr="00E33E48">
              <w:rPr>
                <w:rFonts w:ascii="Times New Roman" w:hAnsi="Times New Roman"/>
              </w:rPr>
              <w:t>4MB</w:t>
            </w:r>
          </w:p>
        </w:tc>
      </w:tr>
      <w:tr w:rsidR="00CC0FF0" w:rsidRPr="00E33E48" w14:paraId="10AA4179" w14:textId="77777777" w:rsidTr="009C45C0">
        <w:trPr>
          <w:trHeight w:val="210"/>
        </w:trPr>
        <w:tc>
          <w:tcPr>
            <w:tcW w:w="0" w:type="auto"/>
            <w:gridSpan w:val="2"/>
            <w:noWrap/>
          </w:tcPr>
          <w:p w14:paraId="1B162930" w14:textId="1682A119" w:rsidR="00CC0FF0" w:rsidRPr="00E33E48" w:rsidRDefault="00CC0FF0" w:rsidP="00A04666">
            <w:pPr>
              <w:spacing w:after="0" w:line="240" w:lineRule="auto"/>
              <w:rPr>
                <w:rFonts w:ascii="Times New Roman" w:hAnsi="Times New Roman"/>
                <w:b/>
              </w:rPr>
            </w:pPr>
            <w:r w:rsidRPr="00E33E48">
              <w:rPr>
                <w:rFonts w:ascii="Times New Roman" w:hAnsi="Times New Roman"/>
                <w:b/>
              </w:rPr>
              <w:t>Interfejs i oprogramowanie</w:t>
            </w:r>
          </w:p>
        </w:tc>
      </w:tr>
      <w:tr w:rsidR="00CC0FF0" w:rsidRPr="00E33E48" w14:paraId="76FD6204" w14:textId="77777777" w:rsidTr="009C45C0">
        <w:trPr>
          <w:trHeight w:val="210"/>
        </w:trPr>
        <w:tc>
          <w:tcPr>
            <w:tcW w:w="0" w:type="auto"/>
            <w:noWrap/>
          </w:tcPr>
          <w:p w14:paraId="6E9E792C"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Złącza </w:t>
            </w:r>
          </w:p>
        </w:tc>
        <w:tc>
          <w:tcPr>
            <w:tcW w:w="0" w:type="auto"/>
          </w:tcPr>
          <w:p w14:paraId="509B925B" w14:textId="77777777" w:rsidR="00CC0FF0" w:rsidRPr="00E33E48" w:rsidRDefault="00CC0FF0" w:rsidP="00A04666">
            <w:pPr>
              <w:spacing w:before="120" w:after="0"/>
              <w:rPr>
                <w:rFonts w:ascii="Times New Roman" w:hAnsi="Times New Roman"/>
              </w:rPr>
            </w:pPr>
            <w:r w:rsidRPr="00E33E48">
              <w:rPr>
                <w:rFonts w:ascii="Times New Roman" w:hAnsi="Times New Roman"/>
              </w:rPr>
              <w:t>Port USB 2.0, Ethernet 10/100/1000BaseTX</w:t>
            </w:r>
          </w:p>
        </w:tc>
      </w:tr>
      <w:tr w:rsidR="00CC0FF0" w:rsidRPr="00E33E48" w14:paraId="292486C2" w14:textId="77777777" w:rsidTr="009C45C0">
        <w:trPr>
          <w:trHeight w:val="210"/>
        </w:trPr>
        <w:tc>
          <w:tcPr>
            <w:tcW w:w="0" w:type="auto"/>
            <w:noWrap/>
          </w:tcPr>
          <w:p w14:paraId="71A61BA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Komunikacja bezprzewodowa</w:t>
            </w:r>
          </w:p>
        </w:tc>
        <w:tc>
          <w:tcPr>
            <w:tcW w:w="0" w:type="auto"/>
          </w:tcPr>
          <w:p w14:paraId="0C80AF2A" w14:textId="77777777" w:rsidR="00CC0FF0" w:rsidRPr="00E33E48" w:rsidRDefault="00CC0FF0" w:rsidP="00A04666">
            <w:pPr>
              <w:spacing w:before="120" w:after="0"/>
              <w:rPr>
                <w:rFonts w:ascii="Times New Roman" w:hAnsi="Times New Roman"/>
              </w:rPr>
            </w:pPr>
            <w:r w:rsidRPr="00E33E48">
              <w:rPr>
                <w:rFonts w:ascii="Times New Roman" w:hAnsi="Times New Roman"/>
              </w:rPr>
              <w:t>Nie</w:t>
            </w:r>
          </w:p>
        </w:tc>
      </w:tr>
      <w:tr w:rsidR="00CC0FF0" w:rsidRPr="00E33E48" w14:paraId="22661DEF" w14:textId="77777777" w:rsidTr="009C45C0">
        <w:trPr>
          <w:trHeight w:val="210"/>
        </w:trPr>
        <w:tc>
          <w:tcPr>
            <w:tcW w:w="0" w:type="auto"/>
            <w:noWrap/>
          </w:tcPr>
          <w:p w14:paraId="795296D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Kompatybilność z systemami operacyjnymi </w:t>
            </w:r>
          </w:p>
        </w:tc>
        <w:tc>
          <w:tcPr>
            <w:tcW w:w="0" w:type="auto"/>
          </w:tcPr>
          <w:p w14:paraId="7072AD0B" w14:textId="77777777" w:rsidR="00CC0FF0" w:rsidRPr="00E33E48" w:rsidRDefault="00CC0FF0" w:rsidP="00A04666">
            <w:pPr>
              <w:spacing w:before="120" w:after="0"/>
              <w:rPr>
                <w:rFonts w:ascii="Times New Roman" w:hAnsi="Times New Roman"/>
                <w:lang w:val="en-US"/>
              </w:rPr>
            </w:pPr>
            <w:r w:rsidRPr="00E33E48">
              <w:rPr>
                <w:rFonts w:ascii="Times New Roman" w:hAnsi="Times New Roman"/>
                <w:lang w:val="en-US"/>
              </w:rPr>
              <w:t>Windows 7 (32-bit &amp; 64-bit), Windows 8 (32-bit &amp; 64-bit), Windows 8.1 (32-bit &amp; 64-bit), Windows Server 2003 (32-bit &amp; 64-bit), Windows Vista (32-bit &amp; 64-bit), Windows Server 2008 (32-bit &amp; 64-bit), Windows Server 2008 R2 (64-bit), Windows Server 2012 (64-bit), Windows Server 2012 R2 (32 bit &amp; 64 bit); Linux PPD; Mac OS 10.6.8 - 10.7, 10.8, 10.9</w:t>
            </w:r>
          </w:p>
        </w:tc>
      </w:tr>
      <w:tr w:rsidR="00CC0FF0" w:rsidRPr="00E33E48" w14:paraId="57590D72" w14:textId="77777777" w:rsidTr="009C45C0">
        <w:trPr>
          <w:trHeight w:val="210"/>
        </w:trPr>
        <w:tc>
          <w:tcPr>
            <w:tcW w:w="0" w:type="auto"/>
            <w:noWrap/>
          </w:tcPr>
          <w:p w14:paraId="42970ECC"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Dodatkowe oprogramowanie </w:t>
            </w:r>
          </w:p>
        </w:tc>
        <w:tc>
          <w:tcPr>
            <w:tcW w:w="0" w:type="auto"/>
          </w:tcPr>
          <w:p w14:paraId="381F920F" w14:textId="77777777" w:rsidR="00CC0FF0" w:rsidRPr="00E33E48" w:rsidRDefault="00CC0FF0" w:rsidP="001F2025">
            <w:pPr>
              <w:pStyle w:val="Akapitzlist"/>
              <w:numPr>
                <w:ilvl w:val="0"/>
                <w:numId w:val="80"/>
              </w:numPr>
              <w:spacing w:after="0"/>
              <w:rPr>
                <w:rFonts w:ascii="Times New Roman" w:hAnsi="Times New Roman"/>
              </w:rPr>
            </w:pPr>
            <w:r w:rsidRPr="00E33E48">
              <w:rPr>
                <w:rFonts w:ascii="Times New Roman" w:hAnsi="Times New Roman"/>
              </w:rPr>
              <w:t>Oprogramowanie producenta drukarki lub równoważne do monitorowania wykorzystania urządzenia oraz nakładania ograniczeń posiadające następujące funkcje:</w:t>
            </w:r>
          </w:p>
          <w:p w14:paraId="2E331D25" w14:textId="24EA5AC1"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fu</w:t>
            </w:r>
            <w:r w:rsidR="00191D21" w:rsidRPr="00E33E48">
              <w:rPr>
                <w:rFonts w:ascii="Times New Roman" w:hAnsi="Times New Roman"/>
              </w:rPr>
              <w:t>nkcjonować w środowisku Windows,</w:t>
            </w:r>
          </w:p>
          <w:p w14:paraId="79F1EA28" w14:textId="4DA85722"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obsługiwać zarówno drukarki sieciowe (czyli podłączone do sieci Ethernet poprzez wbudowaną w drukarkę wewnętrzną kartę sieciową) jak i drukarki podłączone lokalnie (przez port USB i/lub LPT)</w:t>
            </w:r>
            <w:r w:rsidR="00191D21" w:rsidRPr="00E33E48">
              <w:rPr>
                <w:rFonts w:ascii="Times New Roman" w:hAnsi="Times New Roman"/>
              </w:rPr>
              <w:t>,</w:t>
            </w:r>
          </w:p>
          <w:p w14:paraId="50B0F8F1" w14:textId="463CB357"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podawać nazwy użytkowników (np. ich loginy) drukujących poszczególne wydruki</w:t>
            </w:r>
            <w:r w:rsidR="00191D21" w:rsidRPr="00E33E48">
              <w:rPr>
                <w:rFonts w:ascii="Times New Roman" w:hAnsi="Times New Roman"/>
              </w:rPr>
              <w:t>,</w:t>
            </w:r>
          </w:p>
          <w:p w14:paraId="304B0B7F" w14:textId="5070ED48"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podawać nazwy drukowanych plików, liczbę stron, datę i godzinę przeprowadzenia danego wydruku</w:t>
            </w:r>
            <w:r w:rsidR="00191D21" w:rsidRPr="00E33E48">
              <w:rPr>
                <w:rFonts w:ascii="Times New Roman" w:hAnsi="Times New Roman"/>
              </w:rPr>
              <w:t>,</w:t>
            </w:r>
          </w:p>
          <w:p w14:paraId="4A04C7BA" w14:textId="4F003B6C"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lastRenderedPageBreak/>
              <w:t xml:space="preserve">możliwość wpisania kosztów materiałów eksploatacyjnych, oraz kosztu użycia </w:t>
            </w:r>
            <w:r w:rsidR="00191D21" w:rsidRPr="00E33E48">
              <w:rPr>
                <w:rFonts w:ascii="Times New Roman" w:hAnsi="Times New Roman"/>
              </w:rPr>
              <w:t>zwykłej kartki, folii i nalepek,</w:t>
            </w:r>
          </w:p>
          <w:p w14:paraId="5E2CDD8B" w14:textId="0408E889" w:rsidR="00191D21"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podawać k</w:t>
            </w:r>
            <w:r w:rsidR="00E13625" w:rsidRPr="00E33E48">
              <w:rPr>
                <w:rFonts w:ascii="Times New Roman" w:hAnsi="Times New Roman"/>
              </w:rPr>
              <w:t>oszt przeprowadzonego wydruku z </w:t>
            </w:r>
            <w:r w:rsidRPr="00E33E48">
              <w:rPr>
                <w:rFonts w:ascii="Times New Roman" w:hAnsi="Times New Roman"/>
              </w:rPr>
              <w:t xml:space="preserve">możliwością </w:t>
            </w:r>
            <w:r w:rsidR="00E13625" w:rsidRPr="00E33E48">
              <w:rPr>
                <w:rFonts w:ascii="Times New Roman" w:hAnsi="Times New Roman"/>
              </w:rPr>
              <w:t>rozróżnienia wydruków o małym i </w:t>
            </w:r>
            <w:r w:rsidRPr="00E33E48">
              <w:rPr>
                <w:rFonts w:ascii="Times New Roman" w:hAnsi="Times New Roman"/>
              </w:rPr>
              <w:t>dużym pokryciu (wymagane jest rozróżnianie przynajmniej</w:t>
            </w:r>
            <w:r w:rsidR="00E13625" w:rsidRPr="00E33E48">
              <w:rPr>
                <w:rFonts w:ascii="Times New Roman" w:hAnsi="Times New Roman"/>
              </w:rPr>
              <w:t xml:space="preserve"> 5 różnych poziomów pokrycia, i </w:t>
            </w:r>
            <w:r w:rsidRPr="00E33E48">
              <w:rPr>
                <w:rFonts w:ascii="Times New Roman" w:hAnsi="Times New Roman"/>
              </w:rPr>
              <w:t>przyznawanie im odpowiednich kosztów)</w:t>
            </w:r>
            <w:r w:rsidR="00191D21" w:rsidRPr="00E33E48">
              <w:rPr>
                <w:rFonts w:ascii="Times New Roman" w:hAnsi="Times New Roman"/>
              </w:rPr>
              <w:t>,</w:t>
            </w:r>
          </w:p>
          <w:p w14:paraId="1F965E03" w14:textId="26421C45"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możliwość nakładania ograniczeń ilościowych na liczbę drukowanych stron oraz na koszty wydruku, w</w:t>
            </w:r>
            <w:r w:rsidR="00E13625" w:rsidRPr="00E33E48">
              <w:rPr>
                <w:rFonts w:ascii="Times New Roman" w:hAnsi="Times New Roman"/>
              </w:rPr>
              <w:t xml:space="preserve"> ujęciu dziennym, tygodniowym i </w:t>
            </w:r>
            <w:r w:rsidRPr="00E33E48">
              <w:rPr>
                <w:rFonts w:ascii="Times New Roman" w:hAnsi="Times New Roman"/>
              </w:rPr>
              <w:t>miesięcznym.</w:t>
            </w:r>
          </w:p>
        </w:tc>
      </w:tr>
      <w:tr w:rsidR="00CC0FF0" w:rsidRPr="00E33E48" w14:paraId="70A92C9B" w14:textId="77777777" w:rsidTr="009C45C0">
        <w:trPr>
          <w:trHeight w:val="210"/>
        </w:trPr>
        <w:tc>
          <w:tcPr>
            <w:tcW w:w="0" w:type="auto"/>
            <w:gridSpan w:val="2"/>
            <w:noWrap/>
          </w:tcPr>
          <w:p w14:paraId="3D6BDE64" w14:textId="22507873" w:rsidR="00CC0FF0" w:rsidRPr="00E33E48" w:rsidRDefault="00CC0FF0" w:rsidP="00A04666">
            <w:pPr>
              <w:spacing w:after="0" w:line="240" w:lineRule="auto"/>
              <w:rPr>
                <w:rFonts w:ascii="Times New Roman" w:hAnsi="Times New Roman"/>
                <w:b/>
              </w:rPr>
            </w:pPr>
            <w:r w:rsidRPr="00E33E48">
              <w:rPr>
                <w:rFonts w:ascii="Times New Roman" w:hAnsi="Times New Roman"/>
                <w:b/>
              </w:rPr>
              <w:lastRenderedPageBreak/>
              <w:t>Podawanie papieru</w:t>
            </w:r>
          </w:p>
        </w:tc>
      </w:tr>
      <w:tr w:rsidR="00CC0FF0" w:rsidRPr="00E33E48" w14:paraId="3988C9BB" w14:textId="77777777" w:rsidTr="009C45C0">
        <w:trPr>
          <w:trHeight w:val="420"/>
        </w:trPr>
        <w:tc>
          <w:tcPr>
            <w:tcW w:w="0" w:type="auto"/>
            <w:noWrap/>
          </w:tcPr>
          <w:p w14:paraId="252124D4"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 xml:space="preserve">Pojemność papieru </w:t>
            </w:r>
          </w:p>
        </w:tc>
        <w:tc>
          <w:tcPr>
            <w:tcW w:w="0" w:type="auto"/>
          </w:tcPr>
          <w:p w14:paraId="038EAFDD" w14:textId="2A6F8CE8" w:rsidR="00CC0FF0" w:rsidRPr="00E33E48" w:rsidRDefault="00CC0FF0" w:rsidP="001F2025">
            <w:pPr>
              <w:pStyle w:val="Akapitzlist"/>
              <w:numPr>
                <w:ilvl w:val="0"/>
                <w:numId w:val="82"/>
              </w:numPr>
              <w:spacing w:after="0"/>
              <w:rPr>
                <w:rFonts w:ascii="Times New Roman" w:hAnsi="Times New Roman"/>
              </w:rPr>
            </w:pPr>
            <w:r w:rsidRPr="00E33E48">
              <w:rPr>
                <w:rFonts w:ascii="Times New Roman" w:hAnsi="Times New Roman"/>
              </w:rPr>
              <w:t>Podajnik 1: 250 arkuszy 80 g/m2</w:t>
            </w:r>
            <w:r w:rsidR="00191D21" w:rsidRPr="00E33E48">
              <w:rPr>
                <w:rFonts w:ascii="Times New Roman" w:hAnsi="Times New Roman"/>
              </w:rPr>
              <w:t>.</w:t>
            </w:r>
            <w:r w:rsidRPr="00E33E48">
              <w:rPr>
                <w:rFonts w:ascii="Times New Roman" w:hAnsi="Times New Roman"/>
              </w:rPr>
              <w:t xml:space="preserve"> </w:t>
            </w:r>
          </w:p>
          <w:p w14:paraId="1F4A7288" w14:textId="29FCC8E1" w:rsidR="00191D21" w:rsidRPr="00E33E48" w:rsidRDefault="00CC0FF0" w:rsidP="001F2025">
            <w:pPr>
              <w:pStyle w:val="Akapitzlist"/>
              <w:numPr>
                <w:ilvl w:val="0"/>
                <w:numId w:val="82"/>
              </w:numPr>
              <w:spacing w:after="0"/>
              <w:rPr>
                <w:rFonts w:ascii="Times New Roman" w:hAnsi="Times New Roman"/>
              </w:rPr>
            </w:pPr>
            <w:r w:rsidRPr="00E33E48">
              <w:rPr>
                <w:rFonts w:ascii="Times New Roman" w:hAnsi="Times New Roman"/>
              </w:rPr>
              <w:t>Podajnik uniwersalny: 100 arkuszy 80 g</w:t>
            </w:r>
            <w:r w:rsidR="00191D21" w:rsidRPr="00E33E48">
              <w:rPr>
                <w:rFonts w:ascii="Times New Roman" w:hAnsi="Times New Roman"/>
              </w:rPr>
              <w:t>/m2.</w:t>
            </w:r>
          </w:p>
          <w:p w14:paraId="784F1E32" w14:textId="61B32738" w:rsidR="00CC0FF0" w:rsidRPr="00E33E48" w:rsidRDefault="00CC0FF0" w:rsidP="001F2025">
            <w:pPr>
              <w:pStyle w:val="Akapitzlist"/>
              <w:numPr>
                <w:ilvl w:val="0"/>
                <w:numId w:val="82"/>
              </w:numPr>
              <w:spacing w:after="0"/>
              <w:rPr>
                <w:rFonts w:ascii="Times New Roman" w:hAnsi="Times New Roman"/>
              </w:rPr>
            </w:pPr>
            <w:r w:rsidRPr="00E33E48">
              <w:rPr>
                <w:rFonts w:ascii="Times New Roman" w:hAnsi="Times New Roman"/>
              </w:rPr>
              <w:t>Możliwość instalacji dodatkowego podajnika papieru o pojemności 530 arkuszy 80g/m2</w:t>
            </w:r>
            <w:r w:rsidR="00191D21" w:rsidRPr="00E33E48">
              <w:rPr>
                <w:rFonts w:ascii="Times New Roman" w:hAnsi="Times New Roman"/>
              </w:rPr>
              <w:t>.</w:t>
            </w:r>
          </w:p>
        </w:tc>
      </w:tr>
      <w:tr w:rsidR="00CC0FF0" w:rsidRPr="00E33E48" w14:paraId="64F57F5C" w14:textId="77777777" w:rsidTr="009C45C0">
        <w:trPr>
          <w:trHeight w:val="420"/>
        </w:trPr>
        <w:tc>
          <w:tcPr>
            <w:tcW w:w="0" w:type="auto"/>
            <w:noWrap/>
          </w:tcPr>
          <w:p w14:paraId="4FAFE97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Format papieru </w:t>
            </w:r>
          </w:p>
        </w:tc>
        <w:tc>
          <w:tcPr>
            <w:tcW w:w="0" w:type="auto"/>
          </w:tcPr>
          <w:p w14:paraId="2A9D6975" w14:textId="30F47420" w:rsidR="00CC0FF0" w:rsidRPr="00E33E48" w:rsidRDefault="00CC0FF0" w:rsidP="001F2025">
            <w:pPr>
              <w:pStyle w:val="Akapitzlist"/>
              <w:numPr>
                <w:ilvl w:val="0"/>
                <w:numId w:val="83"/>
              </w:numPr>
              <w:spacing w:after="0"/>
              <w:rPr>
                <w:rFonts w:ascii="Times New Roman" w:hAnsi="Times New Roman"/>
              </w:rPr>
            </w:pPr>
            <w:r w:rsidRPr="00E33E48">
              <w:rPr>
                <w:rFonts w:ascii="Times New Roman" w:hAnsi="Times New Roman"/>
              </w:rPr>
              <w:t>Podajnik 1: A4, A5, B5, A6</w:t>
            </w:r>
            <w:r w:rsidR="00191D21" w:rsidRPr="00E33E48">
              <w:rPr>
                <w:rFonts w:ascii="Times New Roman" w:hAnsi="Times New Roman"/>
              </w:rPr>
              <w:t>.</w:t>
            </w:r>
            <w:r w:rsidRPr="00E33E48">
              <w:rPr>
                <w:rFonts w:ascii="Times New Roman" w:hAnsi="Times New Roman"/>
              </w:rPr>
              <w:t xml:space="preserve"> </w:t>
            </w:r>
          </w:p>
          <w:p w14:paraId="0B599261" w14:textId="2D17AEDE" w:rsidR="00191D21" w:rsidRPr="00E33E48" w:rsidRDefault="00CC0FF0" w:rsidP="001F2025">
            <w:pPr>
              <w:pStyle w:val="Akapitzlist"/>
              <w:numPr>
                <w:ilvl w:val="0"/>
                <w:numId w:val="83"/>
              </w:numPr>
              <w:spacing w:after="0"/>
              <w:rPr>
                <w:rFonts w:ascii="Times New Roman" w:hAnsi="Times New Roman"/>
              </w:rPr>
            </w:pPr>
            <w:r w:rsidRPr="00E33E48">
              <w:rPr>
                <w:rFonts w:ascii="Times New Roman" w:hAnsi="Times New Roman"/>
              </w:rPr>
              <w:t xml:space="preserve">Podajnik uniwersalny: A4, A5, B5, A6, </w:t>
            </w:r>
            <w:proofErr w:type="spellStart"/>
            <w:r w:rsidRPr="00E33E48">
              <w:rPr>
                <w:rFonts w:ascii="Times New Roman" w:hAnsi="Times New Roman"/>
              </w:rPr>
              <w:t>Monarch</w:t>
            </w:r>
            <w:proofErr w:type="spellEnd"/>
            <w:r w:rsidRPr="00E33E48">
              <w:rPr>
                <w:rFonts w:ascii="Times New Roman" w:hAnsi="Times New Roman"/>
              </w:rPr>
              <w:t>, Com-9, Com-10, DL, C5, C6, noś</w:t>
            </w:r>
            <w:r w:rsidR="00191D21" w:rsidRPr="00E33E48">
              <w:rPr>
                <w:rFonts w:ascii="Times New Roman" w:hAnsi="Times New Roman"/>
              </w:rPr>
              <w:t>niki (baner) do 130 cm długości.</w:t>
            </w:r>
          </w:p>
          <w:p w14:paraId="7651203D" w14:textId="009C39D1" w:rsidR="00CC0FF0" w:rsidRPr="00E33E48" w:rsidRDefault="00CC0FF0" w:rsidP="001F2025">
            <w:pPr>
              <w:pStyle w:val="Akapitzlist"/>
              <w:numPr>
                <w:ilvl w:val="0"/>
                <w:numId w:val="83"/>
              </w:numPr>
              <w:spacing w:after="0"/>
              <w:rPr>
                <w:rFonts w:ascii="Times New Roman" w:hAnsi="Times New Roman"/>
              </w:rPr>
            </w:pPr>
            <w:r w:rsidRPr="00E33E48">
              <w:rPr>
                <w:rFonts w:ascii="Times New Roman" w:hAnsi="Times New Roman"/>
              </w:rPr>
              <w:t>Druk dwustronny: A4, B5, A5</w:t>
            </w:r>
            <w:r w:rsidR="00191D21" w:rsidRPr="00E33E48">
              <w:rPr>
                <w:rFonts w:ascii="Times New Roman" w:hAnsi="Times New Roman"/>
              </w:rPr>
              <w:t>.</w:t>
            </w:r>
          </w:p>
        </w:tc>
      </w:tr>
      <w:tr w:rsidR="00CC0FF0" w:rsidRPr="00E33E48" w14:paraId="6F3B165E" w14:textId="77777777" w:rsidTr="009C45C0">
        <w:trPr>
          <w:trHeight w:val="420"/>
        </w:trPr>
        <w:tc>
          <w:tcPr>
            <w:tcW w:w="0" w:type="auto"/>
            <w:noWrap/>
          </w:tcPr>
          <w:p w14:paraId="3923D313"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Gramatura papieru </w:t>
            </w:r>
          </w:p>
        </w:tc>
        <w:tc>
          <w:tcPr>
            <w:tcW w:w="0" w:type="auto"/>
          </w:tcPr>
          <w:p w14:paraId="2E6553E6" w14:textId="1A47FADC" w:rsidR="00CC0FF0" w:rsidRPr="00E33E48" w:rsidRDefault="00CC0FF0" w:rsidP="001F2025">
            <w:pPr>
              <w:pStyle w:val="Akapitzlist"/>
              <w:numPr>
                <w:ilvl w:val="0"/>
                <w:numId w:val="84"/>
              </w:numPr>
              <w:spacing w:after="0"/>
              <w:rPr>
                <w:rFonts w:ascii="Times New Roman" w:hAnsi="Times New Roman"/>
              </w:rPr>
            </w:pPr>
            <w:r w:rsidRPr="00E33E48">
              <w:rPr>
                <w:rFonts w:ascii="Times New Roman" w:hAnsi="Times New Roman"/>
              </w:rPr>
              <w:t>Podajnik 1: 60 – 160 g/m2</w:t>
            </w:r>
            <w:r w:rsidR="00191D21" w:rsidRPr="00E33E48">
              <w:rPr>
                <w:rFonts w:ascii="Times New Roman" w:hAnsi="Times New Roman"/>
              </w:rPr>
              <w:t>.</w:t>
            </w:r>
            <w:r w:rsidRPr="00E33E48">
              <w:rPr>
                <w:rFonts w:ascii="Times New Roman" w:hAnsi="Times New Roman"/>
              </w:rPr>
              <w:t xml:space="preserve"> </w:t>
            </w:r>
          </w:p>
          <w:p w14:paraId="005069C9" w14:textId="0DD7277B" w:rsidR="00CC0FF0" w:rsidRPr="00E33E48" w:rsidRDefault="00CC0FF0" w:rsidP="001F2025">
            <w:pPr>
              <w:pStyle w:val="Akapitzlist"/>
              <w:numPr>
                <w:ilvl w:val="0"/>
                <w:numId w:val="84"/>
              </w:numPr>
              <w:spacing w:after="0"/>
              <w:rPr>
                <w:rFonts w:ascii="Times New Roman" w:hAnsi="Times New Roman"/>
              </w:rPr>
            </w:pPr>
            <w:r w:rsidRPr="00E33E48">
              <w:rPr>
                <w:rFonts w:ascii="Times New Roman" w:hAnsi="Times New Roman"/>
              </w:rPr>
              <w:t>Druk dwustronny: 60 – 120 g/m2</w:t>
            </w:r>
            <w:r w:rsidR="00191D21" w:rsidRPr="00E33E48">
              <w:rPr>
                <w:rFonts w:ascii="Times New Roman" w:hAnsi="Times New Roman"/>
              </w:rPr>
              <w:t>.</w:t>
            </w:r>
          </w:p>
          <w:p w14:paraId="27F70595" w14:textId="12125122" w:rsidR="00CC0FF0" w:rsidRPr="00E33E48" w:rsidRDefault="00CC0FF0" w:rsidP="001F2025">
            <w:pPr>
              <w:pStyle w:val="Akapitzlist"/>
              <w:numPr>
                <w:ilvl w:val="0"/>
                <w:numId w:val="84"/>
              </w:numPr>
              <w:spacing w:after="0"/>
              <w:rPr>
                <w:rFonts w:ascii="Times New Roman" w:hAnsi="Times New Roman"/>
              </w:rPr>
            </w:pPr>
            <w:r w:rsidRPr="00E33E48">
              <w:rPr>
                <w:rFonts w:ascii="Times New Roman" w:hAnsi="Times New Roman"/>
              </w:rPr>
              <w:t>Podajnik uniwersalny: 60 – 160 g/m2</w:t>
            </w:r>
            <w:r w:rsidR="00191D21" w:rsidRPr="00E33E48">
              <w:rPr>
                <w:rFonts w:ascii="Times New Roman" w:hAnsi="Times New Roman"/>
              </w:rPr>
              <w:t>.</w:t>
            </w:r>
          </w:p>
          <w:p w14:paraId="4A9DFC7F" w14:textId="63BF48B6" w:rsidR="00CC0FF0" w:rsidRPr="00E33E48" w:rsidRDefault="00CC0FF0" w:rsidP="001F2025">
            <w:pPr>
              <w:pStyle w:val="Akapitzlist"/>
              <w:numPr>
                <w:ilvl w:val="0"/>
                <w:numId w:val="84"/>
              </w:numPr>
              <w:spacing w:before="120" w:after="0"/>
              <w:rPr>
                <w:rFonts w:ascii="Times New Roman" w:hAnsi="Times New Roman"/>
              </w:rPr>
            </w:pPr>
            <w:r w:rsidRPr="00E33E48">
              <w:rPr>
                <w:rFonts w:ascii="Times New Roman" w:hAnsi="Times New Roman"/>
              </w:rPr>
              <w:t>Podajnik skanera: 60 – 105 g/m2</w:t>
            </w:r>
            <w:r w:rsidR="00191D21" w:rsidRPr="00E33E48">
              <w:rPr>
                <w:rFonts w:ascii="Times New Roman" w:hAnsi="Times New Roman"/>
              </w:rPr>
              <w:t>.</w:t>
            </w:r>
          </w:p>
        </w:tc>
      </w:tr>
      <w:tr w:rsidR="00CC0FF0" w:rsidRPr="00E33E48" w14:paraId="488E414B" w14:textId="77777777" w:rsidTr="009C45C0">
        <w:trPr>
          <w:trHeight w:val="420"/>
        </w:trPr>
        <w:tc>
          <w:tcPr>
            <w:tcW w:w="0" w:type="auto"/>
            <w:noWrap/>
          </w:tcPr>
          <w:p w14:paraId="48D60AC2"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Odbiornik papieru </w:t>
            </w:r>
          </w:p>
        </w:tc>
        <w:tc>
          <w:tcPr>
            <w:tcW w:w="0" w:type="auto"/>
          </w:tcPr>
          <w:p w14:paraId="5667A2FF" w14:textId="77777777" w:rsidR="00CC0FF0" w:rsidRPr="00E33E48" w:rsidRDefault="00CC0FF0" w:rsidP="00A04666">
            <w:pPr>
              <w:spacing w:before="120" w:after="0"/>
              <w:rPr>
                <w:rFonts w:ascii="Times New Roman" w:hAnsi="Times New Roman"/>
              </w:rPr>
            </w:pPr>
            <w:r w:rsidRPr="00E33E48">
              <w:rPr>
                <w:rFonts w:ascii="Times New Roman" w:hAnsi="Times New Roman"/>
              </w:rPr>
              <w:t>Do 150 arkuszy stroną zadrukowaną do dołu</w:t>
            </w:r>
          </w:p>
        </w:tc>
      </w:tr>
      <w:tr w:rsidR="00CC0FF0" w:rsidRPr="00E33E48" w14:paraId="052A47AC" w14:textId="77777777" w:rsidTr="009C45C0">
        <w:trPr>
          <w:trHeight w:val="420"/>
        </w:trPr>
        <w:tc>
          <w:tcPr>
            <w:tcW w:w="0" w:type="auto"/>
            <w:gridSpan w:val="2"/>
            <w:noWrap/>
          </w:tcPr>
          <w:p w14:paraId="6AC91DB6" w14:textId="1FFE9E86" w:rsidR="00CC0FF0" w:rsidRPr="00E33E48" w:rsidRDefault="00CC0FF0" w:rsidP="00970683">
            <w:pPr>
              <w:spacing w:after="0" w:line="240" w:lineRule="auto"/>
              <w:rPr>
                <w:rFonts w:ascii="Times New Roman" w:hAnsi="Times New Roman"/>
                <w:b/>
                <w:color w:val="000000"/>
              </w:rPr>
            </w:pPr>
            <w:r w:rsidRPr="00E33E48">
              <w:rPr>
                <w:rFonts w:ascii="Times New Roman" w:hAnsi="Times New Roman"/>
                <w:b/>
                <w:color w:val="000000"/>
              </w:rPr>
              <w:t>Pozostałe parametry techniczne</w:t>
            </w:r>
          </w:p>
        </w:tc>
      </w:tr>
      <w:tr w:rsidR="00CC0FF0" w:rsidRPr="00E33E48" w14:paraId="32905D91" w14:textId="77777777" w:rsidTr="009C45C0">
        <w:trPr>
          <w:trHeight w:val="420"/>
        </w:trPr>
        <w:tc>
          <w:tcPr>
            <w:tcW w:w="0" w:type="auto"/>
            <w:noWrap/>
            <w:vAlign w:val="center"/>
          </w:tcPr>
          <w:p w14:paraId="420C542C"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Pamięć </w:t>
            </w:r>
          </w:p>
        </w:tc>
        <w:tc>
          <w:tcPr>
            <w:tcW w:w="0" w:type="auto"/>
            <w:vAlign w:val="bottom"/>
          </w:tcPr>
          <w:p w14:paraId="6E05E8C9" w14:textId="3C555345" w:rsidR="00CC0FF0" w:rsidRPr="00E33E48" w:rsidRDefault="00CC0FF0" w:rsidP="00A04666">
            <w:pPr>
              <w:spacing w:before="120" w:after="0"/>
              <w:rPr>
                <w:rFonts w:ascii="Times New Roman" w:hAnsi="Times New Roman"/>
              </w:rPr>
            </w:pPr>
            <w:r w:rsidRPr="00E33E48">
              <w:rPr>
                <w:rFonts w:ascii="Times New Roman" w:hAnsi="Times New Roman"/>
              </w:rPr>
              <w:t xml:space="preserve">Standardowa pamięć RAM: 512 MB, 3 GB pamięci </w:t>
            </w:r>
            <w:proofErr w:type="spellStart"/>
            <w:r w:rsidRPr="00E33E48">
              <w:rPr>
                <w:rFonts w:ascii="Times New Roman" w:hAnsi="Times New Roman"/>
              </w:rPr>
              <w:t>eMMC</w:t>
            </w:r>
            <w:proofErr w:type="spellEnd"/>
            <w:r w:rsidR="00191D21" w:rsidRPr="00E33E48">
              <w:rPr>
                <w:rFonts w:ascii="Times New Roman" w:hAnsi="Times New Roman"/>
              </w:rPr>
              <w:t>.</w:t>
            </w:r>
          </w:p>
        </w:tc>
      </w:tr>
      <w:tr w:rsidR="00CC0FF0" w:rsidRPr="00E33E48" w14:paraId="77F42F2D" w14:textId="77777777" w:rsidTr="009C45C0">
        <w:trPr>
          <w:trHeight w:val="420"/>
        </w:trPr>
        <w:tc>
          <w:tcPr>
            <w:tcW w:w="0" w:type="auto"/>
            <w:noWrap/>
            <w:vAlign w:val="center"/>
          </w:tcPr>
          <w:p w14:paraId="67625D83"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Szybkość procesora </w:t>
            </w:r>
          </w:p>
        </w:tc>
        <w:tc>
          <w:tcPr>
            <w:tcW w:w="0" w:type="auto"/>
            <w:vAlign w:val="bottom"/>
          </w:tcPr>
          <w:p w14:paraId="43AA62A0" w14:textId="77777777" w:rsidR="00CC0FF0" w:rsidRPr="00E33E48" w:rsidRDefault="00CC0FF0" w:rsidP="00A04666">
            <w:pPr>
              <w:spacing w:before="120" w:after="0"/>
              <w:rPr>
                <w:rFonts w:ascii="Times New Roman" w:hAnsi="Times New Roman"/>
              </w:rPr>
            </w:pPr>
            <w:r w:rsidRPr="00E33E48">
              <w:rPr>
                <w:rFonts w:ascii="Times New Roman" w:hAnsi="Times New Roman"/>
              </w:rPr>
              <w:t>667 MHz</w:t>
            </w:r>
          </w:p>
        </w:tc>
      </w:tr>
      <w:tr w:rsidR="00CC0FF0" w:rsidRPr="00E33E48" w14:paraId="0426DF00" w14:textId="77777777" w:rsidTr="009C45C0">
        <w:trPr>
          <w:trHeight w:val="420"/>
        </w:trPr>
        <w:tc>
          <w:tcPr>
            <w:tcW w:w="0" w:type="auto"/>
            <w:noWrap/>
            <w:vAlign w:val="center"/>
          </w:tcPr>
          <w:p w14:paraId="6DC2C376"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Obciążenie</w:t>
            </w:r>
          </w:p>
        </w:tc>
        <w:tc>
          <w:tcPr>
            <w:tcW w:w="0" w:type="auto"/>
            <w:vAlign w:val="bottom"/>
          </w:tcPr>
          <w:p w14:paraId="63D17848" w14:textId="30686026" w:rsidR="00CC0FF0" w:rsidRPr="00E33E48" w:rsidRDefault="00CC0FF0" w:rsidP="00A04666">
            <w:pPr>
              <w:spacing w:before="120" w:after="0"/>
              <w:rPr>
                <w:rFonts w:ascii="Times New Roman" w:hAnsi="Times New Roman"/>
              </w:rPr>
            </w:pPr>
            <w:r w:rsidRPr="00E33E48">
              <w:rPr>
                <w:rFonts w:ascii="Times New Roman" w:hAnsi="Times New Roman"/>
              </w:rPr>
              <w:t>Maksymalne obciążenie do 80 000 stron miesięcznie</w:t>
            </w:r>
            <w:r w:rsidR="00191D21" w:rsidRPr="00E33E48">
              <w:rPr>
                <w:rFonts w:ascii="Times New Roman" w:hAnsi="Times New Roman"/>
              </w:rPr>
              <w:t>.</w:t>
            </w:r>
          </w:p>
        </w:tc>
      </w:tr>
      <w:tr w:rsidR="00CC0FF0" w:rsidRPr="00E33E48" w14:paraId="23DFF54E" w14:textId="77777777" w:rsidTr="009C45C0">
        <w:trPr>
          <w:trHeight w:val="420"/>
        </w:trPr>
        <w:tc>
          <w:tcPr>
            <w:tcW w:w="0" w:type="auto"/>
            <w:noWrap/>
            <w:vAlign w:val="center"/>
          </w:tcPr>
          <w:p w14:paraId="3291DFED"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 xml:space="preserve">   Materiały eksploatacyjne:</w:t>
            </w:r>
          </w:p>
        </w:tc>
        <w:tc>
          <w:tcPr>
            <w:tcW w:w="0" w:type="auto"/>
            <w:vAlign w:val="bottom"/>
          </w:tcPr>
          <w:p w14:paraId="21484DC2" w14:textId="77777777" w:rsidR="00CC0FF0" w:rsidRPr="00E33E48" w:rsidRDefault="00CC0FF0" w:rsidP="00A04666">
            <w:pPr>
              <w:spacing w:before="120" w:after="0"/>
              <w:rPr>
                <w:rFonts w:ascii="Times New Roman" w:hAnsi="Times New Roman"/>
              </w:rPr>
            </w:pPr>
            <w:r w:rsidRPr="00E33E48">
              <w:rPr>
                <w:rFonts w:ascii="Times New Roman" w:hAnsi="Times New Roman"/>
              </w:rPr>
              <w:t xml:space="preserve">Wymagana rozdzielność bębna i tonera. </w:t>
            </w:r>
          </w:p>
        </w:tc>
      </w:tr>
    </w:tbl>
    <w:p w14:paraId="683886CE" w14:textId="77777777" w:rsidR="00370CBF" w:rsidRPr="00E33E48" w:rsidRDefault="00370CBF" w:rsidP="00A04666">
      <w:pPr>
        <w:rPr>
          <w:rFonts w:ascii="Times New Roman" w:hAnsi="Times New Roman"/>
        </w:rPr>
      </w:pPr>
    </w:p>
    <w:p w14:paraId="1205CD24" w14:textId="77777777" w:rsidR="002C3215" w:rsidRPr="00E33E48" w:rsidRDefault="002C3215" w:rsidP="001F2025">
      <w:pPr>
        <w:pStyle w:val="Akapitzlist"/>
        <w:keepNext/>
        <w:keepLines/>
        <w:numPr>
          <w:ilvl w:val="0"/>
          <w:numId w:val="14"/>
        </w:numPr>
        <w:spacing w:before="40" w:after="0"/>
        <w:contextualSpacing w:val="0"/>
        <w:outlineLvl w:val="1"/>
        <w:rPr>
          <w:rFonts w:ascii="Times New Roman" w:eastAsia="Times New Roman" w:hAnsi="Times New Roman"/>
          <w:vanish/>
          <w:color w:val="2E74B5"/>
          <w:sz w:val="26"/>
          <w:szCs w:val="26"/>
        </w:rPr>
      </w:pPr>
      <w:bookmarkStart w:id="17" w:name="_Toc517444852"/>
      <w:bookmarkStart w:id="18" w:name="_Toc517445643"/>
      <w:bookmarkStart w:id="19" w:name="_Toc517852671"/>
      <w:bookmarkStart w:id="20" w:name="_Toc518324946"/>
      <w:bookmarkStart w:id="21" w:name="_Toc518325065"/>
      <w:bookmarkEnd w:id="17"/>
      <w:bookmarkEnd w:id="18"/>
      <w:bookmarkEnd w:id="19"/>
      <w:bookmarkEnd w:id="20"/>
      <w:bookmarkEnd w:id="21"/>
    </w:p>
    <w:p w14:paraId="014025AB" w14:textId="2E461EC2" w:rsidR="00370CBF" w:rsidRPr="00E33E48" w:rsidRDefault="00E372D5" w:rsidP="001F2025">
      <w:pPr>
        <w:pStyle w:val="Nagwek2"/>
        <w:numPr>
          <w:ilvl w:val="1"/>
          <w:numId w:val="14"/>
        </w:numPr>
        <w:spacing w:after="120"/>
        <w:ind w:left="896" w:hanging="539"/>
        <w:rPr>
          <w:rFonts w:ascii="Times New Roman" w:hAnsi="Times New Roman"/>
        </w:rPr>
      </w:pPr>
      <w:bookmarkStart w:id="22" w:name="_Toc518325066"/>
      <w:r w:rsidRPr="00E33E48">
        <w:rPr>
          <w:rFonts w:ascii="Times New Roman" w:hAnsi="Times New Roman"/>
        </w:rPr>
        <w:t>Skaner</w:t>
      </w:r>
      <w:bookmarkEnd w:id="22"/>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79"/>
        <w:gridCol w:w="6960"/>
      </w:tblGrid>
      <w:tr w:rsidR="00EE1593" w:rsidRPr="00E33E48" w14:paraId="4A55255B" w14:textId="77777777" w:rsidTr="009C45C0">
        <w:trPr>
          <w:trHeight w:val="360"/>
        </w:trPr>
        <w:tc>
          <w:tcPr>
            <w:tcW w:w="0" w:type="auto"/>
            <w:gridSpan w:val="2"/>
            <w:noWrap/>
            <w:vAlign w:val="center"/>
          </w:tcPr>
          <w:p w14:paraId="14F1CFEA" w14:textId="7EF03FA3" w:rsidR="00EE1593" w:rsidRPr="00E33E48" w:rsidRDefault="00EE1593" w:rsidP="00970683">
            <w:pPr>
              <w:spacing w:after="0" w:line="276" w:lineRule="auto"/>
              <w:ind w:left="-71"/>
              <w:jc w:val="center"/>
              <w:rPr>
                <w:rFonts w:ascii="Times New Roman" w:hAnsi="Times New Roman"/>
                <w:b/>
                <w:lang w:eastAsia="pl-PL"/>
              </w:rPr>
            </w:pPr>
            <w:r w:rsidRPr="00E33E48">
              <w:rPr>
                <w:rFonts w:ascii="Times New Roman" w:hAnsi="Times New Roman"/>
                <w:b/>
                <w:lang w:eastAsia="pl-PL"/>
              </w:rPr>
              <w:t>SKANER - 4 SZTUKI</w:t>
            </w:r>
          </w:p>
        </w:tc>
      </w:tr>
      <w:tr w:rsidR="00EE1593" w:rsidRPr="00E33E48" w14:paraId="6F731AC9" w14:textId="77777777" w:rsidTr="009C45C0">
        <w:trPr>
          <w:trHeight w:val="360"/>
        </w:trPr>
        <w:tc>
          <w:tcPr>
            <w:tcW w:w="0" w:type="auto"/>
            <w:noWrap/>
            <w:vAlign w:val="center"/>
          </w:tcPr>
          <w:p w14:paraId="3F86E5A8" w14:textId="77777777" w:rsidR="00EE1593" w:rsidRPr="00E33E48" w:rsidRDefault="00EE1593" w:rsidP="00970683">
            <w:pPr>
              <w:spacing w:after="0" w:line="276"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35253074" w14:textId="77777777" w:rsidR="00EE1593" w:rsidRPr="00E33E48" w:rsidRDefault="00EE1593" w:rsidP="00970683">
            <w:pPr>
              <w:spacing w:after="0" w:line="276"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EE1593" w:rsidRPr="00E33E48" w14:paraId="308E6807" w14:textId="77777777" w:rsidTr="009C45C0">
        <w:trPr>
          <w:trHeight w:val="520"/>
        </w:trPr>
        <w:tc>
          <w:tcPr>
            <w:tcW w:w="0" w:type="auto"/>
            <w:noWrap/>
          </w:tcPr>
          <w:p w14:paraId="2DD78708"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Typ skanera</w:t>
            </w:r>
          </w:p>
        </w:tc>
        <w:tc>
          <w:tcPr>
            <w:tcW w:w="0" w:type="auto"/>
          </w:tcPr>
          <w:p w14:paraId="40641B0B" w14:textId="77777777" w:rsidR="00EE1593" w:rsidRPr="00E33E48" w:rsidRDefault="00EE1593" w:rsidP="00970683">
            <w:pPr>
              <w:spacing w:after="0" w:line="276" w:lineRule="auto"/>
              <w:jc w:val="both"/>
              <w:rPr>
                <w:rFonts w:ascii="Times New Roman" w:hAnsi="Times New Roman"/>
              </w:rPr>
            </w:pPr>
            <w:r w:rsidRPr="00E33E48">
              <w:rPr>
                <w:rFonts w:ascii="Times New Roman" w:hAnsi="Times New Roman"/>
              </w:rPr>
              <w:t>Skaner płaski</w:t>
            </w:r>
          </w:p>
        </w:tc>
      </w:tr>
      <w:tr w:rsidR="00EE1593" w:rsidRPr="00E33E48" w14:paraId="7AB090B1" w14:textId="77777777" w:rsidTr="009C45C0">
        <w:trPr>
          <w:trHeight w:val="461"/>
        </w:trPr>
        <w:tc>
          <w:tcPr>
            <w:tcW w:w="0" w:type="auto"/>
            <w:noWrap/>
          </w:tcPr>
          <w:p w14:paraId="6239B340"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Rozdzielczość skanowania</w:t>
            </w:r>
          </w:p>
        </w:tc>
        <w:tc>
          <w:tcPr>
            <w:tcW w:w="0" w:type="auto"/>
          </w:tcPr>
          <w:p w14:paraId="5A9E8EDE" w14:textId="77777777" w:rsidR="00EE1593" w:rsidRPr="00E33E48" w:rsidRDefault="00EE1593" w:rsidP="00B85A4D">
            <w:pPr>
              <w:rPr>
                <w:rFonts w:ascii="Times New Roman" w:hAnsi="Times New Roman"/>
              </w:rPr>
            </w:pPr>
            <w:r w:rsidRPr="00E33E48">
              <w:rPr>
                <w:rFonts w:ascii="Times New Roman" w:hAnsi="Times New Roman"/>
              </w:rPr>
              <w:t>1200x1200 DPI</w:t>
            </w:r>
          </w:p>
        </w:tc>
      </w:tr>
      <w:tr w:rsidR="00EE1593" w:rsidRPr="00E33E48" w14:paraId="2776A199" w14:textId="77777777" w:rsidTr="009C45C0">
        <w:trPr>
          <w:trHeight w:val="240"/>
        </w:trPr>
        <w:tc>
          <w:tcPr>
            <w:tcW w:w="0" w:type="auto"/>
            <w:noWrap/>
          </w:tcPr>
          <w:p w14:paraId="62ABC9B0"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Ultradźwiękowy czujnik</w:t>
            </w:r>
          </w:p>
        </w:tc>
        <w:tc>
          <w:tcPr>
            <w:tcW w:w="0" w:type="auto"/>
          </w:tcPr>
          <w:p w14:paraId="73655AA6"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Tak</w:t>
            </w:r>
          </w:p>
        </w:tc>
      </w:tr>
      <w:tr w:rsidR="00EE1593" w:rsidRPr="00E33E48" w14:paraId="4C83C1E0" w14:textId="77777777" w:rsidTr="009C45C0">
        <w:trPr>
          <w:trHeight w:val="210"/>
        </w:trPr>
        <w:tc>
          <w:tcPr>
            <w:tcW w:w="0" w:type="auto"/>
            <w:noWrap/>
          </w:tcPr>
          <w:p w14:paraId="0D2238A9"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Źródło światła</w:t>
            </w:r>
          </w:p>
        </w:tc>
        <w:tc>
          <w:tcPr>
            <w:tcW w:w="0" w:type="auto"/>
          </w:tcPr>
          <w:p w14:paraId="74E46935"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Technologia diodowa</w:t>
            </w:r>
          </w:p>
        </w:tc>
      </w:tr>
      <w:tr w:rsidR="00EE1593" w:rsidRPr="00E33E48" w14:paraId="6A13A93C" w14:textId="77777777" w:rsidTr="009C45C0">
        <w:trPr>
          <w:trHeight w:val="210"/>
        </w:trPr>
        <w:tc>
          <w:tcPr>
            <w:tcW w:w="0" w:type="auto"/>
            <w:noWrap/>
          </w:tcPr>
          <w:p w14:paraId="75B18A02"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Prędkość skanowania</w:t>
            </w:r>
          </w:p>
        </w:tc>
        <w:tc>
          <w:tcPr>
            <w:tcW w:w="0" w:type="auto"/>
          </w:tcPr>
          <w:p w14:paraId="3708748D" w14:textId="77777777" w:rsidR="00EE1593" w:rsidRPr="00E33E48" w:rsidRDefault="00EE1593" w:rsidP="001F2025">
            <w:pPr>
              <w:pStyle w:val="Akapitzlist"/>
              <w:numPr>
                <w:ilvl w:val="0"/>
                <w:numId w:val="85"/>
              </w:numPr>
              <w:spacing w:after="0" w:line="276" w:lineRule="auto"/>
              <w:rPr>
                <w:rFonts w:ascii="Times New Roman" w:hAnsi="Times New Roman"/>
              </w:rPr>
            </w:pPr>
            <w:r w:rsidRPr="00E33E48">
              <w:rPr>
                <w:rFonts w:ascii="Times New Roman" w:hAnsi="Times New Roman"/>
              </w:rPr>
              <w:t xml:space="preserve">Monochromatyczny 25 Str./min. </w:t>
            </w:r>
          </w:p>
          <w:p w14:paraId="5A6C0895" w14:textId="5DB6AB9A" w:rsidR="00EE1593" w:rsidRPr="00E33E48" w:rsidRDefault="00EE1593" w:rsidP="001F2025">
            <w:pPr>
              <w:pStyle w:val="Akapitzlist"/>
              <w:numPr>
                <w:ilvl w:val="0"/>
                <w:numId w:val="85"/>
              </w:numPr>
              <w:spacing w:after="0" w:line="276" w:lineRule="auto"/>
              <w:rPr>
                <w:rFonts w:ascii="Times New Roman" w:hAnsi="Times New Roman"/>
              </w:rPr>
            </w:pPr>
            <w:r w:rsidRPr="00E33E48">
              <w:rPr>
                <w:rFonts w:ascii="Times New Roman" w:hAnsi="Times New Roman"/>
              </w:rPr>
              <w:t>Kolor: 25 Str./min</w:t>
            </w:r>
            <w:r w:rsidR="00191D21" w:rsidRPr="00E33E48">
              <w:rPr>
                <w:rFonts w:ascii="Times New Roman" w:hAnsi="Times New Roman"/>
              </w:rPr>
              <w:t>.</w:t>
            </w:r>
          </w:p>
        </w:tc>
      </w:tr>
      <w:tr w:rsidR="00EE1593" w:rsidRPr="00E33E48" w14:paraId="7E58C50B" w14:textId="77777777" w:rsidTr="009C45C0">
        <w:trPr>
          <w:trHeight w:val="210"/>
        </w:trPr>
        <w:tc>
          <w:tcPr>
            <w:tcW w:w="0" w:type="auto"/>
            <w:noWrap/>
          </w:tcPr>
          <w:p w14:paraId="0F505A29"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lastRenderedPageBreak/>
              <w:t>Podajnik ADF</w:t>
            </w:r>
          </w:p>
        </w:tc>
        <w:tc>
          <w:tcPr>
            <w:tcW w:w="0" w:type="auto"/>
          </w:tcPr>
          <w:p w14:paraId="189F97EF" w14:textId="43E20AC3" w:rsidR="00EE1593" w:rsidRPr="00E33E48" w:rsidRDefault="00EE1593" w:rsidP="001F2025">
            <w:pPr>
              <w:pStyle w:val="Akapitzlist"/>
              <w:numPr>
                <w:ilvl w:val="0"/>
                <w:numId w:val="86"/>
              </w:numPr>
              <w:spacing w:after="0" w:line="276" w:lineRule="auto"/>
              <w:rPr>
                <w:rFonts w:ascii="Times New Roman" w:hAnsi="Times New Roman"/>
              </w:rPr>
            </w:pPr>
            <w:r w:rsidRPr="00E33E48">
              <w:rPr>
                <w:rFonts w:ascii="Times New Roman" w:hAnsi="Times New Roman"/>
              </w:rPr>
              <w:t>Pojemność 50 Arkuszy</w:t>
            </w:r>
            <w:r w:rsidR="00191D21" w:rsidRPr="00E33E48">
              <w:rPr>
                <w:rFonts w:ascii="Times New Roman" w:hAnsi="Times New Roman"/>
              </w:rPr>
              <w:t>.</w:t>
            </w:r>
          </w:p>
          <w:p w14:paraId="3D9478C7" w14:textId="51C3B02F" w:rsidR="00EE1593" w:rsidRPr="00E33E48" w:rsidRDefault="00EE1593" w:rsidP="001F2025">
            <w:pPr>
              <w:pStyle w:val="Akapitzlist"/>
              <w:numPr>
                <w:ilvl w:val="0"/>
                <w:numId w:val="86"/>
              </w:numPr>
              <w:spacing w:after="0" w:line="276" w:lineRule="auto"/>
              <w:rPr>
                <w:rFonts w:ascii="Times New Roman" w:hAnsi="Times New Roman"/>
              </w:rPr>
            </w:pPr>
            <w:r w:rsidRPr="00E33E48">
              <w:rPr>
                <w:rFonts w:ascii="Times New Roman" w:hAnsi="Times New Roman"/>
              </w:rPr>
              <w:t>Skanowanie dwustronne</w:t>
            </w:r>
            <w:r w:rsidR="00191D21" w:rsidRPr="00E33E48">
              <w:rPr>
                <w:rFonts w:ascii="Times New Roman" w:hAnsi="Times New Roman"/>
              </w:rPr>
              <w:t>.</w:t>
            </w:r>
          </w:p>
          <w:p w14:paraId="03EA32AD" w14:textId="5B4AD0A4" w:rsidR="00EE1593" w:rsidRPr="00E33E48" w:rsidRDefault="00EE1593" w:rsidP="001F2025">
            <w:pPr>
              <w:pStyle w:val="Akapitzlist"/>
              <w:numPr>
                <w:ilvl w:val="0"/>
                <w:numId w:val="86"/>
              </w:numPr>
              <w:spacing w:after="0" w:line="276" w:lineRule="auto"/>
              <w:jc w:val="both"/>
              <w:rPr>
                <w:rFonts w:ascii="Times New Roman" w:hAnsi="Times New Roman"/>
                <w:bCs/>
              </w:rPr>
            </w:pPr>
            <w:r w:rsidRPr="00E33E48">
              <w:rPr>
                <w:rFonts w:ascii="Times New Roman" w:hAnsi="Times New Roman"/>
              </w:rPr>
              <w:t>Rozdzielczość 600x600 DPI</w:t>
            </w:r>
            <w:r w:rsidR="00191D21" w:rsidRPr="00E33E48">
              <w:rPr>
                <w:rFonts w:ascii="Times New Roman" w:hAnsi="Times New Roman"/>
              </w:rPr>
              <w:t>.</w:t>
            </w:r>
          </w:p>
        </w:tc>
      </w:tr>
      <w:tr w:rsidR="00EE1593" w:rsidRPr="00E33E48" w14:paraId="4B1CD578" w14:textId="77777777" w:rsidTr="009C45C0">
        <w:trPr>
          <w:trHeight w:val="210"/>
        </w:trPr>
        <w:tc>
          <w:tcPr>
            <w:tcW w:w="0" w:type="auto"/>
            <w:noWrap/>
          </w:tcPr>
          <w:p w14:paraId="2E8C2105"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Dzienna wydajność</w:t>
            </w:r>
          </w:p>
        </w:tc>
        <w:tc>
          <w:tcPr>
            <w:tcW w:w="0" w:type="auto"/>
          </w:tcPr>
          <w:p w14:paraId="50DB978E"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1500 Stron</w:t>
            </w:r>
          </w:p>
        </w:tc>
      </w:tr>
      <w:tr w:rsidR="00EE1593" w:rsidRPr="00E33E48" w14:paraId="002D7C58" w14:textId="77777777" w:rsidTr="009C45C0">
        <w:trPr>
          <w:trHeight w:val="210"/>
        </w:trPr>
        <w:tc>
          <w:tcPr>
            <w:tcW w:w="0" w:type="auto"/>
            <w:noWrap/>
          </w:tcPr>
          <w:p w14:paraId="2C362F51"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Funkcje skanowania</w:t>
            </w:r>
          </w:p>
        </w:tc>
        <w:tc>
          <w:tcPr>
            <w:tcW w:w="0" w:type="auto"/>
          </w:tcPr>
          <w:p w14:paraId="6E44F169" w14:textId="21AEE6D6" w:rsidR="00EE1593" w:rsidRPr="00E33E48" w:rsidRDefault="00EE1593" w:rsidP="00970683">
            <w:pPr>
              <w:spacing w:after="0" w:line="276" w:lineRule="auto"/>
              <w:rPr>
                <w:rFonts w:ascii="Times New Roman" w:hAnsi="Times New Roman"/>
              </w:rPr>
            </w:pPr>
            <w:r w:rsidRPr="00E33E48">
              <w:rPr>
                <w:rFonts w:ascii="Times New Roman" w:hAnsi="Times New Roman"/>
              </w:rPr>
              <w:t>Automatyczna korekta położenia ukośnego, Poprawa tekstu, Rozszerzona edycja obrazu, Pomijanie pustych stron, Automatyczny obrót obrazu</w:t>
            </w:r>
            <w:r w:rsidR="00191D21" w:rsidRPr="00E33E48">
              <w:rPr>
                <w:rFonts w:ascii="Times New Roman" w:hAnsi="Times New Roman"/>
              </w:rPr>
              <w:t>.</w:t>
            </w:r>
          </w:p>
        </w:tc>
      </w:tr>
      <w:tr w:rsidR="00EE1593" w:rsidRPr="00E33E48" w14:paraId="55F9FFD9" w14:textId="77777777" w:rsidTr="009C45C0">
        <w:trPr>
          <w:trHeight w:val="210"/>
        </w:trPr>
        <w:tc>
          <w:tcPr>
            <w:tcW w:w="0" w:type="auto"/>
            <w:noWrap/>
          </w:tcPr>
          <w:p w14:paraId="6C07E986"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Złącza</w:t>
            </w:r>
          </w:p>
        </w:tc>
        <w:tc>
          <w:tcPr>
            <w:tcW w:w="0" w:type="auto"/>
          </w:tcPr>
          <w:p w14:paraId="0696A44F"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USB 3.0</w:t>
            </w:r>
          </w:p>
        </w:tc>
      </w:tr>
    </w:tbl>
    <w:p w14:paraId="48154FEE" w14:textId="77777777" w:rsidR="00370CBF" w:rsidRPr="00E33E48" w:rsidRDefault="00370CBF" w:rsidP="00A04666">
      <w:pPr>
        <w:rPr>
          <w:rFonts w:ascii="Times New Roman" w:hAnsi="Times New Roman"/>
        </w:rPr>
      </w:pPr>
    </w:p>
    <w:p w14:paraId="7241EEF4" w14:textId="175FB9E7" w:rsidR="00370CBF" w:rsidRPr="00E33E48" w:rsidRDefault="00E372D5" w:rsidP="001F2025">
      <w:pPr>
        <w:pStyle w:val="Nagwek2"/>
        <w:numPr>
          <w:ilvl w:val="1"/>
          <w:numId w:val="14"/>
        </w:numPr>
        <w:spacing w:after="120"/>
        <w:ind w:left="896" w:hanging="539"/>
        <w:rPr>
          <w:rFonts w:ascii="Times New Roman" w:hAnsi="Times New Roman"/>
        </w:rPr>
      </w:pPr>
      <w:bookmarkStart w:id="23" w:name="_Toc518325067"/>
      <w:r w:rsidRPr="00E33E48">
        <w:rPr>
          <w:rFonts w:ascii="Times New Roman" w:hAnsi="Times New Roman"/>
        </w:rPr>
        <w:t>Kwalifikowane podpisy elektroniczne z czytnikiem</w:t>
      </w:r>
      <w:bookmarkEnd w:id="23"/>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106"/>
        <w:gridCol w:w="6533"/>
      </w:tblGrid>
      <w:tr w:rsidR="00EE1593" w:rsidRPr="00E33E48" w14:paraId="52CF9B2D" w14:textId="77777777" w:rsidTr="009C45C0">
        <w:trPr>
          <w:trHeight w:val="360"/>
        </w:trPr>
        <w:tc>
          <w:tcPr>
            <w:tcW w:w="0" w:type="auto"/>
            <w:gridSpan w:val="2"/>
            <w:noWrap/>
            <w:vAlign w:val="center"/>
          </w:tcPr>
          <w:p w14:paraId="4E34BB0E" w14:textId="77777777" w:rsidR="002823B0" w:rsidRPr="00E33E48" w:rsidRDefault="00EE1593"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KWALIFIKOWANE PODPISY ELEKTRONICZNE Z CZYTNIKIEM I WAŻNOŚCIĄ </w:t>
            </w:r>
          </w:p>
          <w:p w14:paraId="66790E09" w14:textId="0B476D32" w:rsidR="00EE1593" w:rsidRPr="00E33E48" w:rsidRDefault="00EE1593"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PODISÓW na 3 LATA - 15 SZTUK</w:t>
            </w:r>
          </w:p>
        </w:tc>
      </w:tr>
      <w:tr w:rsidR="00EE1593" w:rsidRPr="00E33E48" w14:paraId="3FF0095C" w14:textId="77777777" w:rsidTr="009C45C0">
        <w:trPr>
          <w:trHeight w:val="360"/>
        </w:trPr>
        <w:tc>
          <w:tcPr>
            <w:tcW w:w="0" w:type="auto"/>
            <w:noWrap/>
            <w:vAlign w:val="center"/>
          </w:tcPr>
          <w:p w14:paraId="0180E0AC" w14:textId="77777777" w:rsidR="00EE1593" w:rsidRPr="00E33E48" w:rsidRDefault="00EE1593" w:rsidP="00970683">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4837D95C" w14:textId="77777777" w:rsidR="00EE1593" w:rsidRPr="00E33E48" w:rsidRDefault="00EE1593"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EE1593" w:rsidRPr="00E33E48" w14:paraId="7CA7E77C" w14:textId="77777777" w:rsidTr="009C45C0">
        <w:trPr>
          <w:trHeight w:val="520"/>
        </w:trPr>
        <w:tc>
          <w:tcPr>
            <w:tcW w:w="0" w:type="auto"/>
            <w:noWrap/>
          </w:tcPr>
          <w:p w14:paraId="76A3F7FE" w14:textId="77777777" w:rsidR="00EE1593" w:rsidRPr="00E33E48" w:rsidRDefault="00EE1593" w:rsidP="00970683">
            <w:pPr>
              <w:spacing w:after="0"/>
              <w:jc w:val="center"/>
              <w:rPr>
                <w:rFonts w:ascii="Times New Roman" w:hAnsi="Times New Roman"/>
                <w:b/>
                <w:bCs/>
              </w:rPr>
            </w:pPr>
            <w:r w:rsidRPr="00E33E48">
              <w:rPr>
                <w:rFonts w:ascii="Times New Roman" w:hAnsi="Times New Roman"/>
                <w:b/>
              </w:rPr>
              <w:t>Ważność certyfikatów</w:t>
            </w:r>
          </w:p>
        </w:tc>
        <w:tc>
          <w:tcPr>
            <w:tcW w:w="0" w:type="auto"/>
          </w:tcPr>
          <w:p w14:paraId="0B6DC8DB" w14:textId="503256B6" w:rsidR="00EE1593" w:rsidRPr="00E33E48" w:rsidRDefault="00EE1593" w:rsidP="00970683">
            <w:pPr>
              <w:spacing w:before="120" w:after="0"/>
              <w:jc w:val="both"/>
              <w:rPr>
                <w:rFonts w:ascii="Times New Roman" w:hAnsi="Times New Roman"/>
              </w:rPr>
            </w:pPr>
            <w:r w:rsidRPr="00E33E48">
              <w:rPr>
                <w:rFonts w:ascii="Times New Roman" w:hAnsi="Times New Roman"/>
              </w:rPr>
              <w:t>36 miesięcy</w:t>
            </w:r>
          </w:p>
        </w:tc>
      </w:tr>
      <w:tr w:rsidR="00EE1593" w:rsidRPr="00E33E48" w14:paraId="07B12BA6" w14:textId="77777777" w:rsidTr="009C45C0">
        <w:trPr>
          <w:trHeight w:val="461"/>
        </w:trPr>
        <w:tc>
          <w:tcPr>
            <w:tcW w:w="0" w:type="auto"/>
            <w:noWrap/>
          </w:tcPr>
          <w:p w14:paraId="50688DE3" w14:textId="77777777" w:rsidR="00EE1593" w:rsidRPr="00E33E48" w:rsidRDefault="00EE1593" w:rsidP="00B85A4D">
            <w:pPr>
              <w:jc w:val="center"/>
              <w:rPr>
                <w:rFonts w:ascii="Times New Roman" w:hAnsi="Times New Roman"/>
                <w:b/>
                <w:bCs/>
              </w:rPr>
            </w:pPr>
            <w:r w:rsidRPr="00E33E48">
              <w:rPr>
                <w:rFonts w:ascii="Times New Roman" w:hAnsi="Times New Roman"/>
                <w:b/>
              </w:rPr>
              <w:t>Czytnik kart</w:t>
            </w:r>
          </w:p>
        </w:tc>
        <w:tc>
          <w:tcPr>
            <w:tcW w:w="0" w:type="auto"/>
          </w:tcPr>
          <w:p w14:paraId="56181175" w14:textId="77777777" w:rsidR="00EE1593" w:rsidRPr="00E33E48" w:rsidRDefault="00EE1593" w:rsidP="00B85A4D">
            <w:pPr>
              <w:rPr>
                <w:rFonts w:ascii="Times New Roman" w:hAnsi="Times New Roman"/>
              </w:rPr>
            </w:pPr>
            <w:r w:rsidRPr="00E33E48">
              <w:rPr>
                <w:rFonts w:ascii="Times New Roman" w:hAnsi="Times New Roman"/>
              </w:rPr>
              <w:t>USB</w:t>
            </w:r>
          </w:p>
        </w:tc>
      </w:tr>
      <w:tr w:rsidR="00EE1593" w:rsidRPr="00E33E48" w14:paraId="6D9C7317" w14:textId="77777777" w:rsidTr="009C45C0">
        <w:trPr>
          <w:trHeight w:val="240"/>
        </w:trPr>
        <w:tc>
          <w:tcPr>
            <w:tcW w:w="0" w:type="auto"/>
            <w:noWrap/>
          </w:tcPr>
          <w:p w14:paraId="32E43062" w14:textId="77777777" w:rsidR="00EE1593" w:rsidRPr="00E33E48" w:rsidRDefault="00EE1593" w:rsidP="00970683">
            <w:pPr>
              <w:spacing w:after="0"/>
              <w:jc w:val="center"/>
              <w:rPr>
                <w:rFonts w:ascii="Times New Roman" w:hAnsi="Times New Roman"/>
                <w:b/>
                <w:bCs/>
              </w:rPr>
            </w:pPr>
            <w:r w:rsidRPr="00E33E48">
              <w:rPr>
                <w:rFonts w:ascii="Times New Roman" w:hAnsi="Times New Roman"/>
                <w:b/>
              </w:rPr>
              <w:t>Typ karty kryptograficznej</w:t>
            </w:r>
          </w:p>
        </w:tc>
        <w:tc>
          <w:tcPr>
            <w:tcW w:w="0" w:type="auto"/>
          </w:tcPr>
          <w:p w14:paraId="7720F877" w14:textId="77777777" w:rsidR="00EE1593" w:rsidRPr="00E33E48" w:rsidRDefault="00EE1593" w:rsidP="00970683">
            <w:pPr>
              <w:spacing w:before="120" w:after="0"/>
              <w:rPr>
                <w:rFonts w:ascii="Times New Roman" w:hAnsi="Times New Roman"/>
              </w:rPr>
            </w:pPr>
            <w:r w:rsidRPr="00E33E48">
              <w:rPr>
                <w:rFonts w:ascii="Times New Roman" w:hAnsi="Times New Roman"/>
              </w:rPr>
              <w:t>SIM</w:t>
            </w:r>
          </w:p>
        </w:tc>
      </w:tr>
      <w:tr w:rsidR="00EE1593" w:rsidRPr="00E33E48" w14:paraId="02FF49A5" w14:textId="77777777" w:rsidTr="009C45C0">
        <w:trPr>
          <w:trHeight w:val="210"/>
        </w:trPr>
        <w:tc>
          <w:tcPr>
            <w:tcW w:w="0" w:type="auto"/>
            <w:noWrap/>
          </w:tcPr>
          <w:p w14:paraId="25F8300B" w14:textId="77777777" w:rsidR="00EE1593" w:rsidRPr="00E33E48" w:rsidRDefault="00EE1593" w:rsidP="00970683">
            <w:pPr>
              <w:spacing w:after="0"/>
              <w:jc w:val="center"/>
              <w:rPr>
                <w:rFonts w:ascii="Times New Roman" w:hAnsi="Times New Roman"/>
                <w:b/>
                <w:bCs/>
              </w:rPr>
            </w:pPr>
            <w:r w:rsidRPr="00E33E48">
              <w:rPr>
                <w:rFonts w:ascii="Times New Roman" w:hAnsi="Times New Roman"/>
                <w:b/>
              </w:rPr>
              <w:t>Obsługa</w:t>
            </w:r>
          </w:p>
        </w:tc>
        <w:tc>
          <w:tcPr>
            <w:tcW w:w="0" w:type="auto"/>
          </w:tcPr>
          <w:p w14:paraId="3D57E50C" w14:textId="4DDA589D" w:rsidR="00EE1593" w:rsidRPr="00E33E48" w:rsidRDefault="00EE1593" w:rsidP="00970683">
            <w:pPr>
              <w:spacing w:before="120" w:after="0"/>
              <w:rPr>
                <w:rFonts w:ascii="Times New Roman" w:hAnsi="Times New Roman"/>
              </w:rPr>
            </w:pPr>
            <w:r w:rsidRPr="00E33E48">
              <w:rPr>
                <w:rFonts w:ascii="Times New Roman" w:hAnsi="Times New Roman"/>
              </w:rPr>
              <w:t>Rejestracja podpisów w systemach szpitalnych</w:t>
            </w:r>
            <w:r w:rsidR="00191D21" w:rsidRPr="00E33E48">
              <w:rPr>
                <w:rFonts w:ascii="Times New Roman" w:hAnsi="Times New Roman"/>
              </w:rPr>
              <w:t>.</w:t>
            </w:r>
          </w:p>
        </w:tc>
      </w:tr>
      <w:tr w:rsidR="00EE1593" w:rsidRPr="00E33E48" w14:paraId="09880668" w14:textId="77777777" w:rsidTr="009C45C0">
        <w:trPr>
          <w:trHeight w:val="210"/>
        </w:trPr>
        <w:tc>
          <w:tcPr>
            <w:tcW w:w="0" w:type="auto"/>
            <w:noWrap/>
          </w:tcPr>
          <w:p w14:paraId="16B8FDA9" w14:textId="77777777" w:rsidR="00EE1593" w:rsidRPr="00E33E48" w:rsidRDefault="00EE1593" w:rsidP="00970683">
            <w:pPr>
              <w:spacing w:after="0"/>
              <w:jc w:val="center"/>
              <w:rPr>
                <w:rFonts w:ascii="Times New Roman" w:hAnsi="Times New Roman"/>
                <w:b/>
              </w:rPr>
            </w:pPr>
            <w:r w:rsidRPr="00E33E48">
              <w:rPr>
                <w:rFonts w:ascii="Times New Roman" w:hAnsi="Times New Roman"/>
                <w:b/>
              </w:rPr>
              <w:t>W Zestawie</w:t>
            </w:r>
          </w:p>
        </w:tc>
        <w:tc>
          <w:tcPr>
            <w:tcW w:w="0" w:type="auto"/>
          </w:tcPr>
          <w:p w14:paraId="51E7F125" w14:textId="4C8653B4" w:rsidR="00EE1593" w:rsidRPr="00E33E48" w:rsidRDefault="00EE1593" w:rsidP="00970683">
            <w:pPr>
              <w:spacing w:before="120" w:after="0"/>
              <w:rPr>
                <w:rFonts w:ascii="Times New Roman" w:hAnsi="Times New Roman"/>
              </w:rPr>
            </w:pPr>
            <w:r w:rsidRPr="00E33E48">
              <w:rPr>
                <w:rFonts w:ascii="Times New Roman" w:hAnsi="Times New Roman"/>
              </w:rPr>
              <w:t>Karta kryptograficzna, czytnik USB, Płyta z oprogramowaniem</w:t>
            </w:r>
            <w:r w:rsidR="00191D21" w:rsidRPr="00E33E48">
              <w:rPr>
                <w:rFonts w:ascii="Times New Roman" w:hAnsi="Times New Roman"/>
              </w:rPr>
              <w:t>.</w:t>
            </w:r>
          </w:p>
        </w:tc>
      </w:tr>
    </w:tbl>
    <w:p w14:paraId="435BE6C3" w14:textId="7FD9839D" w:rsidR="00370CBF" w:rsidRPr="00E33E48" w:rsidRDefault="00370CBF" w:rsidP="00A04666">
      <w:pPr>
        <w:rPr>
          <w:rFonts w:ascii="Times New Roman" w:hAnsi="Times New Roman"/>
        </w:rPr>
      </w:pPr>
    </w:p>
    <w:p w14:paraId="0B39C59B" w14:textId="6A69E71A" w:rsidR="00370CBF" w:rsidRPr="00E33E48" w:rsidRDefault="00E372D5" w:rsidP="001F2025">
      <w:pPr>
        <w:pStyle w:val="Nagwek2"/>
        <w:numPr>
          <w:ilvl w:val="1"/>
          <w:numId w:val="14"/>
        </w:numPr>
        <w:spacing w:after="120"/>
        <w:ind w:left="896" w:hanging="539"/>
        <w:rPr>
          <w:rFonts w:ascii="Times New Roman" w:hAnsi="Times New Roman"/>
        </w:rPr>
      </w:pPr>
      <w:bookmarkStart w:id="24" w:name="_Toc518325068"/>
      <w:r w:rsidRPr="00E33E48">
        <w:rPr>
          <w:rFonts w:ascii="Times New Roman" w:hAnsi="Times New Roman"/>
        </w:rPr>
        <w:t>Czytniki dokumentów tożsamości</w:t>
      </w:r>
      <w:bookmarkEnd w:id="24"/>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581"/>
        <w:gridCol w:w="7058"/>
      </w:tblGrid>
      <w:tr w:rsidR="003A3A58" w:rsidRPr="00E33E48" w14:paraId="79145EC2" w14:textId="77777777" w:rsidTr="009C45C0">
        <w:trPr>
          <w:trHeight w:val="360"/>
        </w:trPr>
        <w:tc>
          <w:tcPr>
            <w:tcW w:w="0" w:type="auto"/>
            <w:gridSpan w:val="2"/>
            <w:noWrap/>
            <w:vAlign w:val="center"/>
          </w:tcPr>
          <w:p w14:paraId="425E8527" w14:textId="6CF4B939" w:rsidR="003A3A58" w:rsidRPr="00E33E48" w:rsidRDefault="003A3A58"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CZYTNIKI DOKUMENTÓW TOŻSAMOŚCI - 8 SZTUK</w:t>
            </w:r>
          </w:p>
        </w:tc>
      </w:tr>
      <w:tr w:rsidR="003A3A58" w:rsidRPr="00E33E48" w14:paraId="76850581" w14:textId="77777777" w:rsidTr="009C45C0">
        <w:trPr>
          <w:trHeight w:val="360"/>
        </w:trPr>
        <w:tc>
          <w:tcPr>
            <w:tcW w:w="0" w:type="auto"/>
            <w:noWrap/>
            <w:vAlign w:val="center"/>
          </w:tcPr>
          <w:p w14:paraId="1D84322A" w14:textId="77777777" w:rsidR="003A3A58" w:rsidRPr="00E33E48" w:rsidRDefault="003A3A58" w:rsidP="00970683">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73852822" w14:textId="77777777" w:rsidR="003A3A58" w:rsidRPr="00E33E48" w:rsidRDefault="003A3A58"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3A3A58" w:rsidRPr="00E33E48" w14:paraId="2FC143E4" w14:textId="77777777" w:rsidTr="009C45C0">
        <w:trPr>
          <w:trHeight w:val="520"/>
        </w:trPr>
        <w:tc>
          <w:tcPr>
            <w:tcW w:w="0" w:type="auto"/>
            <w:noWrap/>
          </w:tcPr>
          <w:p w14:paraId="68312564" w14:textId="77777777" w:rsidR="003A3A58" w:rsidRPr="00E33E48" w:rsidRDefault="003A3A58" w:rsidP="00970683">
            <w:pPr>
              <w:spacing w:after="0"/>
              <w:jc w:val="center"/>
              <w:rPr>
                <w:rFonts w:ascii="Times New Roman" w:hAnsi="Times New Roman"/>
                <w:b/>
                <w:bCs/>
              </w:rPr>
            </w:pPr>
            <w:r w:rsidRPr="00E33E48">
              <w:rPr>
                <w:rFonts w:ascii="Times New Roman" w:hAnsi="Times New Roman"/>
                <w:b/>
              </w:rPr>
              <w:t>Zastosowanie</w:t>
            </w:r>
          </w:p>
        </w:tc>
        <w:tc>
          <w:tcPr>
            <w:tcW w:w="0" w:type="auto"/>
          </w:tcPr>
          <w:p w14:paraId="40744D29" w14:textId="584603F8" w:rsidR="003A3A58" w:rsidRPr="00E33E48" w:rsidRDefault="003A3A58" w:rsidP="00970683">
            <w:pPr>
              <w:spacing w:before="120" w:after="0"/>
              <w:jc w:val="both"/>
              <w:rPr>
                <w:rFonts w:ascii="Times New Roman" w:hAnsi="Times New Roman"/>
              </w:rPr>
            </w:pPr>
            <w:r w:rsidRPr="00E33E48">
              <w:rPr>
                <w:rFonts w:ascii="Times New Roman" w:hAnsi="Times New Roman"/>
              </w:rPr>
              <w:t>Czytnik OCR pozwalające na szybką identyfikację danych zadrukowanych na kartach plastikowych jak i na dokumentach papierowych</w:t>
            </w:r>
            <w:r w:rsidR="00191D21" w:rsidRPr="00E33E48">
              <w:rPr>
                <w:rFonts w:ascii="Times New Roman" w:hAnsi="Times New Roman"/>
              </w:rPr>
              <w:t>.</w:t>
            </w:r>
          </w:p>
        </w:tc>
      </w:tr>
      <w:tr w:rsidR="003A3A58" w:rsidRPr="00E33E48" w14:paraId="24D3F7CE" w14:textId="77777777" w:rsidTr="009C45C0">
        <w:trPr>
          <w:trHeight w:val="461"/>
        </w:trPr>
        <w:tc>
          <w:tcPr>
            <w:tcW w:w="0" w:type="auto"/>
            <w:noWrap/>
          </w:tcPr>
          <w:p w14:paraId="245647AA" w14:textId="77777777" w:rsidR="003A3A58" w:rsidRPr="00E33E48" w:rsidRDefault="003A3A58" w:rsidP="00970683">
            <w:pPr>
              <w:spacing w:after="0"/>
              <w:jc w:val="center"/>
              <w:rPr>
                <w:rFonts w:ascii="Times New Roman" w:hAnsi="Times New Roman"/>
                <w:b/>
                <w:bCs/>
              </w:rPr>
            </w:pPr>
            <w:r w:rsidRPr="00E33E48">
              <w:rPr>
                <w:rFonts w:ascii="Times New Roman" w:hAnsi="Times New Roman"/>
                <w:b/>
                <w:bCs/>
              </w:rPr>
              <w:t>Sensor CCD</w:t>
            </w:r>
          </w:p>
        </w:tc>
        <w:tc>
          <w:tcPr>
            <w:tcW w:w="0" w:type="auto"/>
          </w:tcPr>
          <w:p w14:paraId="1D080353" w14:textId="11132A4C" w:rsidR="003A3A58" w:rsidRPr="00E33E48" w:rsidRDefault="003A3A58" w:rsidP="00B85A4D">
            <w:pPr>
              <w:rPr>
                <w:rFonts w:ascii="Times New Roman" w:hAnsi="Times New Roman"/>
                <w:lang w:val="en-US"/>
              </w:rPr>
            </w:pPr>
            <w:r w:rsidRPr="00E33E48">
              <w:rPr>
                <w:rFonts w:ascii="Times New Roman" w:hAnsi="Times New Roman"/>
                <w:lang w:val="en-US"/>
              </w:rPr>
              <w:t>24 bit/pixels-RGB, 8 bit/pixels (</w:t>
            </w:r>
            <w:proofErr w:type="spellStart"/>
            <w:r w:rsidRPr="00E33E48">
              <w:rPr>
                <w:rFonts w:ascii="Times New Roman" w:hAnsi="Times New Roman"/>
                <w:lang w:val="en-US"/>
              </w:rPr>
              <w:t>podczerwień</w:t>
            </w:r>
            <w:proofErr w:type="spellEnd"/>
            <w:r w:rsidRPr="00E33E48">
              <w:rPr>
                <w:rFonts w:ascii="Times New Roman" w:hAnsi="Times New Roman"/>
                <w:lang w:val="en-US"/>
              </w:rPr>
              <w:t>) 450 DPI</w:t>
            </w:r>
            <w:r w:rsidR="00191D21" w:rsidRPr="00E33E48">
              <w:rPr>
                <w:rFonts w:ascii="Times New Roman" w:hAnsi="Times New Roman"/>
                <w:lang w:val="en-US"/>
              </w:rPr>
              <w:t>.</w:t>
            </w:r>
          </w:p>
        </w:tc>
      </w:tr>
      <w:tr w:rsidR="003A3A58" w:rsidRPr="00E33E48" w14:paraId="6A78FCD5" w14:textId="77777777" w:rsidTr="009C45C0">
        <w:trPr>
          <w:trHeight w:val="240"/>
        </w:trPr>
        <w:tc>
          <w:tcPr>
            <w:tcW w:w="0" w:type="auto"/>
            <w:noWrap/>
          </w:tcPr>
          <w:p w14:paraId="72D652C7" w14:textId="77777777" w:rsidR="003A3A58" w:rsidRPr="00E33E48" w:rsidRDefault="003A3A58" w:rsidP="00970683">
            <w:pPr>
              <w:spacing w:after="0"/>
              <w:jc w:val="center"/>
              <w:rPr>
                <w:rFonts w:ascii="Times New Roman" w:hAnsi="Times New Roman"/>
                <w:b/>
                <w:bCs/>
                <w:lang w:val="en-US"/>
              </w:rPr>
            </w:pPr>
            <w:proofErr w:type="spellStart"/>
            <w:r w:rsidRPr="00E33E48">
              <w:rPr>
                <w:rFonts w:ascii="Times New Roman" w:hAnsi="Times New Roman"/>
                <w:b/>
                <w:bCs/>
                <w:lang w:val="en-US"/>
              </w:rPr>
              <w:t>Przechwytywanie</w:t>
            </w:r>
            <w:proofErr w:type="spellEnd"/>
            <w:r w:rsidRPr="00E33E48">
              <w:rPr>
                <w:rFonts w:ascii="Times New Roman" w:hAnsi="Times New Roman"/>
                <w:b/>
                <w:bCs/>
                <w:lang w:val="en-US"/>
              </w:rPr>
              <w:t xml:space="preserve"> </w:t>
            </w:r>
            <w:proofErr w:type="spellStart"/>
            <w:r w:rsidRPr="00E33E48">
              <w:rPr>
                <w:rFonts w:ascii="Times New Roman" w:hAnsi="Times New Roman"/>
                <w:b/>
                <w:bCs/>
                <w:lang w:val="en-US"/>
              </w:rPr>
              <w:t>obrazu</w:t>
            </w:r>
            <w:proofErr w:type="spellEnd"/>
          </w:p>
        </w:tc>
        <w:tc>
          <w:tcPr>
            <w:tcW w:w="0" w:type="auto"/>
          </w:tcPr>
          <w:p w14:paraId="23329E4C" w14:textId="23B0B3D6" w:rsidR="003A3A58" w:rsidRPr="00E33E48" w:rsidRDefault="003A3A58" w:rsidP="00191D21">
            <w:pPr>
              <w:spacing w:before="120" w:after="0"/>
              <w:rPr>
                <w:rFonts w:ascii="Times New Roman" w:hAnsi="Times New Roman"/>
              </w:rPr>
            </w:pPr>
            <w:r w:rsidRPr="00E33E48">
              <w:rPr>
                <w:rFonts w:ascii="Times New Roman" w:hAnsi="Times New Roman"/>
              </w:rPr>
              <w:t xml:space="preserve">W świetle białym </w:t>
            </w:r>
            <w:r w:rsidR="00191D21" w:rsidRPr="00E33E48">
              <w:rPr>
                <w:rFonts w:ascii="Times New Roman" w:hAnsi="Times New Roman"/>
              </w:rPr>
              <w:t>i</w:t>
            </w:r>
            <w:r w:rsidRPr="00E33E48">
              <w:rPr>
                <w:rFonts w:ascii="Times New Roman" w:hAnsi="Times New Roman"/>
              </w:rPr>
              <w:t xml:space="preserve"> podczerwonym</w:t>
            </w:r>
            <w:r w:rsidR="00191D21" w:rsidRPr="00E33E48">
              <w:rPr>
                <w:rFonts w:ascii="Times New Roman" w:hAnsi="Times New Roman"/>
              </w:rPr>
              <w:t>.</w:t>
            </w:r>
          </w:p>
        </w:tc>
      </w:tr>
      <w:tr w:rsidR="003A3A58" w:rsidRPr="00E33E48" w14:paraId="21D6905E" w14:textId="77777777" w:rsidTr="009C45C0">
        <w:trPr>
          <w:trHeight w:val="210"/>
        </w:trPr>
        <w:tc>
          <w:tcPr>
            <w:tcW w:w="0" w:type="auto"/>
            <w:noWrap/>
          </w:tcPr>
          <w:p w14:paraId="3E8870D7" w14:textId="77777777" w:rsidR="003A3A58" w:rsidRPr="00E33E48" w:rsidRDefault="003A3A58" w:rsidP="00970683">
            <w:pPr>
              <w:spacing w:after="0"/>
              <w:jc w:val="center"/>
              <w:rPr>
                <w:rFonts w:ascii="Times New Roman" w:hAnsi="Times New Roman"/>
                <w:b/>
                <w:bCs/>
                <w:lang w:val="en-US"/>
              </w:rPr>
            </w:pPr>
            <w:proofErr w:type="spellStart"/>
            <w:r w:rsidRPr="00E33E48">
              <w:rPr>
                <w:rFonts w:ascii="Times New Roman" w:hAnsi="Times New Roman"/>
                <w:b/>
                <w:bCs/>
                <w:lang w:val="en-US"/>
              </w:rPr>
              <w:t>Odczyt</w:t>
            </w:r>
            <w:proofErr w:type="spellEnd"/>
          </w:p>
        </w:tc>
        <w:tc>
          <w:tcPr>
            <w:tcW w:w="0" w:type="auto"/>
          </w:tcPr>
          <w:p w14:paraId="135DAC71" w14:textId="3BF57587" w:rsidR="003A3A58" w:rsidRPr="00E33E48" w:rsidRDefault="003A3A58" w:rsidP="001F2025">
            <w:pPr>
              <w:pStyle w:val="Akapitzlist"/>
              <w:numPr>
                <w:ilvl w:val="0"/>
                <w:numId w:val="87"/>
              </w:numPr>
              <w:spacing w:before="120" w:after="0"/>
              <w:rPr>
                <w:rFonts w:ascii="Times New Roman" w:hAnsi="Times New Roman"/>
              </w:rPr>
            </w:pPr>
            <w:r w:rsidRPr="00E33E48">
              <w:rPr>
                <w:rFonts w:ascii="Times New Roman" w:hAnsi="Times New Roman"/>
              </w:rPr>
              <w:t>Strefy MRZ z dowodu osobistego I paszportu strefy VIZ z dowodu osobistego, prawo jazdy oraz karty studenckiej</w:t>
            </w:r>
            <w:r w:rsidR="00191D21" w:rsidRPr="00E33E48">
              <w:rPr>
                <w:rFonts w:ascii="Times New Roman" w:hAnsi="Times New Roman"/>
              </w:rPr>
              <w:t>.</w:t>
            </w:r>
          </w:p>
          <w:p w14:paraId="0BAD37B5" w14:textId="52AA8147" w:rsidR="003A3A58" w:rsidRPr="00E33E48" w:rsidRDefault="003A3A58" w:rsidP="001F2025">
            <w:pPr>
              <w:pStyle w:val="Akapitzlist"/>
              <w:numPr>
                <w:ilvl w:val="0"/>
                <w:numId w:val="87"/>
              </w:numPr>
              <w:spacing w:before="120" w:after="0"/>
              <w:rPr>
                <w:rFonts w:ascii="Times New Roman" w:hAnsi="Times New Roman"/>
                <w:lang w:val="en-US"/>
              </w:rPr>
            </w:pPr>
            <w:proofErr w:type="spellStart"/>
            <w:r w:rsidRPr="00E33E48">
              <w:rPr>
                <w:rFonts w:ascii="Times New Roman" w:hAnsi="Times New Roman"/>
                <w:lang w:val="en-US"/>
              </w:rPr>
              <w:t>Kodów</w:t>
            </w:r>
            <w:proofErr w:type="spellEnd"/>
            <w:r w:rsidRPr="00E33E48">
              <w:rPr>
                <w:rFonts w:ascii="Times New Roman" w:hAnsi="Times New Roman"/>
                <w:lang w:val="en-US"/>
              </w:rPr>
              <w:t xml:space="preserve"> </w:t>
            </w:r>
            <w:proofErr w:type="spellStart"/>
            <w:r w:rsidRPr="00E33E48">
              <w:rPr>
                <w:rFonts w:ascii="Times New Roman" w:hAnsi="Times New Roman"/>
                <w:lang w:val="en-US"/>
              </w:rPr>
              <w:t>kreskowych</w:t>
            </w:r>
            <w:proofErr w:type="spellEnd"/>
            <w:r w:rsidRPr="00E33E48">
              <w:rPr>
                <w:rFonts w:ascii="Times New Roman" w:hAnsi="Times New Roman"/>
                <w:lang w:val="en-US"/>
              </w:rPr>
              <w:t>: 1D -UPC-A, EAN8, EAN13, Code39, Code128, Interleaved 2 of 5</w:t>
            </w:r>
            <w:r w:rsidR="00191D21" w:rsidRPr="00E33E48">
              <w:rPr>
                <w:rFonts w:ascii="Times New Roman" w:hAnsi="Times New Roman"/>
                <w:lang w:val="en-US"/>
              </w:rPr>
              <w:t>.</w:t>
            </w:r>
          </w:p>
          <w:p w14:paraId="0F3EC744" w14:textId="722E5456" w:rsidR="003A3A58" w:rsidRPr="00E33E48" w:rsidRDefault="003A3A58" w:rsidP="001F2025">
            <w:pPr>
              <w:pStyle w:val="Akapitzlist"/>
              <w:numPr>
                <w:ilvl w:val="0"/>
                <w:numId w:val="87"/>
              </w:numPr>
              <w:spacing w:before="120" w:after="0"/>
              <w:rPr>
                <w:rFonts w:ascii="Times New Roman" w:hAnsi="Times New Roman"/>
                <w:lang w:val="en-US"/>
              </w:rPr>
            </w:pPr>
            <w:r w:rsidRPr="00E33E48">
              <w:rPr>
                <w:rFonts w:ascii="Times New Roman" w:hAnsi="Times New Roman"/>
                <w:lang w:val="en-US"/>
              </w:rPr>
              <w:t>2D – PDF 417, Data Matrix, QR Code, Aztec Code ICAO 9303</w:t>
            </w:r>
            <w:r w:rsidR="00191D21" w:rsidRPr="00E33E48">
              <w:rPr>
                <w:rFonts w:ascii="Times New Roman" w:hAnsi="Times New Roman"/>
                <w:lang w:val="en-US"/>
              </w:rPr>
              <w:t>.</w:t>
            </w:r>
          </w:p>
        </w:tc>
      </w:tr>
      <w:tr w:rsidR="003A3A58" w:rsidRPr="00E33E48" w14:paraId="22A24DA5" w14:textId="77777777" w:rsidTr="009C45C0">
        <w:trPr>
          <w:trHeight w:val="210"/>
        </w:trPr>
        <w:tc>
          <w:tcPr>
            <w:tcW w:w="0" w:type="auto"/>
            <w:noWrap/>
          </w:tcPr>
          <w:p w14:paraId="3F6D37E5" w14:textId="77777777" w:rsidR="003A3A58" w:rsidRPr="00E33E48" w:rsidRDefault="003A3A58" w:rsidP="00970683">
            <w:pPr>
              <w:spacing w:after="0"/>
              <w:jc w:val="center"/>
              <w:rPr>
                <w:rFonts w:ascii="Times New Roman" w:hAnsi="Times New Roman"/>
                <w:b/>
                <w:lang w:val="en-US"/>
              </w:rPr>
            </w:pPr>
            <w:proofErr w:type="spellStart"/>
            <w:r w:rsidRPr="00E33E48">
              <w:rPr>
                <w:rFonts w:ascii="Times New Roman" w:hAnsi="Times New Roman"/>
                <w:b/>
                <w:lang w:val="en-US"/>
              </w:rPr>
              <w:t>Budowa</w:t>
            </w:r>
            <w:proofErr w:type="spellEnd"/>
          </w:p>
        </w:tc>
        <w:tc>
          <w:tcPr>
            <w:tcW w:w="0" w:type="auto"/>
          </w:tcPr>
          <w:p w14:paraId="5C062C8C" w14:textId="76665562" w:rsidR="003A3A58" w:rsidRPr="00E33E48" w:rsidRDefault="003A3A58" w:rsidP="00970683">
            <w:pPr>
              <w:spacing w:before="120" w:after="0"/>
              <w:rPr>
                <w:rFonts w:ascii="Times New Roman" w:hAnsi="Times New Roman"/>
                <w:lang w:val="en-US"/>
              </w:rPr>
            </w:pPr>
            <w:proofErr w:type="spellStart"/>
            <w:r w:rsidRPr="00E33E48">
              <w:rPr>
                <w:rFonts w:ascii="Times New Roman" w:hAnsi="Times New Roman"/>
                <w:lang w:val="en-US"/>
              </w:rPr>
              <w:t>Brak</w:t>
            </w:r>
            <w:proofErr w:type="spellEnd"/>
            <w:r w:rsidRPr="00E33E48">
              <w:rPr>
                <w:rFonts w:ascii="Times New Roman" w:hAnsi="Times New Roman"/>
                <w:lang w:val="en-US"/>
              </w:rPr>
              <w:t xml:space="preserve"> </w:t>
            </w:r>
            <w:proofErr w:type="spellStart"/>
            <w:r w:rsidRPr="00E33E48">
              <w:rPr>
                <w:rFonts w:ascii="Times New Roman" w:hAnsi="Times New Roman"/>
                <w:lang w:val="en-US"/>
              </w:rPr>
              <w:t>części</w:t>
            </w:r>
            <w:proofErr w:type="spellEnd"/>
            <w:r w:rsidRPr="00E33E48">
              <w:rPr>
                <w:rFonts w:ascii="Times New Roman" w:hAnsi="Times New Roman"/>
                <w:lang w:val="en-US"/>
              </w:rPr>
              <w:t xml:space="preserve"> </w:t>
            </w:r>
            <w:proofErr w:type="spellStart"/>
            <w:r w:rsidRPr="00E33E48">
              <w:rPr>
                <w:rFonts w:ascii="Times New Roman" w:hAnsi="Times New Roman"/>
                <w:lang w:val="en-US"/>
              </w:rPr>
              <w:t>ruchomych</w:t>
            </w:r>
            <w:proofErr w:type="spellEnd"/>
            <w:r w:rsidR="00191D21" w:rsidRPr="00E33E48">
              <w:rPr>
                <w:rFonts w:ascii="Times New Roman" w:hAnsi="Times New Roman"/>
                <w:lang w:val="en-US"/>
              </w:rPr>
              <w:t>.</w:t>
            </w:r>
          </w:p>
        </w:tc>
      </w:tr>
      <w:tr w:rsidR="003A3A58" w:rsidRPr="00E33E48" w14:paraId="1D888C78" w14:textId="77777777" w:rsidTr="009C45C0">
        <w:trPr>
          <w:trHeight w:val="210"/>
        </w:trPr>
        <w:tc>
          <w:tcPr>
            <w:tcW w:w="0" w:type="auto"/>
            <w:noWrap/>
          </w:tcPr>
          <w:p w14:paraId="47897B66"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Okno skanowania</w:t>
            </w:r>
          </w:p>
        </w:tc>
        <w:tc>
          <w:tcPr>
            <w:tcW w:w="0" w:type="auto"/>
          </w:tcPr>
          <w:p w14:paraId="004FC456" w14:textId="77777777" w:rsidR="003A3A58" w:rsidRPr="00E33E48" w:rsidRDefault="003A3A58" w:rsidP="00970683">
            <w:pPr>
              <w:jc w:val="both"/>
              <w:rPr>
                <w:rFonts w:ascii="Times New Roman" w:hAnsi="Times New Roman"/>
                <w:bCs/>
              </w:rPr>
            </w:pPr>
            <w:r w:rsidRPr="00E33E48">
              <w:rPr>
                <w:rFonts w:ascii="Times New Roman" w:hAnsi="Times New Roman"/>
                <w:bCs/>
              </w:rPr>
              <w:t>4 mm szkło hartowane</w:t>
            </w:r>
          </w:p>
        </w:tc>
      </w:tr>
      <w:tr w:rsidR="003A3A58" w:rsidRPr="00E33E48" w14:paraId="04706929" w14:textId="77777777" w:rsidTr="009C45C0">
        <w:trPr>
          <w:trHeight w:val="210"/>
        </w:trPr>
        <w:tc>
          <w:tcPr>
            <w:tcW w:w="0" w:type="auto"/>
            <w:noWrap/>
          </w:tcPr>
          <w:p w14:paraId="1A8196BE"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Interfejs</w:t>
            </w:r>
          </w:p>
        </w:tc>
        <w:tc>
          <w:tcPr>
            <w:tcW w:w="0" w:type="auto"/>
          </w:tcPr>
          <w:p w14:paraId="7880B716" w14:textId="77777777" w:rsidR="003A3A58" w:rsidRPr="00E33E48" w:rsidRDefault="003A3A58" w:rsidP="00970683">
            <w:pPr>
              <w:rPr>
                <w:rFonts w:ascii="Times New Roman" w:hAnsi="Times New Roman"/>
              </w:rPr>
            </w:pPr>
            <w:r w:rsidRPr="00E33E48">
              <w:rPr>
                <w:rFonts w:ascii="Times New Roman" w:hAnsi="Times New Roman"/>
              </w:rPr>
              <w:t>USB z odłączanym kablem komunikacyjnym</w:t>
            </w:r>
          </w:p>
        </w:tc>
      </w:tr>
      <w:tr w:rsidR="003A3A58" w:rsidRPr="00E33E48" w14:paraId="6597C7A2" w14:textId="77777777" w:rsidTr="009C45C0">
        <w:trPr>
          <w:trHeight w:val="210"/>
        </w:trPr>
        <w:tc>
          <w:tcPr>
            <w:tcW w:w="0" w:type="auto"/>
            <w:noWrap/>
          </w:tcPr>
          <w:p w14:paraId="677EF1FB"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Zasilanie</w:t>
            </w:r>
          </w:p>
        </w:tc>
        <w:tc>
          <w:tcPr>
            <w:tcW w:w="0" w:type="auto"/>
          </w:tcPr>
          <w:p w14:paraId="0C160AD8" w14:textId="77777777" w:rsidR="003A3A58" w:rsidRPr="00E33E48" w:rsidRDefault="003A3A58" w:rsidP="00970683">
            <w:pPr>
              <w:spacing w:before="120" w:after="0"/>
              <w:rPr>
                <w:rFonts w:ascii="Times New Roman" w:hAnsi="Times New Roman"/>
              </w:rPr>
            </w:pPr>
            <w:r w:rsidRPr="00E33E48">
              <w:rPr>
                <w:rFonts w:ascii="Times New Roman" w:hAnsi="Times New Roman"/>
              </w:rPr>
              <w:t>Przez USB</w:t>
            </w:r>
          </w:p>
        </w:tc>
      </w:tr>
      <w:tr w:rsidR="003A3A58" w:rsidRPr="00E33E48" w14:paraId="5CBC9AE3" w14:textId="77777777" w:rsidTr="009C45C0">
        <w:trPr>
          <w:trHeight w:val="210"/>
        </w:trPr>
        <w:tc>
          <w:tcPr>
            <w:tcW w:w="0" w:type="auto"/>
            <w:noWrap/>
          </w:tcPr>
          <w:p w14:paraId="0AD2822C"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Sygnalizacja</w:t>
            </w:r>
          </w:p>
        </w:tc>
        <w:tc>
          <w:tcPr>
            <w:tcW w:w="0" w:type="auto"/>
          </w:tcPr>
          <w:p w14:paraId="48D8902D" w14:textId="77777777" w:rsidR="003A3A58" w:rsidRPr="00E33E48" w:rsidRDefault="003A3A58" w:rsidP="00970683">
            <w:pPr>
              <w:spacing w:before="120" w:after="0"/>
              <w:rPr>
                <w:rFonts w:ascii="Times New Roman" w:hAnsi="Times New Roman"/>
              </w:rPr>
            </w:pPr>
            <w:r w:rsidRPr="00E33E48">
              <w:rPr>
                <w:rFonts w:ascii="Times New Roman" w:hAnsi="Times New Roman"/>
              </w:rPr>
              <w:t>Wizualna – 3 programowalne diody LED</w:t>
            </w:r>
          </w:p>
        </w:tc>
      </w:tr>
      <w:tr w:rsidR="003A3A58" w:rsidRPr="00E33E48" w14:paraId="33A42217" w14:textId="77777777" w:rsidTr="009C45C0">
        <w:trPr>
          <w:trHeight w:val="210"/>
        </w:trPr>
        <w:tc>
          <w:tcPr>
            <w:tcW w:w="0" w:type="auto"/>
            <w:noWrap/>
          </w:tcPr>
          <w:p w14:paraId="4A8ED3E6"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Oprogramowanie</w:t>
            </w:r>
          </w:p>
        </w:tc>
        <w:tc>
          <w:tcPr>
            <w:tcW w:w="0" w:type="auto"/>
          </w:tcPr>
          <w:p w14:paraId="64640BCC" w14:textId="590D8E11" w:rsidR="003A3A58" w:rsidRPr="00E33E48" w:rsidRDefault="003A3A58" w:rsidP="001F2025">
            <w:pPr>
              <w:pStyle w:val="Akapitzlist"/>
              <w:numPr>
                <w:ilvl w:val="0"/>
                <w:numId w:val="88"/>
              </w:numPr>
              <w:spacing w:before="120" w:after="0"/>
              <w:rPr>
                <w:rFonts w:ascii="Times New Roman" w:hAnsi="Times New Roman"/>
              </w:rPr>
            </w:pPr>
            <w:r w:rsidRPr="00E33E48">
              <w:rPr>
                <w:rFonts w:ascii="Times New Roman" w:hAnsi="Times New Roman"/>
              </w:rPr>
              <w:t>Program OCR  – oprogramowan</w:t>
            </w:r>
            <w:r w:rsidR="00E13625" w:rsidRPr="00E33E48">
              <w:rPr>
                <w:rFonts w:ascii="Times New Roman" w:hAnsi="Times New Roman"/>
              </w:rPr>
              <w:t>ie do współpracy z czytnikami w </w:t>
            </w:r>
            <w:r w:rsidRPr="00E33E48">
              <w:rPr>
                <w:rFonts w:ascii="Times New Roman" w:hAnsi="Times New Roman"/>
              </w:rPr>
              <w:t xml:space="preserve">zakresie rozpoznawania tekstów spoza zapisów MRZ na polskich dokumentach tożsamości: paszport, dowód osobisty, prawo jazdy. Dostępne są także odczyty z innych dokumentów. </w:t>
            </w:r>
          </w:p>
          <w:p w14:paraId="6D258ADE" w14:textId="3D3110FF" w:rsidR="003A3A58" w:rsidRPr="00E33E48" w:rsidRDefault="003A3A58" w:rsidP="001F2025">
            <w:pPr>
              <w:pStyle w:val="Akapitzlist"/>
              <w:numPr>
                <w:ilvl w:val="0"/>
                <w:numId w:val="88"/>
              </w:numPr>
              <w:spacing w:before="120" w:after="0"/>
              <w:rPr>
                <w:rFonts w:ascii="Times New Roman" w:hAnsi="Times New Roman"/>
              </w:rPr>
            </w:pPr>
            <w:r w:rsidRPr="00E33E48">
              <w:rPr>
                <w:rFonts w:ascii="Times New Roman" w:hAnsi="Times New Roman"/>
              </w:rPr>
              <w:lastRenderedPageBreak/>
              <w:t>Wymaga corocznej opłaty aktualizacyjnej – Wykonawca zapewni aktualizację na 5 lat</w:t>
            </w:r>
            <w:r w:rsidR="00191D21" w:rsidRPr="00E33E48">
              <w:rPr>
                <w:rFonts w:ascii="Times New Roman" w:hAnsi="Times New Roman"/>
              </w:rPr>
              <w:t>.</w:t>
            </w:r>
          </w:p>
        </w:tc>
      </w:tr>
    </w:tbl>
    <w:p w14:paraId="58779206" w14:textId="77777777" w:rsidR="00041CD9" w:rsidRPr="00E33E48" w:rsidRDefault="00041CD9" w:rsidP="002823B0">
      <w:pPr>
        <w:rPr>
          <w:rFonts w:ascii="Times New Roman" w:hAnsi="Times New Roman"/>
        </w:rPr>
      </w:pPr>
    </w:p>
    <w:p w14:paraId="2318806C" w14:textId="77777777" w:rsidR="00041CD9" w:rsidRPr="00E33E48" w:rsidRDefault="00041CD9">
      <w:pPr>
        <w:spacing w:after="0" w:line="240" w:lineRule="auto"/>
        <w:rPr>
          <w:rFonts w:ascii="Times New Roman" w:eastAsia="Times New Roman" w:hAnsi="Times New Roman"/>
          <w:color w:val="2E74B5"/>
          <w:sz w:val="32"/>
          <w:szCs w:val="32"/>
        </w:rPr>
      </w:pPr>
      <w:r w:rsidRPr="00E33E48">
        <w:rPr>
          <w:rFonts w:ascii="Times New Roman" w:hAnsi="Times New Roman"/>
        </w:rPr>
        <w:br w:type="page"/>
      </w:r>
    </w:p>
    <w:p w14:paraId="668EC39B" w14:textId="7E29C286" w:rsidR="00370CBF" w:rsidRPr="00E33E48" w:rsidRDefault="00370CBF" w:rsidP="001F2025">
      <w:pPr>
        <w:pStyle w:val="Nagwek1"/>
        <w:numPr>
          <w:ilvl w:val="0"/>
          <w:numId w:val="14"/>
        </w:numPr>
        <w:rPr>
          <w:rFonts w:ascii="Times New Roman" w:hAnsi="Times New Roman"/>
        </w:rPr>
      </w:pPr>
      <w:bookmarkStart w:id="25" w:name="_Toc518325069"/>
      <w:r w:rsidRPr="00E33E48">
        <w:rPr>
          <w:rFonts w:ascii="Times New Roman" w:hAnsi="Times New Roman"/>
        </w:rPr>
        <w:lastRenderedPageBreak/>
        <w:t>Oprogramowanie</w:t>
      </w:r>
      <w:bookmarkEnd w:id="25"/>
    </w:p>
    <w:p w14:paraId="0DF2ED40" w14:textId="77777777" w:rsidR="00370CBF" w:rsidRPr="00E33E48" w:rsidRDefault="00370CBF" w:rsidP="00B3050F">
      <w:pPr>
        <w:rPr>
          <w:rFonts w:ascii="Times New Roman" w:hAnsi="Times New Roman"/>
        </w:rPr>
      </w:pPr>
    </w:p>
    <w:p w14:paraId="222E1199" w14:textId="62F6E2B3" w:rsidR="00E372D5" w:rsidRPr="00E33E48" w:rsidRDefault="00E372D5" w:rsidP="00E372D5">
      <w:pPr>
        <w:pStyle w:val="Nagwek2"/>
        <w:rPr>
          <w:rFonts w:ascii="Times New Roman" w:hAnsi="Times New Roman"/>
        </w:rPr>
      </w:pPr>
      <w:bookmarkStart w:id="26" w:name="_Toc518325070"/>
      <w:r w:rsidRPr="00E33E48">
        <w:rPr>
          <w:rFonts w:ascii="Times New Roman" w:hAnsi="Times New Roman"/>
        </w:rPr>
        <w:t>2.1 Wirtualizacja – systemy operacyjne – SSO1</w:t>
      </w:r>
      <w:bookmarkEnd w:id="26"/>
    </w:p>
    <w:p w14:paraId="6037D0A6" w14:textId="0C395EF3" w:rsidR="00370CBF" w:rsidRPr="00E33E48" w:rsidRDefault="00370CBF" w:rsidP="00B3050F">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7647"/>
      </w:tblGrid>
      <w:tr w:rsidR="005269EB" w:rsidRPr="00E33E48" w14:paraId="509DE348" w14:textId="77777777" w:rsidTr="002823B0">
        <w:tc>
          <w:tcPr>
            <w:tcW w:w="0" w:type="auto"/>
            <w:gridSpan w:val="2"/>
            <w:vAlign w:val="center"/>
          </w:tcPr>
          <w:p w14:paraId="584C4905" w14:textId="20FD22E9" w:rsidR="005269EB" w:rsidRPr="00E33E48" w:rsidRDefault="005269EB" w:rsidP="007555E5">
            <w:pPr>
              <w:spacing w:after="0" w:line="240" w:lineRule="auto"/>
              <w:jc w:val="center"/>
              <w:rPr>
                <w:rFonts w:ascii="Times New Roman" w:hAnsi="Times New Roman"/>
                <w:b/>
                <w:lang w:eastAsia="pl-PL"/>
              </w:rPr>
            </w:pPr>
            <w:r w:rsidRPr="00E33E48">
              <w:rPr>
                <w:rFonts w:ascii="Times New Roman" w:hAnsi="Times New Roman"/>
                <w:b/>
                <w:lang w:eastAsia="pl-PL"/>
              </w:rPr>
              <w:t>LICENCJA SSO1 - 3 SZTUKI</w:t>
            </w:r>
          </w:p>
        </w:tc>
      </w:tr>
      <w:tr w:rsidR="005269EB" w:rsidRPr="00E33E48" w14:paraId="3FC76DC6" w14:textId="77777777" w:rsidTr="002823B0">
        <w:tc>
          <w:tcPr>
            <w:tcW w:w="0" w:type="auto"/>
            <w:vAlign w:val="center"/>
          </w:tcPr>
          <w:p w14:paraId="542526DF" w14:textId="77777777" w:rsidR="005269EB" w:rsidRPr="00E33E48" w:rsidRDefault="005269EB" w:rsidP="007555E5">
            <w:pPr>
              <w:spacing w:after="0" w:line="240" w:lineRule="auto"/>
              <w:jc w:val="center"/>
              <w:rPr>
                <w:rFonts w:ascii="Times New Roman" w:hAnsi="Times New Roman"/>
                <w:b/>
              </w:rPr>
            </w:pPr>
            <w:r w:rsidRPr="00E33E48">
              <w:rPr>
                <w:rFonts w:ascii="Times New Roman" w:hAnsi="Times New Roman"/>
                <w:b/>
                <w:lang w:eastAsia="pl-PL"/>
              </w:rPr>
              <w:t>Nazwa komponentu</w:t>
            </w:r>
          </w:p>
        </w:tc>
        <w:tc>
          <w:tcPr>
            <w:tcW w:w="0" w:type="auto"/>
            <w:vAlign w:val="center"/>
          </w:tcPr>
          <w:p w14:paraId="305115C6" w14:textId="77777777" w:rsidR="005269EB" w:rsidRPr="00E33E48" w:rsidRDefault="005269EB"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5269EB" w:rsidRPr="00E33E48" w14:paraId="067A45A3" w14:textId="77777777" w:rsidTr="002823B0">
        <w:tc>
          <w:tcPr>
            <w:tcW w:w="0" w:type="auto"/>
            <w:vAlign w:val="center"/>
          </w:tcPr>
          <w:p w14:paraId="60CB21C4" w14:textId="77777777" w:rsidR="005269EB" w:rsidRPr="00E33E48" w:rsidRDefault="005269EB" w:rsidP="007555E5">
            <w:pPr>
              <w:spacing w:after="0" w:line="240" w:lineRule="auto"/>
              <w:rPr>
                <w:rFonts w:ascii="Times New Roman" w:hAnsi="Times New Roman"/>
                <w:b/>
              </w:rPr>
            </w:pPr>
            <w:r w:rsidRPr="00E33E48">
              <w:rPr>
                <w:rFonts w:ascii="Times New Roman" w:hAnsi="Times New Roman"/>
                <w:b/>
              </w:rPr>
              <w:t>Oprogramowanie</w:t>
            </w:r>
          </w:p>
        </w:tc>
        <w:tc>
          <w:tcPr>
            <w:tcW w:w="0" w:type="auto"/>
            <w:vAlign w:val="center"/>
          </w:tcPr>
          <w:p w14:paraId="6BDB3810" w14:textId="77777777" w:rsidR="005269EB" w:rsidRPr="00E33E48" w:rsidRDefault="005269EB" w:rsidP="007555E5">
            <w:pPr>
              <w:spacing w:after="0" w:line="240" w:lineRule="auto"/>
              <w:rPr>
                <w:rFonts w:ascii="Times New Roman" w:hAnsi="Times New Roman"/>
              </w:rPr>
            </w:pPr>
            <w:r w:rsidRPr="00E33E48">
              <w:rPr>
                <w:rFonts w:ascii="Times New Roman" w:hAnsi="Times New Roman"/>
              </w:rPr>
              <w:t xml:space="preserve">Microsoft 2016 Data Center 64bit z licencją obejmującą wszystkie </w:t>
            </w:r>
            <w:proofErr w:type="spellStart"/>
            <w:r w:rsidRPr="00E33E48">
              <w:rPr>
                <w:rFonts w:ascii="Times New Roman" w:hAnsi="Times New Roman"/>
              </w:rPr>
              <w:t>cory</w:t>
            </w:r>
            <w:proofErr w:type="spellEnd"/>
            <w:r w:rsidRPr="00E33E48">
              <w:rPr>
                <w:rFonts w:ascii="Times New Roman" w:hAnsi="Times New Roman"/>
              </w:rPr>
              <w:t xml:space="preserve"> procesora zainstalowanego w zaoferowanym serwerze </w:t>
            </w:r>
            <w:proofErr w:type="spellStart"/>
            <w:r w:rsidRPr="00E33E48">
              <w:rPr>
                <w:rFonts w:ascii="Times New Roman" w:hAnsi="Times New Roman"/>
              </w:rPr>
              <w:t>wirtualizacyjnym</w:t>
            </w:r>
            <w:proofErr w:type="spellEnd"/>
            <w:r w:rsidRPr="00E33E48">
              <w:rPr>
                <w:rFonts w:ascii="Times New Roman" w:hAnsi="Times New Roman"/>
              </w:rPr>
              <w:t xml:space="preserve">: S1, S2, S3 – licencja na nie mniej niż 16 </w:t>
            </w:r>
            <w:proofErr w:type="spellStart"/>
            <w:r w:rsidRPr="00E33E48">
              <w:rPr>
                <w:rFonts w:ascii="Times New Roman" w:hAnsi="Times New Roman"/>
              </w:rPr>
              <w:t>core</w:t>
            </w:r>
            <w:proofErr w:type="spellEnd"/>
            <w:r w:rsidRPr="00E33E48">
              <w:rPr>
                <w:rFonts w:ascii="Times New Roman" w:hAnsi="Times New Roman"/>
              </w:rPr>
              <w:t xml:space="preserve"> -  w licencjonowaniu dla jednostek rządowych lub równoważne</w:t>
            </w:r>
          </w:p>
        </w:tc>
      </w:tr>
      <w:tr w:rsidR="005269EB" w:rsidRPr="00E33E48" w14:paraId="0CABE3FC" w14:textId="77777777" w:rsidTr="002823B0">
        <w:tc>
          <w:tcPr>
            <w:tcW w:w="0" w:type="auto"/>
          </w:tcPr>
          <w:p w14:paraId="1BCE372A" w14:textId="77777777" w:rsidR="005269EB" w:rsidRPr="00E33E48" w:rsidRDefault="005269EB" w:rsidP="007555E5">
            <w:pPr>
              <w:spacing w:after="0" w:line="240" w:lineRule="auto"/>
              <w:rPr>
                <w:rFonts w:ascii="Times New Roman" w:hAnsi="Times New Roman"/>
                <w:b/>
              </w:rPr>
            </w:pPr>
          </w:p>
          <w:p w14:paraId="5126FB88" w14:textId="77777777" w:rsidR="005269EB" w:rsidRPr="00E33E48" w:rsidRDefault="005269EB" w:rsidP="007555E5">
            <w:pPr>
              <w:spacing w:after="0" w:line="240" w:lineRule="auto"/>
              <w:rPr>
                <w:rFonts w:ascii="Times New Roman" w:hAnsi="Times New Roman"/>
                <w:b/>
              </w:rPr>
            </w:pPr>
          </w:p>
          <w:p w14:paraId="5F8C6FDD" w14:textId="77777777" w:rsidR="005269EB" w:rsidRPr="00E33E48" w:rsidRDefault="005269EB" w:rsidP="007555E5">
            <w:pPr>
              <w:spacing w:after="0" w:line="240" w:lineRule="auto"/>
              <w:rPr>
                <w:rFonts w:ascii="Times New Roman" w:hAnsi="Times New Roman"/>
                <w:b/>
              </w:rPr>
            </w:pPr>
            <w:r w:rsidRPr="00E33E48">
              <w:rPr>
                <w:rFonts w:ascii="Times New Roman" w:hAnsi="Times New Roman"/>
                <w:b/>
              </w:rPr>
              <w:t>Inne</w:t>
            </w:r>
          </w:p>
        </w:tc>
        <w:tc>
          <w:tcPr>
            <w:tcW w:w="0" w:type="auto"/>
          </w:tcPr>
          <w:p w14:paraId="29AC5ADC" w14:textId="77777777" w:rsidR="005269EB" w:rsidRPr="00E33E48" w:rsidRDefault="005269EB" w:rsidP="007555E5">
            <w:pPr>
              <w:spacing w:after="0" w:line="240" w:lineRule="auto"/>
              <w:rPr>
                <w:rFonts w:ascii="Times New Roman" w:hAnsi="Times New Roman"/>
              </w:rPr>
            </w:pPr>
            <w:r w:rsidRPr="00E33E48">
              <w:rPr>
                <w:rFonts w:ascii="Times New Roman" w:hAnsi="Times New Roman"/>
              </w:rPr>
              <w:t>Wykonawca zapewni dostęp do spersonalizowanej strony producenta produktów pozwalającej upoważnionym osobom ze strony Zamawiającego na:</w:t>
            </w:r>
          </w:p>
          <w:p w14:paraId="54268123" w14:textId="3ACD18D0" w:rsidR="005269EB" w:rsidRPr="00E33E48" w:rsidRDefault="00191D21" w:rsidP="001F2025">
            <w:pPr>
              <w:pStyle w:val="Akapitzlist"/>
              <w:numPr>
                <w:ilvl w:val="0"/>
                <w:numId w:val="89"/>
              </w:numPr>
              <w:spacing w:after="0" w:line="240" w:lineRule="auto"/>
              <w:rPr>
                <w:rFonts w:ascii="Times New Roman" w:hAnsi="Times New Roman"/>
              </w:rPr>
            </w:pPr>
            <w:r w:rsidRPr="00E33E48">
              <w:rPr>
                <w:rFonts w:ascii="Times New Roman" w:hAnsi="Times New Roman"/>
              </w:rPr>
              <w:t>p</w:t>
            </w:r>
            <w:r w:rsidR="005269EB" w:rsidRPr="00E33E48">
              <w:rPr>
                <w:rFonts w:ascii="Times New Roman" w:hAnsi="Times New Roman"/>
              </w:rPr>
              <w:t>obieranie zakupionego oprogramowania,</w:t>
            </w:r>
          </w:p>
          <w:p w14:paraId="64350609" w14:textId="7F8116A2" w:rsidR="005269EB" w:rsidRPr="00E33E48" w:rsidRDefault="00191D21" w:rsidP="001F2025">
            <w:pPr>
              <w:pStyle w:val="Akapitzlist"/>
              <w:numPr>
                <w:ilvl w:val="0"/>
                <w:numId w:val="89"/>
              </w:numPr>
              <w:spacing w:after="0" w:line="240" w:lineRule="auto"/>
              <w:rPr>
                <w:rFonts w:ascii="Times New Roman" w:hAnsi="Times New Roman"/>
              </w:rPr>
            </w:pPr>
            <w:r w:rsidRPr="00E33E48">
              <w:rPr>
                <w:rFonts w:ascii="Times New Roman" w:hAnsi="Times New Roman"/>
              </w:rPr>
              <w:t>p</w:t>
            </w:r>
            <w:r w:rsidR="005269EB" w:rsidRPr="00E33E48">
              <w:rPr>
                <w:rFonts w:ascii="Times New Roman" w:hAnsi="Times New Roman"/>
              </w:rPr>
              <w:t>obieranie kluczy aktywacyjnych do zakupionego oprogramowania,</w:t>
            </w:r>
          </w:p>
          <w:p w14:paraId="61357DCE" w14:textId="505502F1" w:rsidR="005269EB" w:rsidRPr="00E33E48" w:rsidRDefault="00191D21" w:rsidP="001F2025">
            <w:pPr>
              <w:pStyle w:val="Akapitzlist"/>
              <w:numPr>
                <w:ilvl w:val="0"/>
                <w:numId w:val="89"/>
              </w:numPr>
              <w:spacing w:after="0" w:line="240" w:lineRule="auto"/>
              <w:rPr>
                <w:rFonts w:ascii="Times New Roman" w:hAnsi="Times New Roman"/>
              </w:rPr>
            </w:pPr>
            <w:r w:rsidRPr="00E33E48">
              <w:rPr>
                <w:rFonts w:ascii="Times New Roman" w:hAnsi="Times New Roman"/>
              </w:rPr>
              <w:t>s</w:t>
            </w:r>
            <w:r w:rsidR="005269EB" w:rsidRPr="00E33E48">
              <w:rPr>
                <w:rFonts w:ascii="Times New Roman" w:hAnsi="Times New Roman"/>
              </w:rPr>
              <w:t>prawdzanie liczby zakupionych licencji w wykazie zakupionych produktów.</w:t>
            </w:r>
          </w:p>
        </w:tc>
      </w:tr>
      <w:tr w:rsidR="005269EB" w:rsidRPr="00E33E48" w14:paraId="344443AE" w14:textId="77777777" w:rsidTr="002823B0">
        <w:tc>
          <w:tcPr>
            <w:tcW w:w="0" w:type="auto"/>
            <w:vAlign w:val="center"/>
          </w:tcPr>
          <w:p w14:paraId="3955FECF" w14:textId="77777777" w:rsidR="005269EB" w:rsidRPr="00E33E48" w:rsidRDefault="005269EB" w:rsidP="007555E5">
            <w:pPr>
              <w:spacing w:after="0" w:line="240" w:lineRule="auto"/>
              <w:rPr>
                <w:rFonts w:ascii="Times New Roman" w:hAnsi="Times New Roman"/>
                <w:b/>
              </w:rPr>
            </w:pPr>
            <w:r w:rsidRPr="00E33E48">
              <w:rPr>
                <w:rFonts w:ascii="Times New Roman" w:hAnsi="Times New Roman"/>
                <w:b/>
              </w:rPr>
              <w:t>Sposób licencjonowania</w:t>
            </w:r>
          </w:p>
        </w:tc>
        <w:tc>
          <w:tcPr>
            <w:tcW w:w="0" w:type="auto"/>
          </w:tcPr>
          <w:p w14:paraId="331D10E2" w14:textId="77777777" w:rsidR="005269EB" w:rsidRPr="00E33E48" w:rsidRDefault="005269EB" w:rsidP="001F2025">
            <w:pPr>
              <w:pStyle w:val="Akapitzlist"/>
              <w:numPr>
                <w:ilvl w:val="0"/>
                <w:numId w:val="90"/>
              </w:numPr>
              <w:spacing w:after="0" w:line="240" w:lineRule="auto"/>
              <w:rPr>
                <w:rFonts w:ascii="Times New Roman" w:hAnsi="Times New Roman"/>
              </w:rPr>
            </w:pPr>
            <w:r w:rsidRPr="00E33E48">
              <w:rPr>
                <w:rFonts w:ascii="Times New Roman" w:hAnsi="Times New Roman"/>
              </w:rPr>
              <w:t>Licencja ma mieć charakter wieczysty i nie narażać Zamawiającego na dodatkowe koszty w przyszłym użytkowaniu.</w:t>
            </w:r>
          </w:p>
          <w:p w14:paraId="7D1D8517" w14:textId="77777777" w:rsidR="005269EB" w:rsidRPr="00E33E48" w:rsidRDefault="005269EB" w:rsidP="001F2025">
            <w:pPr>
              <w:pStyle w:val="Akapitzlist"/>
              <w:numPr>
                <w:ilvl w:val="0"/>
                <w:numId w:val="90"/>
              </w:numPr>
              <w:spacing w:after="0" w:line="240" w:lineRule="auto"/>
              <w:rPr>
                <w:rFonts w:ascii="Times New Roman" w:hAnsi="Times New Roman"/>
              </w:rPr>
            </w:pPr>
            <w:r w:rsidRPr="00E33E48">
              <w:rPr>
                <w:rFonts w:ascii="Times New Roman" w:hAnsi="Times New Roman"/>
              </w:rPr>
              <w:t>Zamawiający wymaga typu licencji MOLP (Microsoft Open License Program) w licencjonowaniu dla jednostek rządowych.</w:t>
            </w:r>
          </w:p>
          <w:p w14:paraId="7087BF22" w14:textId="77777777" w:rsidR="005269EB" w:rsidRPr="00E33E48" w:rsidRDefault="005269EB" w:rsidP="001F2025">
            <w:pPr>
              <w:pStyle w:val="Akapitzlist"/>
              <w:numPr>
                <w:ilvl w:val="0"/>
                <w:numId w:val="90"/>
              </w:numPr>
              <w:spacing w:after="0" w:line="240" w:lineRule="auto"/>
              <w:rPr>
                <w:rFonts w:ascii="Times New Roman" w:hAnsi="Times New Roman"/>
              </w:rPr>
            </w:pPr>
            <w:r w:rsidRPr="00E33E48">
              <w:rPr>
                <w:rFonts w:ascii="Times New Roman" w:hAnsi="Times New Roman"/>
              </w:rPr>
              <w:t xml:space="preserve">Zamawiający wymaga, aby wszystkie elementy systemu oraz jego licencja pochodziły od tego samego producenta. 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poprzednich wersji systemu operacyjnego oraz uprawniać do uruchamiania SSO w środowisku fizycznym i nielimitowaną liczbę wirtualnych środowisk systemu operacyjnego za pomocą wbudowanych mechanizmów wirtualizacji.</w:t>
            </w:r>
          </w:p>
        </w:tc>
      </w:tr>
    </w:tbl>
    <w:p w14:paraId="39E5294D" w14:textId="77777777" w:rsidR="00370CBF" w:rsidRPr="00E33E48" w:rsidRDefault="00370CBF" w:rsidP="005040DA">
      <w:pPr>
        <w:pStyle w:val="Bezodstpw"/>
        <w:ind w:left="360"/>
        <w:jc w:val="both"/>
        <w:rPr>
          <w:rFonts w:ascii="Times New Roman" w:hAnsi="Times New Roman"/>
        </w:rPr>
      </w:pPr>
    </w:p>
    <w:p w14:paraId="4C95E91D" w14:textId="77777777" w:rsidR="00370CBF" w:rsidRPr="00E33E48" w:rsidRDefault="00370CBF" w:rsidP="00993E6B">
      <w:pPr>
        <w:pStyle w:val="Bezodstpw"/>
        <w:jc w:val="both"/>
        <w:rPr>
          <w:rFonts w:ascii="Times New Roman" w:hAnsi="Times New Roman"/>
        </w:rPr>
      </w:pPr>
    </w:p>
    <w:p w14:paraId="2E1CDF78" w14:textId="77777777" w:rsidR="00370CBF" w:rsidRPr="00E33E48" w:rsidRDefault="00370CBF" w:rsidP="005040DA">
      <w:pPr>
        <w:rPr>
          <w:rFonts w:ascii="Times New Roman" w:hAnsi="Times New Roman"/>
          <w:b/>
          <w:i/>
        </w:rPr>
      </w:pPr>
      <w:r w:rsidRPr="00E33E48">
        <w:rPr>
          <w:rFonts w:ascii="Times New Roman" w:hAnsi="Times New Roman"/>
          <w:b/>
          <w:i/>
        </w:rPr>
        <w:t>Serwerowy System Operacyjny (SSO1) – opis równoważności: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E54E8" w:rsidRPr="00E33E48" w14:paraId="2D524660" w14:textId="77777777" w:rsidTr="002823B0">
        <w:tc>
          <w:tcPr>
            <w:tcW w:w="9639" w:type="dxa"/>
            <w:noWrap/>
          </w:tcPr>
          <w:p w14:paraId="24B5C195" w14:textId="77777777" w:rsidR="00AE54E8" w:rsidRPr="00E33E48" w:rsidRDefault="00AE54E8" w:rsidP="005040DA">
            <w:pPr>
              <w:rPr>
                <w:rFonts w:ascii="Times New Roman" w:hAnsi="Times New Roman"/>
                <w:b/>
                <w:i/>
                <w:color w:val="000000"/>
              </w:rPr>
            </w:pPr>
            <w:r w:rsidRPr="00E33E48">
              <w:rPr>
                <w:rFonts w:ascii="Times New Roman" w:hAnsi="Times New Roman"/>
                <w:b/>
                <w:i/>
                <w:color w:val="000000"/>
              </w:rPr>
              <w:t xml:space="preserve">Wymagane minimalne parametry techniczne </w:t>
            </w:r>
          </w:p>
        </w:tc>
      </w:tr>
      <w:tr w:rsidR="00AE54E8" w:rsidRPr="00E33E48" w14:paraId="0B7829F8" w14:textId="77777777" w:rsidTr="002823B0">
        <w:tc>
          <w:tcPr>
            <w:tcW w:w="9639" w:type="dxa"/>
            <w:noWrap/>
          </w:tcPr>
          <w:p w14:paraId="48629FED" w14:textId="77777777" w:rsidR="00AE54E8" w:rsidRPr="00E33E48" w:rsidRDefault="00AE54E8" w:rsidP="001F2025">
            <w:pPr>
              <w:pStyle w:val="Akapitzlist"/>
              <w:numPr>
                <w:ilvl w:val="0"/>
                <w:numId w:val="91"/>
              </w:numPr>
              <w:jc w:val="both"/>
              <w:rPr>
                <w:rFonts w:ascii="Times New Roman" w:hAnsi="Times New Roman"/>
                <w:color w:val="000000"/>
              </w:rPr>
            </w:pPr>
            <w:r w:rsidRPr="00E33E48">
              <w:rPr>
                <w:rFonts w:ascii="Times New Roman" w:hAnsi="Times New Roman"/>
                <w:color w:val="000000"/>
              </w:rPr>
              <w:t xml:space="preserve">Licencja ma mieć charakter wieczysty i nie narażać Zamawiającego na dodatkowe </w:t>
            </w:r>
            <w:proofErr w:type="spellStart"/>
            <w:r w:rsidRPr="00E33E48">
              <w:rPr>
                <w:rFonts w:ascii="Times New Roman" w:hAnsi="Times New Roman"/>
                <w:color w:val="000000"/>
              </w:rPr>
              <w:t>koszta</w:t>
            </w:r>
            <w:proofErr w:type="spellEnd"/>
            <w:r w:rsidRPr="00E33E48">
              <w:rPr>
                <w:rFonts w:ascii="Times New Roman" w:hAnsi="Times New Roman"/>
                <w:color w:val="000000"/>
              </w:rPr>
              <w:t xml:space="preserve"> w przyszłym użytkowaniu.</w:t>
            </w:r>
          </w:p>
          <w:p w14:paraId="0A9E12C7" w14:textId="77777777" w:rsidR="00AE54E8" w:rsidRPr="00E33E48" w:rsidRDefault="00AE54E8" w:rsidP="001F2025">
            <w:pPr>
              <w:pStyle w:val="Akapitzlist"/>
              <w:numPr>
                <w:ilvl w:val="0"/>
                <w:numId w:val="91"/>
              </w:numPr>
              <w:jc w:val="both"/>
              <w:rPr>
                <w:rFonts w:ascii="Times New Roman" w:hAnsi="Times New Roman"/>
                <w:color w:val="000000"/>
              </w:rPr>
            </w:pPr>
            <w:r w:rsidRPr="00E33E48">
              <w:rPr>
                <w:rFonts w:ascii="Times New Roman" w:hAnsi="Times New Roman"/>
                <w:color w:val="000000"/>
              </w:rPr>
              <w:t>Zamawiający wymaga licencji grupowej (jeden klucz na wszystkie produkty).</w:t>
            </w:r>
          </w:p>
          <w:p w14:paraId="6D43214D" w14:textId="77777777" w:rsidR="00AE54E8" w:rsidRPr="00E33E48" w:rsidRDefault="00AE54E8" w:rsidP="001F2025">
            <w:pPr>
              <w:pStyle w:val="Akapitzlist"/>
              <w:numPr>
                <w:ilvl w:val="0"/>
                <w:numId w:val="91"/>
              </w:numPr>
              <w:jc w:val="both"/>
              <w:rPr>
                <w:rFonts w:ascii="Times New Roman" w:hAnsi="Times New Roman"/>
                <w:color w:val="000000"/>
              </w:rPr>
            </w:pPr>
            <w:r w:rsidRPr="00E33E48">
              <w:rPr>
                <w:rFonts w:ascii="Times New Roman" w:hAnsi="Times New Roman"/>
                <w:color w:val="000000"/>
              </w:rPr>
              <w:t xml:space="preserve">Zamawiający wymaga, aby wszystkie elementy systemu oraz jego licencja pochodziły od tego samego producenta. Licencja ma umożliwiać </w:t>
            </w:r>
            <w:proofErr w:type="spellStart"/>
            <w:r w:rsidRPr="00E33E48">
              <w:rPr>
                <w:rFonts w:ascii="Times New Roman" w:hAnsi="Times New Roman"/>
                <w:color w:val="000000"/>
              </w:rPr>
              <w:t>downgrade</w:t>
            </w:r>
            <w:proofErr w:type="spellEnd"/>
            <w:r w:rsidRPr="00E33E48">
              <w:rPr>
                <w:rFonts w:ascii="Times New Roman" w:hAnsi="Times New Roman"/>
                <w:color w:val="000000"/>
              </w:rPr>
              <w:t xml:space="preserve"> do poprzednich wersji systemu operacyjnego oraz uprawniać do uruchamiania SSO w środowisku fizycznym i nielimitowaną liczbę wirtualnych środowisk systemu operacyjnego za pomocą wbudowanych mechanizmów wirtualizacji.</w:t>
            </w:r>
          </w:p>
        </w:tc>
      </w:tr>
      <w:tr w:rsidR="00AE54E8" w:rsidRPr="00E33E48" w14:paraId="2E65627E" w14:textId="77777777" w:rsidTr="002823B0">
        <w:tc>
          <w:tcPr>
            <w:tcW w:w="9639" w:type="dxa"/>
            <w:noWrap/>
          </w:tcPr>
          <w:p w14:paraId="1BEEC1E6" w14:textId="77777777" w:rsidR="00AE54E8" w:rsidRPr="00E33E48" w:rsidRDefault="00AE54E8" w:rsidP="005040DA">
            <w:pPr>
              <w:shd w:val="clear" w:color="auto" w:fill="FFFFFF"/>
              <w:spacing w:after="0" w:line="240" w:lineRule="auto"/>
              <w:jc w:val="both"/>
              <w:rPr>
                <w:rFonts w:ascii="Times New Roman" w:hAnsi="Times New Roman"/>
                <w:color w:val="222222"/>
              </w:rPr>
            </w:pPr>
            <w:r w:rsidRPr="00E33E48">
              <w:rPr>
                <w:rFonts w:ascii="Times New Roman" w:hAnsi="Times New Roman"/>
                <w:color w:val="000000"/>
              </w:rPr>
              <w:t>Serwerowy system operacyjny (dalej: SSO) posiada następujące, wbudowane cechy.</w:t>
            </w:r>
          </w:p>
        </w:tc>
      </w:tr>
      <w:tr w:rsidR="00AE54E8" w:rsidRPr="00E33E48" w14:paraId="7E59FE1D" w14:textId="77777777" w:rsidTr="002823B0">
        <w:tc>
          <w:tcPr>
            <w:tcW w:w="9639" w:type="dxa"/>
            <w:noWrap/>
          </w:tcPr>
          <w:p w14:paraId="0E225393" w14:textId="6C0669B4"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wykorzystania 320 logicznych procesorów oraz 4 TB pamięci RAM w środowisku fizycznym   </w:t>
            </w:r>
          </w:p>
        </w:tc>
      </w:tr>
      <w:tr w:rsidR="00AE54E8" w:rsidRPr="00E33E48" w14:paraId="4792A7BA" w14:textId="77777777" w:rsidTr="002823B0">
        <w:tc>
          <w:tcPr>
            <w:tcW w:w="9639" w:type="dxa"/>
            <w:noWrap/>
          </w:tcPr>
          <w:p w14:paraId="294D3AA6" w14:textId="5645174D"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Posiada możliwość wykorzystywania 64 procesorów wirtualnych</w:t>
            </w:r>
            <w:r w:rsidR="00E13625" w:rsidRPr="00E33E48">
              <w:rPr>
                <w:rFonts w:ascii="Times New Roman" w:hAnsi="Times New Roman"/>
              </w:rPr>
              <w:t xml:space="preserve"> oraz 1TB pamięci RAM i dysku o </w:t>
            </w:r>
            <w:r w:rsidRPr="00E33E48">
              <w:rPr>
                <w:rFonts w:ascii="Times New Roman" w:hAnsi="Times New Roman"/>
              </w:rPr>
              <w:t xml:space="preserve">pojemności 64TB przez każdy wirtualny serwerowy system operacyjny. </w:t>
            </w:r>
          </w:p>
        </w:tc>
      </w:tr>
      <w:tr w:rsidR="00AE54E8" w:rsidRPr="00E33E48" w14:paraId="12A996D5" w14:textId="77777777" w:rsidTr="002823B0">
        <w:tc>
          <w:tcPr>
            <w:tcW w:w="9639" w:type="dxa"/>
            <w:noWrap/>
          </w:tcPr>
          <w:p w14:paraId="1588B96A"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budowania klastrów składających się z 64 węzłów, z możliwością uruchamiania do 7000 maszyn wirtualnych. </w:t>
            </w:r>
          </w:p>
        </w:tc>
      </w:tr>
      <w:tr w:rsidR="00AE54E8" w:rsidRPr="00E33E48" w14:paraId="091CB906" w14:textId="77777777" w:rsidTr="002823B0">
        <w:tc>
          <w:tcPr>
            <w:tcW w:w="9639" w:type="dxa"/>
            <w:noWrap/>
          </w:tcPr>
          <w:p w14:paraId="62900321"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Posiada możliwość migracji maszyn wirtualnych bez zatrzymywania ich pracy między fizycznymi serwerami z uruchomionym mechanizmem wirtualizacji (</w:t>
            </w:r>
            <w:proofErr w:type="spellStart"/>
            <w:r w:rsidRPr="00E33E48">
              <w:rPr>
                <w:rFonts w:ascii="Times New Roman" w:hAnsi="Times New Roman"/>
              </w:rPr>
              <w:t>hypervisor</w:t>
            </w:r>
            <w:proofErr w:type="spellEnd"/>
            <w:r w:rsidRPr="00E33E48">
              <w:rPr>
                <w:rFonts w:ascii="Times New Roman" w:hAnsi="Times New Roman"/>
              </w:rPr>
              <w:t xml:space="preserve">) przez sieć Ethernet, bez konieczności stosowania dodatkowych mechanizmów współdzielenia pamięci. </w:t>
            </w:r>
          </w:p>
        </w:tc>
      </w:tr>
      <w:tr w:rsidR="00AE54E8" w:rsidRPr="00E33E48" w14:paraId="4F377726" w14:textId="77777777" w:rsidTr="002823B0">
        <w:tc>
          <w:tcPr>
            <w:tcW w:w="9639" w:type="dxa"/>
            <w:noWrap/>
          </w:tcPr>
          <w:p w14:paraId="58D49ED9"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pamięci RAM bez przerywania pracy. </w:t>
            </w:r>
          </w:p>
        </w:tc>
      </w:tr>
      <w:tr w:rsidR="00AE54E8" w:rsidRPr="00E33E48" w14:paraId="59467165" w14:textId="77777777" w:rsidTr="002823B0">
        <w:tc>
          <w:tcPr>
            <w:tcW w:w="9639" w:type="dxa"/>
            <w:noWrap/>
          </w:tcPr>
          <w:p w14:paraId="209DB199"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procesorów bez przerywania </w:t>
            </w:r>
            <w:r w:rsidRPr="00E33E48">
              <w:rPr>
                <w:rFonts w:ascii="Times New Roman" w:hAnsi="Times New Roman"/>
              </w:rPr>
              <w:lastRenderedPageBreak/>
              <w:t xml:space="preserve">pracy. </w:t>
            </w:r>
          </w:p>
        </w:tc>
      </w:tr>
      <w:tr w:rsidR="00AE54E8" w:rsidRPr="00E33E48" w14:paraId="3623452D" w14:textId="77777777" w:rsidTr="002823B0">
        <w:tc>
          <w:tcPr>
            <w:tcW w:w="9639" w:type="dxa"/>
            <w:noWrap/>
          </w:tcPr>
          <w:p w14:paraId="04193BF6"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lastRenderedPageBreak/>
              <w:t xml:space="preserve">Posiada automatyczną weryfikację cyfrowych sygnatur sterowników w celu sprawdzenia, czy sterownik przeszedł testy jakości przeprowadzone przez producenta systemu operacyjnego. </w:t>
            </w:r>
          </w:p>
        </w:tc>
      </w:tr>
      <w:tr w:rsidR="00AE54E8" w:rsidRPr="00E33E48" w14:paraId="53F8C0DF" w14:textId="77777777" w:rsidTr="002823B0">
        <w:tc>
          <w:tcPr>
            <w:tcW w:w="9639" w:type="dxa"/>
            <w:noWrap/>
          </w:tcPr>
          <w:p w14:paraId="5CDDD0B7"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dynamicznego obniżania poboru energii przez rdzenie procesorów niewykorzystywane w bieżącej pracy. </w:t>
            </w:r>
          </w:p>
        </w:tc>
      </w:tr>
      <w:tr w:rsidR="00AE54E8" w:rsidRPr="00E33E48" w14:paraId="46572D99" w14:textId="77777777" w:rsidTr="002823B0">
        <w:tc>
          <w:tcPr>
            <w:tcW w:w="9639" w:type="dxa"/>
            <w:noWrap/>
          </w:tcPr>
          <w:p w14:paraId="2E67C241"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Wbudowane wsparcie instalacji i pracy na wolumenach, które:  </w:t>
            </w:r>
          </w:p>
          <w:p w14:paraId="5D940BAE" w14:textId="59FED34A"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pozwalają na zmianę rozmiaru w czasie pracy systemu, </w:t>
            </w:r>
          </w:p>
          <w:p w14:paraId="13910AC6" w14:textId="1FFC9EB1"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umożliwiają tworzenie w czasie pracy systemu migawek, dających użytkownikom końcowym (lokalnym i sieciowym) prosty wgląd w poprzednie wersje plików i folderów, </w:t>
            </w:r>
          </w:p>
          <w:p w14:paraId="3E570B5F" w14:textId="3960B9DA"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umożliwiają kompresję "w locie" dla wybranych plików i/lub folderów, </w:t>
            </w:r>
          </w:p>
          <w:p w14:paraId="2C5C1341" w14:textId="4EC6B9F5"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umożliwiają zdefiniowanie list kontroli dostępu (ACL). </w:t>
            </w:r>
          </w:p>
        </w:tc>
      </w:tr>
      <w:tr w:rsidR="00AE54E8" w:rsidRPr="00E33E48" w14:paraId="2BA739DC" w14:textId="77777777" w:rsidTr="002823B0">
        <w:tc>
          <w:tcPr>
            <w:tcW w:w="9639" w:type="dxa"/>
            <w:noWrap/>
          </w:tcPr>
          <w:p w14:paraId="72C164D7" w14:textId="3DC16BA3"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wbudowany mechanizm klasyfikowania i indeksowania </w:t>
            </w:r>
            <w:r w:rsidR="00E13625" w:rsidRPr="00E33E48">
              <w:rPr>
                <w:rFonts w:ascii="Times New Roman" w:hAnsi="Times New Roman"/>
              </w:rPr>
              <w:t>plików (dokumentów) w oparciu o </w:t>
            </w:r>
            <w:r w:rsidRPr="00E33E48">
              <w:rPr>
                <w:rFonts w:ascii="Times New Roman" w:hAnsi="Times New Roman"/>
              </w:rPr>
              <w:t xml:space="preserve">ich zawartość. </w:t>
            </w:r>
          </w:p>
        </w:tc>
      </w:tr>
      <w:tr w:rsidR="00AE54E8" w:rsidRPr="00E33E48" w14:paraId="728FD852" w14:textId="77777777" w:rsidTr="002823B0">
        <w:tc>
          <w:tcPr>
            <w:tcW w:w="9639" w:type="dxa"/>
            <w:noWrap/>
          </w:tcPr>
          <w:p w14:paraId="0AA5E1DC"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r>
      <w:tr w:rsidR="00AE54E8" w:rsidRPr="00E33E48" w14:paraId="4DB0B1D7" w14:textId="77777777" w:rsidTr="002823B0">
        <w:tc>
          <w:tcPr>
            <w:tcW w:w="9639" w:type="dxa"/>
            <w:noWrap/>
          </w:tcPr>
          <w:p w14:paraId="0136A3E2"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uruchamianie aplikacji internetowych wykorzystujących technologię ASP.NET </w:t>
            </w:r>
          </w:p>
        </w:tc>
      </w:tr>
      <w:tr w:rsidR="00AE54E8" w:rsidRPr="00E33E48" w14:paraId="3093DD94" w14:textId="77777777" w:rsidTr="002823B0">
        <w:tc>
          <w:tcPr>
            <w:tcW w:w="9639" w:type="dxa"/>
            <w:noWrap/>
          </w:tcPr>
          <w:p w14:paraId="2E7F5477"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dystrybucji ruchu sieciowego HTTP pomiędzy kilka serwerów. </w:t>
            </w:r>
          </w:p>
        </w:tc>
      </w:tr>
      <w:tr w:rsidR="00AE54E8" w:rsidRPr="00E33E48" w14:paraId="0B8757F5" w14:textId="77777777" w:rsidTr="002823B0">
        <w:tc>
          <w:tcPr>
            <w:tcW w:w="9639" w:type="dxa"/>
            <w:noWrap/>
          </w:tcPr>
          <w:p w14:paraId="56CDCE28"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wbudowaną zaporę internetowa (firewall) z obsługą definiowanych reguł dla ochrony połączeń internetowych i intranetowych. </w:t>
            </w:r>
          </w:p>
        </w:tc>
      </w:tr>
      <w:tr w:rsidR="00AE54E8" w:rsidRPr="00E33E48" w14:paraId="645C88F4" w14:textId="77777777" w:rsidTr="002823B0">
        <w:tc>
          <w:tcPr>
            <w:tcW w:w="9639" w:type="dxa"/>
            <w:noWrap/>
          </w:tcPr>
          <w:p w14:paraId="34BD00CE"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Graficzny interfejs użytkownika. </w:t>
            </w:r>
          </w:p>
        </w:tc>
      </w:tr>
      <w:tr w:rsidR="00AE54E8" w:rsidRPr="00E33E48" w14:paraId="4C998F1B" w14:textId="77777777" w:rsidTr="002823B0">
        <w:tc>
          <w:tcPr>
            <w:tcW w:w="9639" w:type="dxa"/>
            <w:noWrap/>
          </w:tcPr>
          <w:p w14:paraId="6BF0CFE6"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Zlokalizowane w języku polskim, następujące elementy: </w:t>
            </w:r>
          </w:p>
          <w:p w14:paraId="10649508" w14:textId="55F37D47"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 xml:space="preserve">menu, </w:t>
            </w:r>
          </w:p>
          <w:p w14:paraId="7DB60BB9" w14:textId="7919ECC6"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 xml:space="preserve">przeglądarka internetowa, </w:t>
            </w:r>
          </w:p>
          <w:p w14:paraId="4BECC4C6" w14:textId="729D5BEA"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 xml:space="preserve">pomoc, </w:t>
            </w:r>
          </w:p>
          <w:p w14:paraId="5545B07A" w14:textId="19DC271B"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komunikaty systemowe.</w:t>
            </w:r>
          </w:p>
        </w:tc>
      </w:tr>
      <w:tr w:rsidR="00AE54E8" w:rsidRPr="00E33E48" w14:paraId="0B2A798A" w14:textId="77777777" w:rsidTr="002823B0">
        <w:tc>
          <w:tcPr>
            <w:tcW w:w="9639" w:type="dxa"/>
            <w:noWrap/>
          </w:tcPr>
          <w:p w14:paraId="2939C9A6"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wsparcie dla większości powszechnie używanych urządzeń peryferyjnych (drukarek, urządzeń sieciowych, standardów USB, </w:t>
            </w:r>
            <w:proofErr w:type="spellStart"/>
            <w:r w:rsidRPr="00E33E48">
              <w:rPr>
                <w:rFonts w:ascii="Times New Roman" w:hAnsi="Times New Roman"/>
              </w:rPr>
              <w:t>Plug&amp;Play</w:t>
            </w:r>
            <w:proofErr w:type="spellEnd"/>
            <w:r w:rsidRPr="00E33E48">
              <w:rPr>
                <w:rFonts w:ascii="Times New Roman" w:hAnsi="Times New Roman"/>
              </w:rPr>
              <w:t xml:space="preserve">). </w:t>
            </w:r>
          </w:p>
        </w:tc>
      </w:tr>
      <w:tr w:rsidR="00AE54E8" w:rsidRPr="00E33E48" w14:paraId="73BB0BCC" w14:textId="77777777" w:rsidTr="002823B0">
        <w:tc>
          <w:tcPr>
            <w:tcW w:w="9639" w:type="dxa"/>
            <w:noWrap/>
          </w:tcPr>
          <w:p w14:paraId="4F86C54B"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zdalnej konfiguracji, administrowania oraz aktualizowania systemu. </w:t>
            </w:r>
          </w:p>
        </w:tc>
      </w:tr>
      <w:tr w:rsidR="00AE54E8" w:rsidRPr="00E33E48" w14:paraId="3AC4D38F" w14:textId="77777777" w:rsidTr="002823B0">
        <w:tc>
          <w:tcPr>
            <w:tcW w:w="9639" w:type="dxa"/>
            <w:noWrap/>
          </w:tcPr>
          <w:p w14:paraId="18B96B0C"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Dostępność bezpłatnych narzędzi producenta systemu umożliwiających badanie i wdrażanie zdefiniowanego zestawu polityk bezpieczeństwa.  </w:t>
            </w:r>
          </w:p>
        </w:tc>
      </w:tr>
      <w:tr w:rsidR="00AE54E8" w:rsidRPr="00E33E48" w14:paraId="3CAB1450" w14:textId="77777777" w:rsidTr="002823B0">
        <w:tc>
          <w:tcPr>
            <w:tcW w:w="9639" w:type="dxa"/>
            <w:noWrap/>
          </w:tcPr>
          <w:p w14:paraId="6D85380B" w14:textId="3DDF9982"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Pochodzący od producenta systemu serwis zarządzania p</w:t>
            </w:r>
            <w:r w:rsidR="00E13625" w:rsidRPr="00E33E48">
              <w:rPr>
                <w:rFonts w:ascii="Times New Roman" w:hAnsi="Times New Roman"/>
              </w:rPr>
              <w:t>olityką konsumpcji informacji w </w:t>
            </w:r>
            <w:r w:rsidRPr="00E33E48">
              <w:rPr>
                <w:rFonts w:ascii="Times New Roman" w:hAnsi="Times New Roman"/>
              </w:rPr>
              <w:t xml:space="preserve">dokumentach (Digital </w:t>
            </w:r>
            <w:proofErr w:type="spellStart"/>
            <w:r w:rsidRPr="00E33E48">
              <w:rPr>
                <w:rFonts w:ascii="Times New Roman" w:hAnsi="Times New Roman"/>
              </w:rPr>
              <w:t>Rights</w:t>
            </w:r>
            <w:proofErr w:type="spellEnd"/>
            <w:r w:rsidRPr="00E33E48">
              <w:rPr>
                <w:rFonts w:ascii="Times New Roman" w:hAnsi="Times New Roman"/>
              </w:rPr>
              <w:t xml:space="preserve"> Management). </w:t>
            </w:r>
          </w:p>
        </w:tc>
      </w:tr>
      <w:tr w:rsidR="00AE54E8" w:rsidRPr="00E33E48" w14:paraId="5B4AEABC" w14:textId="77777777" w:rsidTr="002823B0">
        <w:tc>
          <w:tcPr>
            <w:tcW w:w="9639" w:type="dxa"/>
            <w:noWrap/>
          </w:tcPr>
          <w:p w14:paraId="7BD126F6" w14:textId="79E2C5D3"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14:paraId="21D0ACD8" w14:textId="702C9ECD"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odstawowe usługi sieciowe: DHCP oraz DNS wspierający DNSSEC, </w:t>
            </w:r>
          </w:p>
          <w:p w14:paraId="5D83AF83" w14:textId="5AD8FDAF"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sługi katalogowe oparte o LDAP i pozwalające na uwierzytelnianie użytkowników stacji roboczych, pozwalające na zarządzanie zasobami w sieci (użytkownicy, komputery, drukarki, udziały sieciowe), z możliwością wykorzystania następujących funkcji: </w:t>
            </w:r>
          </w:p>
          <w:p w14:paraId="1FF114A6" w14:textId="376B2FF9" w:rsidR="00AE54E8" w:rsidRPr="00E33E48" w:rsidRDefault="00191D21" w:rsidP="001F2025">
            <w:pPr>
              <w:pStyle w:val="Akapitzlist"/>
              <w:numPr>
                <w:ilvl w:val="0"/>
                <w:numId w:val="95"/>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odłączenie SSO do domeny w trybie offline – bez dos</w:t>
            </w:r>
            <w:r w:rsidR="00E13625" w:rsidRPr="00E33E48">
              <w:rPr>
                <w:rFonts w:ascii="Times New Roman" w:hAnsi="Times New Roman"/>
              </w:rPr>
              <w:t>tępnego połączenia sieciowego z </w:t>
            </w:r>
            <w:r w:rsidR="00AE54E8" w:rsidRPr="00E33E48">
              <w:rPr>
                <w:rFonts w:ascii="Times New Roman" w:hAnsi="Times New Roman"/>
              </w:rPr>
              <w:t xml:space="preserve">domeną, </w:t>
            </w:r>
          </w:p>
          <w:p w14:paraId="7EB1F8E5" w14:textId="43C53651" w:rsidR="00AE54E8" w:rsidRPr="00E33E48" w:rsidRDefault="00191D21" w:rsidP="001F2025">
            <w:pPr>
              <w:pStyle w:val="Akapitzlist"/>
              <w:numPr>
                <w:ilvl w:val="0"/>
                <w:numId w:val="95"/>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stanawianie praw dostępu do zasobów domeny na bazie sposobu logowania użytkownika – na przykład typu certyfikatu użytego do logowania, </w:t>
            </w:r>
          </w:p>
          <w:p w14:paraId="0CA66C2B" w14:textId="4129547B" w:rsidR="00AE54E8" w:rsidRPr="00E33E48" w:rsidRDefault="00191D21" w:rsidP="001F2025">
            <w:pPr>
              <w:pStyle w:val="Akapitzlist"/>
              <w:numPr>
                <w:ilvl w:val="0"/>
                <w:numId w:val="95"/>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dzyskiwanie przypadkowo skasowanych obiektów usługi katalogowej z mechanizmu kosza.</w:t>
            </w:r>
          </w:p>
          <w:p w14:paraId="67907493" w14:textId="3462F88C"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z</w:t>
            </w:r>
            <w:r w:rsidR="00AE54E8" w:rsidRPr="00E33E48">
              <w:rPr>
                <w:rFonts w:ascii="Times New Roman" w:hAnsi="Times New Roman"/>
              </w:rPr>
              <w:t xml:space="preserve">dalna dystrybucja oprogramowania na stacje robocze. </w:t>
            </w:r>
          </w:p>
          <w:p w14:paraId="2BD52C21" w14:textId="3D2868DB"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raca zdalna na serwerze z wykorzystaniem terminala (cienkiego klienta) lub odpowiednio </w:t>
            </w:r>
            <w:r w:rsidRPr="00E33E48">
              <w:rPr>
                <w:rFonts w:ascii="Times New Roman" w:hAnsi="Times New Roman"/>
              </w:rPr>
              <w:t>skonfigurowanej stacji roboczej,</w:t>
            </w:r>
          </w:p>
          <w:p w14:paraId="2C0ACA14" w14:textId="77777777" w:rsidR="00AE54E8" w:rsidRPr="00E33E48" w:rsidRDefault="00AE54E8" w:rsidP="001F2025">
            <w:pPr>
              <w:pStyle w:val="Akapitzlist"/>
              <w:numPr>
                <w:ilvl w:val="0"/>
                <w:numId w:val="94"/>
              </w:numPr>
              <w:spacing w:after="0" w:line="240" w:lineRule="auto"/>
              <w:rPr>
                <w:rFonts w:ascii="Times New Roman" w:hAnsi="Times New Roman"/>
              </w:rPr>
            </w:pPr>
            <w:r w:rsidRPr="00E33E48">
              <w:rPr>
                <w:rFonts w:ascii="Times New Roman" w:hAnsi="Times New Roman"/>
              </w:rPr>
              <w:t xml:space="preserve">Centrum Certyfikatów (CA), obsługa klucza publicznego i prywatnego) umożliwiające: </w:t>
            </w:r>
          </w:p>
          <w:p w14:paraId="34F71DCF" w14:textId="0D788AFA" w:rsidR="00AE54E8" w:rsidRPr="00E33E48" w:rsidRDefault="00191D21" w:rsidP="001F2025">
            <w:pPr>
              <w:pStyle w:val="Akapitzlist"/>
              <w:numPr>
                <w:ilvl w:val="0"/>
                <w:numId w:val="96"/>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ystry</w:t>
            </w:r>
            <w:r w:rsidRPr="00E33E48">
              <w:rPr>
                <w:rFonts w:ascii="Times New Roman" w:hAnsi="Times New Roman"/>
              </w:rPr>
              <w:t>bucję certyfikatów poprzez http,</w:t>
            </w:r>
          </w:p>
          <w:p w14:paraId="073F5F0D" w14:textId="74AF6151" w:rsidR="00AE54E8" w:rsidRPr="00E33E48" w:rsidRDefault="00191D21" w:rsidP="001F2025">
            <w:pPr>
              <w:pStyle w:val="Akapitzlist"/>
              <w:numPr>
                <w:ilvl w:val="0"/>
                <w:numId w:val="96"/>
              </w:numPr>
              <w:spacing w:after="0" w:line="240" w:lineRule="auto"/>
              <w:rPr>
                <w:rFonts w:ascii="Times New Roman" w:hAnsi="Times New Roman"/>
              </w:rPr>
            </w:pPr>
            <w:r w:rsidRPr="00E33E48">
              <w:rPr>
                <w:rFonts w:ascii="Times New Roman" w:hAnsi="Times New Roman"/>
              </w:rPr>
              <w:t>k</w:t>
            </w:r>
            <w:r w:rsidR="00AE54E8" w:rsidRPr="00E33E48">
              <w:rPr>
                <w:rFonts w:ascii="Times New Roman" w:hAnsi="Times New Roman"/>
              </w:rPr>
              <w:t>onsolid</w:t>
            </w:r>
            <w:r w:rsidRPr="00E33E48">
              <w:rPr>
                <w:rFonts w:ascii="Times New Roman" w:hAnsi="Times New Roman"/>
              </w:rPr>
              <w:t>ację CA dla wielu lasów domeny.</w:t>
            </w:r>
          </w:p>
          <w:p w14:paraId="252E28D3" w14:textId="0450C4A1"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a</w:t>
            </w:r>
            <w:r w:rsidR="00AE54E8" w:rsidRPr="00E33E48">
              <w:rPr>
                <w:rFonts w:ascii="Times New Roman" w:hAnsi="Times New Roman"/>
              </w:rPr>
              <w:t>utomatyczne rejestrowania certyfikatów</w:t>
            </w:r>
            <w:r w:rsidRPr="00E33E48">
              <w:rPr>
                <w:rFonts w:ascii="Times New Roman" w:hAnsi="Times New Roman"/>
              </w:rPr>
              <w:t xml:space="preserve"> pomiędzy różnymi lasami domen,</w:t>
            </w:r>
          </w:p>
          <w:p w14:paraId="76E0FBD8" w14:textId="2D9830B3"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s</w:t>
            </w:r>
            <w:r w:rsidR="00AE54E8" w:rsidRPr="00E33E48">
              <w:rPr>
                <w:rFonts w:ascii="Times New Roman" w:hAnsi="Times New Roman"/>
              </w:rPr>
              <w:t>zyfrowanie plików i folderów</w:t>
            </w:r>
            <w:r w:rsidRPr="00E33E48">
              <w:rPr>
                <w:rFonts w:ascii="Times New Roman" w:hAnsi="Times New Roman"/>
              </w:rPr>
              <w:t>,</w:t>
            </w:r>
            <w:r w:rsidR="00AE54E8" w:rsidRPr="00E33E48">
              <w:rPr>
                <w:rFonts w:ascii="Times New Roman" w:hAnsi="Times New Roman"/>
              </w:rPr>
              <w:t xml:space="preserve"> </w:t>
            </w:r>
          </w:p>
          <w:p w14:paraId="302A7B77" w14:textId="514FE1E0"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s</w:t>
            </w:r>
            <w:r w:rsidR="00AE54E8" w:rsidRPr="00E33E48">
              <w:rPr>
                <w:rFonts w:ascii="Times New Roman" w:hAnsi="Times New Roman"/>
              </w:rPr>
              <w:t xml:space="preserve">zyfrowanie połączeń sieciowych pomiędzy serwerami oraz serwerami i stacjami roboczymi </w:t>
            </w:r>
            <w:r w:rsidR="00AE54E8" w:rsidRPr="00E33E48">
              <w:rPr>
                <w:rFonts w:ascii="Times New Roman" w:hAnsi="Times New Roman"/>
              </w:rPr>
              <w:lastRenderedPageBreak/>
              <w:t>(</w:t>
            </w:r>
            <w:proofErr w:type="spellStart"/>
            <w:r w:rsidR="00AE54E8" w:rsidRPr="00E33E48">
              <w:rPr>
                <w:rFonts w:ascii="Times New Roman" w:hAnsi="Times New Roman"/>
              </w:rPr>
              <w:t>IPSec</w:t>
            </w:r>
            <w:proofErr w:type="spellEnd"/>
            <w:r w:rsidR="00AE54E8" w:rsidRPr="00E33E48">
              <w:rPr>
                <w:rFonts w:ascii="Times New Roman" w:hAnsi="Times New Roman"/>
              </w:rPr>
              <w:t>)</w:t>
            </w:r>
            <w:r w:rsidRPr="00E33E48">
              <w:rPr>
                <w:rFonts w:ascii="Times New Roman" w:hAnsi="Times New Roman"/>
              </w:rPr>
              <w:t>,</w:t>
            </w:r>
            <w:r w:rsidR="00AE54E8" w:rsidRPr="00E33E48">
              <w:rPr>
                <w:rFonts w:ascii="Times New Roman" w:hAnsi="Times New Roman"/>
              </w:rPr>
              <w:t xml:space="preserve"> </w:t>
            </w:r>
          </w:p>
          <w:p w14:paraId="68CF5095" w14:textId="0FCDCA77"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osiada możliwość tworzenia systemów wysokiej dostępności (klastry typu </w:t>
            </w:r>
            <w:proofErr w:type="spellStart"/>
            <w:r w:rsidR="00AE54E8" w:rsidRPr="00E33E48">
              <w:rPr>
                <w:rFonts w:ascii="Times New Roman" w:hAnsi="Times New Roman"/>
              </w:rPr>
              <w:t>failover</w:t>
            </w:r>
            <w:proofErr w:type="spellEnd"/>
            <w:r w:rsidR="00AE54E8" w:rsidRPr="00E33E48">
              <w:rPr>
                <w:rFonts w:ascii="Times New Roman" w:hAnsi="Times New Roman"/>
              </w:rPr>
              <w:t>) oraz rozłożenia obciążenia serwerów</w:t>
            </w:r>
            <w:r w:rsidRPr="00E33E48">
              <w:rPr>
                <w:rFonts w:ascii="Times New Roman" w:hAnsi="Times New Roman"/>
              </w:rPr>
              <w:t>,</w:t>
            </w:r>
            <w:r w:rsidR="00AE54E8" w:rsidRPr="00E33E48">
              <w:rPr>
                <w:rFonts w:ascii="Times New Roman" w:hAnsi="Times New Roman"/>
              </w:rPr>
              <w:t xml:space="preserve"> </w:t>
            </w:r>
          </w:p>
          <w:p w14:paraId="7453417D" w14:textId="0A52FCDD"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s</w:t>
            </w:r>
            <w:r w:rsidR="00AE54E8" w:rsidRPr="00E33E48">
              <w:rPr>
                <w:rFonts w:ascii="Times New Roman" w:hAnsi="Times New Roman"/>
              </w:rPr>
              <w:t>erwis udostępniania stron WWW</w:t>
            </w:r>
            <w:r w:rsidRPr="00E33E48">
              <w:rPr>
                <w:rFonts w:ascii="Times New Roman" w:hAnsi="Times New Roman"/>
              </w:rPr>
              <w:t>,</w:t>
            </w:r>
            <w:r w:rsidR="00AE54E8" w:rsidRPr="00E33E48">
              <w:rPr>
                <w:rFonts w:ascii="Times New Roman" w:hAnsi="Times New Roman"/>
              </w:rPr>
              <w:t xml:space="preserve"> </w:t>
            </w:r>
          </w:p>
          <w:p w14:paraId="39043EB0" w14:textId="4D599C9A"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w</w:t>
            </w:r>
            <w:r w:rsidR="00AE54E8" w:rsidRPr="00E33E48">
              <w:rPr>
                <w:rFonts w:ascii="Times New Roman" w:hAnsi="Times New Roman"/>
              </w:rPr>
              <w:t xml:space="preserve">sparcie dla protokołu IP w wersji 6 (IPv6), </w:t>
            </w:r>
          </w:p>
          <w:p w14:paraId="72E5BD87" w14:textId="648E9B30"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w</w:t>
            </w:r>
            <w:r w:rsidR="00AE54E8" w:rsidRPr="00E33E48">
              <w:rPr>
                <w:rFonts w:ascii="Times New Roman" w:hAnsi="Times New Roman"/>
              </w:rPr>
              <w:t xml:space="preserve">budowane usługi VPN pozwalające na zestawienie nielimitowanej liczby równoczesnych połączeń i niewymagające instalacji dodatkowego oprogramowania na komputerach z systemem Windows, </w:t>
            </w:r>
          </w:p>
          <w:p w14:paraId="72A4CAD8" w14:textId="2E8D6AC8"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w</w:t>
            </w:r>
            <w:r w:rsidR="00AE54E8" w:rsidRPr="00E33E48">
              <w:rPr>
                <w:rFonts w:ascii="Times New Roman" w:hAnsi="Times New Roman"/>
              </w:rPr>
              <w:t>budowane mechanizmy wirtualizacji (</w:t>
            </w:r>
            <w:proofErr w:type="spellStart"/>
            <w:r w:rsidR="00AE54E8" w:rsidRPr="00E33E48">
              <w:rPr>
                <w:rFonts w:ascii="Times New Roman" w:hAnsi="Times New Roman"/>
              </w:rPr>
              <w:t>Hypervisor</w:t>
            </w:r>
            <w:proofErr w:type="spellEnd"/>
            <w:r w:rsidR="00AE54E8" w:rsidRPr="00E33E48">
              <w:rPr>
                <w:rFonts w:ascii="Times New Roman" w:hAnsi="Times New Roman"/>
              </w:rPr>
              <w:t>) pozwalające na uruchamianie 1000 aktywnych środowisk wirtualnych systemów operacyjnych. Wirt</w:t>
            </w:r>
            <w:r w:rsidR="00E13625" w:rsidRPr="00E33E48">
              <w:rPr>
                <w:rFonts w:ascii="Times New Roman" w:hAnsi="Times New Roman"/>
              </w:rPr>
              <w:t>ualne maszyny w trakcie pracy i </w:t>
            </w:r>
            <w:r w:rsidR="00AE54E8" w:rsidRPr="00E33E48">
              <w:rPr>
                <w:rFonts w:ascii="Times New Roman" w:hAnsi="Times New Roman"/>
              </w:rPr>
              <w:t xml:space="preserve">bez zauważalnego zmniejszenia ich dostępności mogą być przenoszone pomiędzy serwerami klastra typu </w:t>
            </w:r>
            <w:proofErr w:type="spellStart"/>
            <w:r w:rsidR="00AE54E8" w:rsidRPr="00E33E48">
              <w:rPr>
                <w:rFonts w:ascii="Times New Roman" w:hAnsi="Times New Roman"/>
              </w:rPr>
              <w:t>failover</w:t>
            </w:r>
            <w:proofErr w:type="spellEnd"/>
            <w:r w:rsidR="00AE54E8" w:rsidRPr="00E33E48">
              <w:rPr>
                <w:rFonts w:ascii="Times New Roman" w:hAnsi="Times New Roman"/>
              </w:rPr>
              <w:t xml:space="preserve"> z jednoczesnym zachowaniem pozostałej funkcjonalności. Mechanizmy wirtualizacji zapewniają wsparcie dla: </w:t>
            </w:r>
          </w:p>
          <w:p w14:paraId="3706A267" w14:textId="64C4D7EC"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 xml:space="preserve">ynamicznego podłączania zasobów dyskowych typu hot-plug do maszyn wirtualnych, </w:t>
            </w:r>
          </w:p>
          <w:p w14:paraId="14910C7B" w14:textId="7F1597B1"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 xml:space="preserve">bsługi ramek typu jumbo </w:t>
            </w:r>
            <w:proofErr w:type="spellStart"/>
            <w:r w:rsidR="00AE54E8" w:rsidRPr="00E33E48">
              <w:rPr>
                <w:rFonts w:ascii="Times New Roman" w:hAnsi="Times New Roman"/>
              </w:rPr>
              <w:t>frames</w:t>
            </w:r>
            <w:proofErr w:type="spellEnd"/>
            <w:r w:rsidR="00AE54E8" w:rsidRPr="00E33E48">
              <w:rPr>
                <w:rFonts w:ascii="Times New Roman" w:hAnsi="Times New Roman"/>
              </w:rPr>
              <w:t xml:space="preserve"> dla maszyn wirtualnych,</w:t>
            </w:r>
          </w:p>
          <w:p w14:paraId="1B9893F7" w14:textId="35280222"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bsługi 4-KB sektorów dysków,</w:t>
            </w:r>
          </w:p>
          <w:p w14:paraId="477136EF" w14:textId="66DB6F15"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n</w:t>
            </w:r>
            <w:r w:rsidR="00AE54E8" w:rsidRPr="00E33E48">
              <w:rPr>
                <w:rFonts w:ascii="Times New Roman" w:hAnsi="Times New Roman"/>
              </w:rPr>
              <w:t>ielimitowanej liczby jednocześnie przenoszonych maszyn wirtua</w:t>
            </w:r>
            <w:r w:rsidRPr="00E33E48">
              <w:rPr>
                <w:rFonts w:ascii="Times New Roman" w:hAnsi="Times New Roman"/>
              </w:rPr>
              <w:t>lnych pomiędzy węzłami klastra.</w:t>
            </w:r>
          </w:p>
          <w:p w14:paraId="5D553E3F" w14:textId="06B145BE"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osiada możliwości kierowania ruchu sieciowego z wielu sieci VLAN bezpośrednio do pojedynczej karty sieciowej maszyny wirtualnej (tzw. </w:t>
            </w:r>
            <w:proofErr w:type="spellStart"/>
            <w:r w:rsidR="00AE54E8" w:rsidRPr="00E33E48">
              <w:rPr>
                <w:rFonts w:ascii="Times New Roman" w:hAnsi="Times New Roman"/>
              </w:rPr>
              <w:t>trunk</w:t>
            </w:r>
            <w:proofErr w:type="spellEnd"/>
            <w:r w:rsidR="00AE54E8" w:rsidRPr="00E33E48">
              <w:rPr>
                <w:rFonts w:ascii="Times New Roman" w:hAnsi="Times New Roman"/>
              </w:rPr>
              <w:t xml:space="preserve"> model)</w:t>
            </w:r>
            <w:r w:rsidRPr="00E33E48">
              <w:rPr>
                <w:rFonts w:ascii="Times New Roman" w:hAnsi="Times New Roman"/>
              </w:rPr>
              <w:t>,</w:t>
            </w:r>
            <w:r w:rsidR="00AE54E8" w:rsidRPr="00E33E48">
              <w:rPr>
                <w:rFonts w:ascii="Times New Roman" w:hAnsi="Times New Roman"/>
              </w:rPr>
              <w:t xml:space="preserve"> </w:t>
            </w:r>
          </w:p>
          <w:p w14:paraId="2A41E568" w14:textId="7FB966FF"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AE54E8" w:rsidRPr="00E33E48" w14:paraId="20D8B50B" w14:textId="77777777" w:rsidTr="002823B0">
        <w:tc>
          <w:tcPr>
            <w:tcW w:w="9639" w:type="dxa"/>
            <w:noWrap/>
          </w:tcPr>
          <w:p w14:paraId="24B2BE65"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lastRenderedPageBreak/>
              <w:t>Wsparcie dostępu do zasobu dyskowego SSO poprzez wiele ścieżek (</w:t>
            </w:r>
            <w:proofErr w:type="spellStart"/>
            <w:r w:rsidRPr="00E33E48">
              <w:rPr>
                <w:rFonts w:ascii="Times New Roman" w:hAnsi="Times New Roman"/>
              </w:rPr>
              <w:t>Multipath</w:t>
            </w:r>
            <w:proofErr w:type="spellEnd"/>
            <w:r w:rsidRPr="00E33E48">
              <w:rPr>
                <w:rFonts w:ascii="Times New Roman" w:hAnsi="Times New Roman"/>
              </w:rPr>
              <w:t xml:space="preserve">). </w:t>
            </w:r>
          </w:p>
        </w:tc>
      </w:tr>
      <w:tr w:rsidR="00AE54E8" w:rsidRPr="00E33E48" w14:paraId="55DABB06" w14:textId="77777777" w:rsidTr="002823B0">
        <w:tc>
          <w:tcPr>
            <w:tcW w:w="9639" w:type="dxa"/>
            <w:noWrap/>
          </w:tcPr>
          <w:p w14:paraId="64609978"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instalacji poprawek poprzez wgranie ich do obrazu instalacyjnego. </w:t>
            </w:r>
          </w:p>
        </w:tc>
      </w:tr>
      <w:tr w:rsidR="00AE54E8" w:rsidRPr="00E33E48" w14:paraId="1AFD2F1B" w14:textId="77777777" w:rsidTr="002823B0">
        <w:tc>
          <w:tcPr>
            <w:tcW w:w="9639" w:type="dxa"/>
            <w:noWrap/>
          </w:tcPr>
          <w:p w14:paraId="635DE43A"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mechanizmy zdalnej administracji oraz mechanizmy (również działające zdalnie) administracji przez skrypty. </w:t>
            </w:r>
          </w:p>
        </w:tc>
      </w:tr>
      <w:tr w:rsidR="00AE54E8" w:rsidRPr="00E33E48" w14:paraId="45496DAA" w14:textId="77777777" w:rsidTr="002823B0">
        <w:tc>
          <w:tcPr>
            <w:tcW w:w="9639" w:type="dxa"/>
            <w:noWrap/>
          </w:tcPr>
          <w:p w14:paraId="1C992E73"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zarządzania przez wbudowane mechanizmy zgodne ze standardami WBEM oraz WS-Management organizacji DMTF. </w:t>
            </w:r>
          </w:p>
        </w:tc>
      </w:tr>
    </w:tbl>
    <w:p w14:paraId="2D00DA2A" w14:textId="77777777" w:rsidR="00370CBF" w:rsidRPr="00E33E48" w:rsidRDefault="00370CBF" w:rsidP="005040DA">
      <w:pPr>
        <w:rPr>
          <w:rFonts w:ascii="Times New Roman" w:hAnsi="Times New Roman"/>
        </w:rPr>
      </w:pPr>
    </w:p>
    <w:p w14:paraId="14BE5B12" w14:textId="6A4A1D1B" w:rsidR="00370CBF" w:rsidRPr="00E33E48" w:rsidRDefault="00E372D5" w:rsidP="00993E6B">
      <w:pPr>
        <w:pStyle w:val="Nagwek2"/>
        <w:rPr>
          <w:rFonts w:ascii="Times New Roman" w:hAnsi="Times New Roman"/>
        </w:rPr>
      </w:pPr>
      <w:bookmarkStart w:id="27" w:name="_Toc518325071"/>
      <w:r w:rsidRPr="00E33E48">
        <w:rPr>
          <w:rFonts w:ascii="Times New Roman" w:hAnsi="Times New Roman"/>
        </w:rPr>
        <w:t>2.2 Systemy operacyjne dla serwerów bazodanowych – SSO2 BBB</w:t>
      </w:r>
      <w:bookmarkEnd w:id="2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7647"/>
      </w:tblGrid>
      <w:tr w:rsidR="00BF0279" w:rsidRPr="00E33E48" w14:paraId="6EBD0BC3" w14:textId="77777777" w:rsidTr="002823B0">
        <w:tc>
          <w:tcPr>
            <w:tcW w:w="0" w:type="auto"/>
            <w:gridSpan w:val="2"/>
            <w:vAlign w:val="center"/>
          </w:tcPr>
          <w:p w14:paraId="165811D7" w14:textId="13EE69F6" w:rsidR="00BF0279" w:rsidRPr="00E33E48" w:rsidRDefault="00BF0279" w:rsidP="007555E5">
            <w:pPr>
              <w:spacing w:after="0" w:line="240" w:lineRule="auto"/>
              <w:jc w:val="center"/>
              <w:rPr>
                <w:rFonts w:ascii="Times New Roman" w:hAnsi="Times New Roman"/>
                <w:lang w:eastAsia="pl-PL"/>
              </w:rPr>
            </w:pPr>
            <w:r w:rsidRPr="00E33E48">
              <w:rPr>
                <w:rFonts w:ascii="Times New Roman" w:hAnsi="Times New Roman"/>
                <w:lang w:eastAsia="pl-PL"/>
              </w:rPr>
              <w:t>LICENCJA SSO2 2 SZTUKI</w:t>
            </w:r>
          </w:p>
        </w:tc>
      </w:tr>
      <w:tr w:rsidR="00BF0279" w:rsidRPr="00E33E48" w14:paraId="167CC081" w14:textId="77777777" w:rsidTr="002823B0">
        <w:tc>
          <w:tcPr>
            <w:tcW w:w="0" w:type="auto"/>
            <w:vAlign w:val="center"/>
          </w:tcPr>
          <w:p w14:paraId="65792695" w14:textId="77777777" w:rsidR="00BF0279" w:rsidRPr="00E33E48" w:rsidRDefault="00BF0279" w:rsidP="007555E5">
            <w:pPr>
              <w:spacing w:after="0" w:line="240" w:lineRule="auto"/>
              <w:jc w:val="center"/>
              <w:rPr>
                <w:rFonts w:ascii="Times New Roman" w:hAnsi="Times New Roman"/>
                <w:b/>
              </w:rPr>
            </w:pPr>
            <w:r w:rsidRPr="00E33E48">
              <w:rPr>
                <w:rFonts w:ascii="Times New Roman" w:hAnsi="Times New Roman"/>
                <w:b/>
                <w:lang w:eastAsia="pl-PL"/>
              </w:rPr>
              <w:t>Nazwa komponentu</w:t>
            </w:r>
          </w:p>
        </w:tc>
        <w:tc>
          <w:tcPr>
            <w:tcW w:w="0" w:type="auto"/>
            <w:vAlign w:val="center"/>
          </w:tcPr>
          <w:p w14:paraId="73CA0DF3" w14:textId="77777777" w:rsidR="00BF0279" w:rsidRPr="00E33E48" w:rsidRDefault="00BF0279"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BF0279" w:rsidRPr="00E33E48" w14:paraId="0FD3F746" w14:textId="77777777" w:rsidTr="002823B0">
        <w:tc>
          <w:tcPr>
            <w:tcW w:w="0" w:type="auto"/>
            <w:vAlign w:val="center"/>
          </w:tcPr>
          <w:p w14:paraId="4AF1D7D9" w14:textId="77777777" w:rsidR="00BF0279" w:rsidRPr="00E33E48" w:rsidRDefault="00BF0279" w:rsidP="007555E5">
            <w:pPr>
              <w:spacing w:after="0" w:line="240" w:lineRule="auto"/>
              <w:rPr>
                <w:rFonts w:ascii="Times New Roman" w:hAnsi="Times New Roman"/>
                <w:b/>
              </w:rPr>
            </w:pPr>
            <w:r w:rsidRPr="00E33E48">
              <w:rPr>
                <w:rFonts w:ascii="Times New Roman" w:hAnsi="Times New Roman"/>
                <w:b/>
              </w:rPr>
              <w:t>Oprogramowanie</w:t>
            </w:r>
          </w:p>
        </w:tc>
        <w:tc>
          <w:tcPr>
            <w:tcW w:w="0" w:type="auto"/>
            <w:vAlign w:val="center"/>
          </w:tcPr>
          <w:p w14:paraId="3AF28882" w14:textId="77777777" w:rsidR="00BF0279" w:rsidRPr="00E33E48" w:rsidRDefault="00BF0279" w:rsidP="007555E5">
            <w:pPr>
              <w:spacing w:after="0" w:line="240" w:lineRule="auto"/>
              <w:rPr>
                <w:rFonts w:ascii="Times New Roman" w:hAnsi="Times New Roman"/>
              </w:rPr>
            </w:pPr>
            <w:r w:rsidRPr="00E33E48">
              <w:rPr>
                <w:rFonts w:ascii="Times New Roman" w:hAnsi="Times New Roman"/>
              </w:rPr>
              <w:t xml:space="preserve">Microsoft 2016 Standard 64bit z licencją obejmującą wszystkie </w:t>
            </w:r>
            <w:proofErr w:type="spellStart"/>
            <w:r w:rsidRPr="00E33E48">
              <w:rPr>
                <w:rFonts w:ascii="Times New Roman" w:hAnsi="Times New Roman"/>
              </w:rPr>
              <w:t>cory</w:t>
            </w:r>
            <w:proofErr w:type="spellEnd"/>
            <w:r w:rsidRPr="00E33E48">
              <w:rPr>
                <w:rFonts w:ascii="Times New Roman" w:hAnsi="Times New Roman"/>
              </w:rPr>
              <w:t xml:space="preserve"> procesora zainstalowanego w zaoferowanym serwerze bazodanowym: S4, S5 – licencja na nie mniej niż 16 </w:t>
            </w:r>
            <w:proofErr w:type="spellStart"/>
            <w:r w:rsidRPr="00E33E48">
              <w:rPr>
                <w:rFonts w:ascii="Times New Roman" w:hAnsi="Times New Roman"/>
              </w:rPr>
              <w:t>core</w:t>
            </w:r>
            <w:proofErr w:type="spellEnd"/>
            <w:r w:rsidRPr="00E33E48">
              <w:rPr>
                <w:rFonts w:ascii="Times New Roman" w:hAnsi="Times New Roman"/>
              </w:rPr>
              <w:t xml:space="preserve"> -  w licencjonowaniu dla jednostek rządowych lub równoważne</w:t>
            </w:r>
          </w:p>
        </w:tc>
      </w:tr>
      <w:tr w:rsidR="00BF0279" w:rsidRPr="00E33E48" w14:paraId="3F303BEC" w14:textId="77777777" w:rsidTr="002823B0">
        <w:tc>
          <w:tcPr>
            <w:tcW w:w="0" w:type="auto"/>
          </w:tcPr>
          <w:p w14:paraId="51C2041B" w14:textId="77777777" w:rsidR="00BF0279" w:rsidRPr="00E33E48" w:rsidRDefault="00BF0279" w:rsidP="007555E5">
            <w:pPr>
              <w:spacing w:after="0" w:line="240" w:lineRule="auto"/>
              <w:rPr>
                <w:rFonts w:ascii="Times New Roman" w:hAnsi="Times New Roman"/>
                <w:b/>
              </w:rPr>
            </w:pPr>
          </w:p>
          <w:p w14:paraId="1B246B2F" w14:textId="77777777" w:rsidR="00BF0279" w:rsidRPr="00E33E48" w:rsidRDefault="00BF0279" w:rsidP="007555E5">
            <w:pPr>
              <w:spacing w:after="0" w:line="240" w:lineRule="auto"/>
              <w:rPr>
                <w:rFonts w:ascii="Times New Roman" w:hAnsi="Times New Roman"/>
                <w:b/>
              </w:rPr>
            </w:pPr>
          </w:p>
          <w:p w14:paraId="5F30A8B6" w14:textId="77777777" w:rsidR="00BF0279" w:rsidRPr="00E33E48" w:rsidRDefault="00BF0279" w:rsidP="007555E5">
            <w:pPr>
              <w:spacing w:after="0" w:line="240" w:lineRule="auto"/>
              <w:rPr>
                <w:rFonts w:ascii="Times New Roman" w:hAnsi="Times New Roman"/>
                <w:b/>
              </w:rPr>
            </w:pPr>
            <w:r w:rsidRPr="00E33E48">
              <w:rPr>
                <w:rFonts w:ascii="Times New Roman" w:hAnsi="Times New Roman"/>
                <w:b/>
              </w:rPr>
              <w:t>Inne</w:t>
            </w:r>
          </w:p>
        </w:tc>
        <w:tc>
          <w:tcPr>
            <w:tcW w:w="0" w:type="auto"/>
          </w:tcPr>
          <w:p w14:paraId="68C5489F" w14:textId="77777777" w:rsidR="00BF0279" w:rsidRPr="00E33E48" w:rsidRDefault="00BF0279" w:rsidP="007555E5">
            <w:pPr>
              <w:spacing w:after="0" w:line="240" w:lineRule="auto"/>
              <w:rPr>
                <w:rFonts w:ascii="Times New Roman" w:hAnsi="Times New Roman"/>
              </w:rPr>
            </w:pPr>
            <w:r w:rsidRPr="00E33E48">
              <w:rPr>
                <w:rFonts w:ascii="Times New Roman" w:hAnsi="Times New Roman"/>
              </w:rPr>
              <w:t>Wykonawca zapewni dostęp do spersonalizowanej strony producenta produktów pozwalającej upoważnionym osobom ze strony Zamawiającego na:</w:t>
            </w:r>
          </w:p>
          <w:p w14:paraId="737FFB49" w14:textId="4F8B51BA" w:rsidR="00BF0279" w:rsidRPr="00E33E48" w:rsidRDefault="00191D21" w:rsidP="001F2025">
            <w:pPr>
              <w:pStyle w:val="Akapitzlist"/>
              <w:numPr>
                <w:ilvl w:val="0"/>
                <w:numId w:val="98"/>
              </w:numPr>
              <w:spacing w:after="0" w:line="240" w:lineRule="auto"/>
              <w:rPr>
                <w:rFonts w:ascii="Times New Roman" w:hAnsi="Times New Roman"/>
              </w:rPr>
            </w:pPr>
            <w:r w:rsidRPr="00E33E48">
              <w:rPr>
                <w:rFonts w:ascii="Times New Roman" w:hAnsi="Times New Roman"/>
              </w:rPr>
              <w:t>p</w:t>
            </w:r>
            <w:r w:rsidR="00BF0279" w:rsidRPr="00E33E48">
              <w:rPr>
                <w:rFonts w:ascii="Times New Roman" w:hAnsi="Times New Roman"/>
              </w:rPr>
              <w:t>obieranie zakupionego oprogramowania,</w:t>
            </w:r>
          </w:p>
          <w:p w14:paraId="0FD82592" w14:textId="43E36C6D" w:rsidR="00BF0279" w:rsidRPr="00E33E48" w:rsidRDefault="00191D21" w:rsidP="001F2025">
            <w:pPr>
              <w:pStyle w:val="Akapitzlist"/>
              <w:numPr>
                <w:ilvl w:val="0"/>
                <w:numId w:val="98"/>
              </w:numPr>
              <w:spacing w:after="0" w:line="240" w:lineRule="auto"/>
              <w:rPr>
                <w:rFonts w:ascii="Times New Roman" w:hAnsi="Times New Roman"/>
              </w:rPr>
            </w:pPr>
            <w:r w:rsidRPr="00E33E48">
              <w:rPr>
                <w:rFonts w:ascii="Times New Roman" w:hAnsi="Times New Roman"/>
              </w:rPr>
              <w:t>p</w:t>
            </w:r>
            <w:r w:rsidR="00BF0279" w:rsidRPr="00E33E48">
              <w:rPr>
                <w:rFonts w:ascii="Times New Roman" w:hAnsi="Times New Roman"/>
              </w:rPr>
              <w:t>obieranie kluczy aktywacyjnych do zakupionego oprogramowania,</w:t>
            </w:r>
          </w:p>
          <w:p w14:paraId="722603DD" w14:textId="132B4BC8" w:rsidR="00BF0279" w:rsidRPr="00E33E48" w:rsidRDefault="00191D21" w:rsidP="001F2025">
            <w:pPr>
              <w:pStyle w:val="Akapitzlist"/>
              <w:numPr>
                <w:ilvl w:val="0"/>
                <w:numId w:val="98"/>
              </w:numPr>
              <w:spacing w:after="0" w:line="240" w:lineRule="auto"/>
              <w:rPr>
                <w:rFonts w:ascii="Times New Roman" w:hAnsi="Times New Roman"/>
              </w:rPr>
            </w:pPr>
            <w:r w:rsidRPr="00E33E48">
              <w:rPr>
                <w:rFonts w:ascii="Times New Roman" w:hAnsi="Times New Roman"/>
              </w:rPr>
              <w:t>s</w:t>
            </w:r>
            <w:r w:rsidR="00BF0279" w:rsidRPr="00E33E48">
              <w:rPr>
                <w:rFonts w:ascii="Times New Roman" w:hAnsi="Times New Roman"/>
              </w:rPr>
              <w:t>prawdzanie liczby zakupionych licencji w wykazie zakupionych produktów.</w:t>
            </w:r>
          </w:p>
        </w:tc>
      </w:tr>
      <w:tr w:rsidR="00BF0279" w:rsidRPr="00E33E48" w14:paraId="1B83E864" w14:textId="77777777" w:rsidTr="002823B0">
        <w:tc>
          <w:tcPr>
            <w:tcW w:w="0" w:type="auto"/>
            <w:vAlign w:val="center"/>
          </w:tcPr>
          <w:p w14:paraId="387792B8" w14:textId="77777777" w:rsidR="00BF0279" w:rsidRPr="00E33E48" w:rsidRDefault="00BF0279" w:rsidP="007555E5">
            <w:pPr>
              <w:spacing w:after="0" w:line="240" w:lineRule="auto"/>
              <w:rPr>
                <w:rFonts w:ascii="Times New Roman" w:hAnsi="Times New Roman"/>
                <w:b/>
              </w:rPr>
            </w:pPr>
            <w:r w:rsidRPr="00E33E48">
              <w:rPr>
                <w:rFonts w:ascii="Times New Roman" w:hAnsi="Times New Roman"/>
                <w:b/>
              </w:rPr>
              <w:t>Sposób licencjonowania</w:t>
            </w:r>
          </w:p>
        </w:tc>
        <w:tc>
          <w:tcPr>
            <w:tcW w:w="0" w:type="auto"/>
          </w:tcPr>
          <w:p w14:paraId="5E446958" w14:textId="77777777" w:rsidR="00BF0279" w:rsidRPr="00E33E48" w:rsidRDefault="00BF0279" w:rsidP="001F2025">
            <w:pPr>
              <w:pStyle w:val="Akapitzlist"/>
              <w:numPr>
                <w:ilvl w:val="0"/>
                <w:numId w:val="99"/>
              </w:numPr>
              <w:spacing w:after="0" w:line="240" w:lineRule="auto"/>
              <w:rPr>
                <w:rFonts w:ascii="Times New Roman" w:hAnsi="Times New Roman"/>
              </w:rPr>
            </w:pPr>
            <w:r w:rsidRPr="00E33E48">
              <w:rPr>
                <w:rFonts w:ascii="Times New Roman" w:hAnsi="Times New Roman"/>
              </w:rPr>
              <w:t>Licencja ma mieć charakter wieczysty i nie narażać Zamawiającego na dodatkowe koszty w przyszłym użytkowaniu.</w:t>
            </w:r>
          </w:p>
          <w:p w14:paraId="018A4045" w14:textId="77777777" w:rsidR="00BF0279" w:rsidRPr="00E33E48" w:rsidRDefault="00BF0279" w:rsidP="001F2025">
            <w:pPr>
              <w:pStyle w:val="Akapitzlist"/>
              <w:numPr>
                <w:ilvl w:val="0"/>
                <w:numId w:val="99"/>
              </w:numPr>
              <w:spacing w:after="0" w:line="240" w:lineRule="auto"/>
              <w:rPr>
                <w:rFonts w:ascii="Times New Roman" w:hAnsi="Times New Roman"/>
              </w:rPr>
            </w:pPr>
            <w:r w:rsidRPr="00E33E48">
              <w:rPr>
                <w:rFonts w:ascii="Times New Roman" w:hAnsi="Times New Roman"/>
              </w:rPr>
              <w:t>Zamawiający wymaga typu licencji MOLP (Microsoft Open License Program) w licencjonowaniu dla jednostek rządowych.</w:t>
            </w:r>
          </w:p>
          <w:p w14:paraId="2FD04EBD" w14:textId="77777777" w:rsidR="00BF0279" w:rsidRPr="00E33E48" w:rsidRDefault="00BF0279" w:rsidP="001F2025">
            <w:pPr>
              <w:pStyle w:val="Akapitzlist"/>
              <w:numPr>
                <w:ilvl w:val="0"/>
                <w:numId w:val="99"/>
              </w:numPr>
              <w:spacing w:after="0" w:line="240" w:lineRule="auto"/>
              <w:rPr>
                <w:rFonts w:ascii="Times New Roman" w:hAnsi="Times New Roman"/>
              </w:rPr>
            </w:pPr>
            <w:r w:rsidRPr="00E33E48">
              <w:rPr>
                <w:rFonts w:ascii="Times New Roman" w:hAnsi="Times New Roman"/>
              </w:rPr>
              <w:t xml:space="preserve">Zamawiający wymaga, aby wszystkie elementy systemu oraz jego licencja pochodziły od tego samego producenta. 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poprzednich wersji systemu operacyjnego oraz uprawniać do uruchamiania SSO w środowisku fizycznym i nielimitowaną liczbę wirtualnych środowisk systemu operacyjnego za pomocą wbudowanych mechanizmów wirtualizacji.</w:t>
            </w:r>
          </w:p>
        </w:tc>
      </w:tr>
    </w:tbl>
    <w:p w14:paraId="2E770FDB" w14:textId="77777777" w:rsidR="00370CBF" w:rsidRPr="00E33E48" w:rsidRDefault="00370CBF" w:rsidP="005040DA">
      <w:pPr>
        <w:pStyle w:val="Bezodstpw"/>
        <w:ind w:left="360"/>
        <w:jc w:val="both"/>
        <w:rPr>
          <w:rFonts w:ascii="Times New Roman" w:hAnsi="Times New Roman"/>
        </w:rPr>
      </w:pPr>
    </w:p>
    <w:p w14:paraId="28A821FF" w14:textId="77777777" w:rsidR="00370CBF" w:rsidRPr="00E33E48" w:rsidRDefault="00370CBF" w:rsidP="005040DA">
      <w:pPr>
        <w:pStyle w:val="Bezodstpw"/>
        <w:ind w:left="360"/>
        <w:jc w:val="both"/>
        <w:rPr>
          <w:rFonts w:ascii="Times New Roman" w:hAnsi="Times New Roman"/>
        </w:rPr>
      </w:pPr>
    </w:p>
    <w:p w14:paraId="552CFA85" w14:textId="77777777" w:rsidR="00370CBF" w:rsidRPr="00E33E48" w:rsidRDefault="00370CBF" w:rsidP="005040DA">
      <w:pPr>
        <w:pStyle w:val="Bezodstpw"/>
        <w:ind w:left="360"/>
        <w:jc w:val="both"/>
        <w:rPr>
          <w:rFonts w:ascii="Times New Roman" w:hAnsi="Times New Roman"/>
        </w:rPr>
      </w:pPr>
    </w:p>
    <w:p w14:paraId="399393B6" w14:textId="77777777" w:rsidR="00370CBF" w:rsidRPr="00E33E48" w:rsidRDefault="00370CBF" w:rsidP="005040DA">
      <w:pPr>
        <w:rPr>
          <w:rFonts w:ascii="Times New Roman" w:hAnsi="Times New Roman"/>
          <w:b/>
          <w:i/>
        </w:rPr>
      </w:pPr>
      <w:r w:rsidRPr="00E33E48">
        <w:rPr>
          <w:rFonts w:ascii="Times New Roman" w:hAnsi="Times New Roman"/>
          <w:b/>
          <w:i/>
        </w:rPr>
        <w:t>Serwerowy System Operacyjny (SSO2) – opis równoważności: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E54E8" w:rsidRPr="00E33E48" w14:paraId="19D38D05" w14:textId="77777777" w:rsidTr="002823B0">
        <w:trPr>
          <w:trHeight w:val="300"/>
        </w:trPr>
        <w:tc>
          <w:tcPr>
            <w:tcW w:w="9639" w:type="dxa"/>
            <w:noWrap/>
          </w:tcPr>
          <w:p w14:paraId="6D968D53" w14:textId="77777777" w:rsidR="00AE54E8" w:rsidRPr="00E33E48" w:rsidRDefault="00AE54E8" w:rsidP="005040DA">
            <w:pPr>
              <w:rPr>
                <w:rFonts w:ascii="Times New Roman" w:hAnsi="Times New Roman"/>
                <w:b/>
                <w:i/>
                <w:color w:val="000000"/>
              </w:rPr>
            </w:pPr>
            <w:r w:rsidRPr="00E33E48">
              <w:rPr>
                <w:rFonts w:ascii="Times New Roman" w:hAnsi="Times New Roman"/>
                <w:b/>
                <w:i/>
                <w:color w:val="000000"/>
              </w:rPr>
              <w:t xml:space="preserve">Wymagane minimalne parametry techniczne </w:t>
            </w:r>
          </w:p>
        </w:tc>
      </w:tr>
      <w:tr w:rsidR="00AE54E8" w:rsidRPr="00E33E48" w14:paraId="370987E0" w14:textId="77777777" w:rsidTr="002823B0">
        <w:trPr>
          <w:trHeight w:val="300"/>
        </w:trPr>
        <w:tc>
          <w:tcPr>
            <w:tcW w:w="9639" w:type="dxa"/>
            <w:noWrap/>
          </w:tcPr>
          <w:p w14:paraId="63D5C77D" w14:textId="77777777" w:rsidR="00AE54E8" w:rsidRPr="00E33E48" w:rsidRDefault="00AE54E8" w:rsidP="001F2025">
            <w:pPr>
              <w:pStyle w:val="Akapitzlist"/>
              <w:numPr>
                <w:ilvl w:val="0"/>
                <w:numId w:val="100"/>
              </w:numPr>
              <w:jc w:val="both"/>
              <w:rPr>
                <w:rFonts w:ascii="Times New Roman" w:hAnsi="Times New Roman"/>
                <w:color w:val="000000"/>
              </w:rPr>
            </w:pPr>
            <w:r w:rsidRPr="00E33E48">
              <w:rPr>
                <w:rFonts w:ascii="Times New Roman" w:hAnsi="Times New Roman"/>
                <w:color w:val="000000"/>
              </w:rPr>
              <w:t xml:space="preserve">Licencja ma mieć charakter wieczysty i nie narażać Zamawiającego na dodatkowe </w:t>
            </w:r>
            <w:proofErr w:type="spellStart"/>
            <w:r w:rsidRPr="00E33E48">
              <w:rPr>
                <w:rFonts w:ascii="Times New Roman" w:hAnsi="Times New Roman"/>
                <w:color w:val="000000"/>
              </w:rPr>
              <w:t>koszta</w:t>
            </w:r>
            <w:proofErr w:type="spellEnd"/>
            <w:r w:rsidRPr="00E33E48">
              <w:rPr>
                <w:rFonts w:ascii="Times New Roman" w:hAnsi="Times New Roman"/>
                <w:color w:val="000000"/>
              </w:rPr>
              <w:t xml:space="preserve"> w przyszłym użytkowaniu.</w:t>
            </w:r>
          </w:p>
          <w:p w14:paraId="1B52FBFA" w14:textId="77777777" w:rsidR="00AE54E8" w:rsidRPr="00E33E48" w:rsidRDefault="00AE54E8" w:rsidP="001F2025">
            <w:pPr>
              <w:pStyle w:val="Akapitzlist"/>
              <w:numPr>
                <w:ilvl w:val="0"/>
                <w:numId w:val="100"/>
              </w:numPr>
              <w:jc w:val="both"/>
              <w:rPr>
                <w:rFonts w:ascii="Times New Roman" w:hAnsi="Times New Roman"/>
                <w:color w:val="000000"/>
              </w:rPr>
            </w:pPr>
            <w:r w:rsidRPr="00E33E48">
              <w:rPr>
                <w:rFonts w:ascii="Times New Roman" w:hAnsi="Times New Roman"/>
                <w:color w:val="000000"/>
              </w:rPr>
              <w:t>Zamawiający wymaga licencji grupowej (jeden klucz na wszystkie produkty).</w:t>
            </w:r>
          </w:p>
          <w:p w14:paraId="59995912" w14:textId="77777777" w:rsidR="00AE54E8" w:rsidRPr="00E33E48" w:rsidRDefault="00AE54E8" w:rsidP="001F2025">
            <w:pPr>
              <w:pStyle w:val="Akapitzlist"/>
              <w:numPr>
                <w:ilvl w:val="0"/>
                <w:numId w:val="100"/>
              </w:numPr>
              <w:jc w:val="both"/>
              <w:rPr>
                <w:rFonts w:ascii="Times New Roman" w:hAnsi="Times New Roman"/>
                <w:color w:val="000000"/>
              </w:rPr>
            </w:pPr>
            <w:r w:rsidRPr="00E33E48">
              <w:rPr>
                <w:rFonts w:ascii="Times New Roman" w:hAnsi="Times New Roman"/>
                <w:color w:val="000000"/>
              </w:rPr>
              <w:t xml:space="preserve">Zamawiający wymaga, aby wszystkie elementy systemu oraz jego licencja pochodziły od tego samego producenta. Licencja ma umożliwiać </w:t>
            </w:r>
            <w:proofErr w:type="spellStart"/>
            <w:r w:rsidRPr="00E33E48">
              <w:rPr>
                <w:rFonts w:ascii="Times New Roman" w:hAnsi="Times New Roman"/>
                <w:color w:val="000000"/>
              </w:rPr>
              <w:t>downgrade</w:t>
            </w:r>
            <w:proofErr w:type="spellEnd"/>
            <w:r w:rsidRPr="00E33E48">
              <w:rPr>
                <w:rFonts w:ascii="Times New Roman" w:hAnsi="Times New Roman"/>
                <w:color w:val="000000"/>
              </w:rPr>
              <w:t xml:space="preserve"> do poprzednich wersji systemu operacyjnego oraz uprawniać do uruchamiania SSO w środowisku fizycznym i dwóch wirtualnych środowisk systemu operacyjnego za pomocą wbudowanych mechanizmów wirtualizacji.</w:t>
            </w:r>
          </w:p>
        </w:tc>
      </w:tr>
      <w:tr w:rsidR="00AE54E8" w:rsidRPr="00E33E48" w14:paraId="6EE97B6C" w14:textId="77777777" w:rsidTr="002823B0">
        <w:trPr>
          <w:trHeight w:val="300"/>
        </w:trPr>
        <w:tc>
          <w:tcPr>
            <w:tcW w:w="9639" w:type="dxa"/>
            <w:noWrap/>
          </w:tcPr>
          <w:p w14:paraId="03AE69A1" w14:textId="77777777" w:rsidR="00AE54E8" w:rsidRPr="00E33E48" w:rsidRDefault="00AE54E8" w:rsidP="005040DA">
            <w:pPr>
              <w:shd w:val="clear" w:color="auto" w:fill="FFFFFF"/>
              <w:spacing w:after="0" w:line="240" w:lineRule="auto"/>
              <w:jc w:val="both"/>
              <w:rPr>
                <w:rFonts w:ascii="Times New Roman" w:hAnsi="Times New Roman"/>
                <w:color w:val="222222"/>
              </w:rPr>
            </w:pPr>
            <w:r w:rsidRPr="00E33E48">
              <w:rPr>
                <w:rFonts w:ascii="Times New Roman" w:hAnsi="Times New Roman"/>
                <w:color w:val="000000"/>
              </w:rPr>
              <w:t>Serwerowy system operacyjny (dalej: SSO) posiada następujące, wbudowane cechy.</w:t>
            </w:r>
          </w:p>
        </w:tc>
      </w:tr>
      <w:tr w:rsidR="00AE54E8" w:rsidRPr="00E33E48" w14:paraId="40DE29AB" w14:textId="77777777" w:rsidTr="002823B0">
        <w:trPr>
          <w:trHeight w:val="300"/>
        </w:trPr>
        <w:tc>
          <w:tcPr>
            <w:tcW w:w="9639" w:type="dxa"/>
            <w:noWrap/>
          </w:tcPr>
          <w:p w14:paraId="04259C9D" w14:textId="60F3B258"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wykorzystania 320 logicznych procesorów oraz 4 TB pamięci RAM w środowisku fizycznym   </w:t>
            </w:r>
          </w:p>
        </w:tc>
      </w:tr>
      <w:tr w:rsidR="00AE54E8" w:rsidRPr="00E33E48" w14:paraId="415D935D" w14:textId="77777777" w:rsidTr="002823B0">
        <w:trPr>
          <w:trHeight w:val="300"/>
        </w:trPr>
        <w:tc>
          <w:tcPr>
            <w:tcW w:w="9639" w:type="dxa"/>
            <w:noWrap/>
          </w:tcPr>
          <w:p w14:paraId="37A9B6FB" w14:textId="29A9B3D9"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Posiada możliwość wykorzystywania 64 procesorów wirtualnych</w:t>
            </w:r>
            <w:r w:rsidR="00E13625" w:rsidRPr="00E33E48">
              <w:rPr>
                <w:rFonts w:ascii="Times New Roman" w:hAnsi="Times New Roman"/>
              </w:rPr>
              <w:t xml:space="preserve"> oraz 1TB pamięci RAM i dysku o </w:t>
            </w:r>
            <w:r w:rsidRPr="00E33E48">
              <w:rPr>
                <w:rFonts w:ascii="Times New Roman" w:hAnsi="Times New Roman"/>
              </w:rPr>
              <w:t xml:space="preserve">pojemności 64TB przez każdy wirtualny serwerowy system operacyjny. </w:t>
            </w:r>
          </w:p>
        </w:tc>
      </w:tr>
      <w:tr w:rsidR="00AE54E8" w:rsidRPr="00E33E48" w14:paraId="6E1FBFBD" w14:textId="77777777" w:rsidTr="002823B0">
        <w:trPr>
          <w:trHeight w:val="300"/>
        </w:trPr>
        <w:tc>
          <w:tcPr>
            <w:tcW w:w="9639" w:type="dxa"/>
            <w:noWrap/>
          </w:tcPr>
          <w:p w14:paraId="02C39B27"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budowania klastrów składających się z 64 węzłów, z możliwością uruchamiania do 7000 maszyn wirtualnych. </w:t>
            </w:r>
          </w:p>
        </w:tc>
      </w:tr>
      <w:tr w:rsidR="00AE54E8" w:rsidRPr="00E33E48" w14:paraId="4C55834A" w14:textId="77777777" w:rsidTr="002823B0">
        <w:trPr>
          <w:trHeight w:val="300"/>
        </w:trPr>
        <w:tc>
          <w:tcPr>
            <w:tcW w:w="9639" w:type="dxa"/>
            <w:noWrap/>
          </w:tcPr>
          <w:p w14:paraId="01FF400A"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Posiada możliwość migracji maszyn wirtualnych bez zatrzymywania ich pracy między fizycznymi serwerami z uruchomionym mechanizmem wirtualizacji (</w:t>
            </w:r>
            <w:proofErr w:type="spellStart"/>
            <w:r w:rsidRPr="00E33E48">
              <w:rPr>
                <w:rFonts w:ascii="Times New Roman" w:hAnsi="Times New Roman"/>
              </w:rPr>
              <w:t>hypervisor</w:t>
            </w:r>
            <w:proofErr w:type="spellEnd"/>
            <w:r w:rsidRPr="00E33E48">
              <w:rPr>
                <w:rFonts w:ascii="Times New Roman" w:hAnsi="Times New Roman"/>
              </w:rPr>
              <w:t xml:space="preserve">) przez sieć Ethernet, bez konieczności stosowania dodatkowych mechanizmów współdzielenia pamięci. </w:t>
            </w:r>
          </w:p>
        </w:tc>
      </w:tr>
      <w:tr w:rsidR="00AE54E8" w:rsidRPr="00E33E48" w14:paraId="0703DEDD" w14:textId="77777777" w:rsidTr="002823B0">
        <w:trPr>
          <w:trHeight w:val="300"/>
        </w:trPr>
        <w:tc>
          <w:tcPr>
            <w:tcW w:w="9639" w:type="dxa"/>
            <w:noWrap/>
          </w:tcPr>
          <w:p w14:paraId="4DB49D1F"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pamięci RAM bez przerywania pracy. </w:t>
            </w:r>
          </w:p>
        </w:tc>
      </w:tr>
      <w:tr w:rsidR="00AE54E8" w:rsidRPr="00E33E48" w14:paraId="3B9192E3" w14:textId="77777777" w:rsidTr="002823B0">
        <w:trPr>
          <w:trHeight w:val="300"/>
        </w:trPr>
        <w:tc>
          <w:tcPr>
            <w:tcW w:w="9639" w:type="dxa"/>
            <w:noWrap/>
          </w:tcPr>
          <w:p w14:paraId="4576D483"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procesorów bez przerywania pracy. </w:t>
            </w:r>
          </w:p>
        </w:tc>
      </w:tr>
      <w:tr w:rsidR="00AE54E8" w:rsidRPr="00E33E48" w14:paraId="2C91D253" w14:textId="77777777" w:rsidTr="002823B0">
        <w:trPr>
          <w:trHeight w:val="300"/>
        </w:trPr>
        <w:tc>
          <w:tcPr>
            <w:tcW w:w="9639" w:type="dxa"/>
            <w:noWrap/>
          </w:tcPr>
          <w:p w14:paraId="1DC6B763"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automatyczną weryfikację cyfrowych sygnatur sterowników w celu sprawdzenia, czy sterownik przeszedł testy jakości przeprowadzone przez producenta systemu operacyjnego. </w:t>
            </w:r>
          </w:p>
        </w:tc>
      </w:tr>
      <w:tr w:rsidR="00AE54E8" w:rsidRPr="00E33E48" w14:paraId="74F65278" w14:textId="77777777" w:rsidTr="002823B0">
        <w:trPr>
          <w:trHeight w:val="300"/>
        </w:trPr>
        <w:tc>
          <w:tcPr>
            <w:tcW w:w="9639" w:type="dxa"/>
            <w:noWrap/>
          </w:tcPr>
          <w:p w14:paraId="0561EFBF"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dynamicznego obniżania poboru energii przez rdzenie procesorów niewykorzystywane w bieżącej pracy. </w:t>
            </w:r>
          </w:p>
        </w:tc>
      </w:tr>
      <w:tr w:rsidR="00AE54E8" w:rsidRPr="00E33E48" w14:paraId="23043EFD" w14:textId="77777777" w:rsidTr="002823B0">
        <w:trPr>
          <w:trHeight w:val="300"/>
        </w:trPr>
        <w:tc>
          <w:tcPr>
            <w:tcW w:w="9639" w:type="dxa"/>
            <w:noWrap/>
          </w:tcPr>
          <w:p w14:paraId="6C5FB7B3" w14:textId="7B7E3728"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Wbudowane wsparcie instalacji i pracy na wolumenach, które:  </w:t>
            </w:r>
          </w:p>
          <w:p w14:paraId="2F173C53"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pozwalają na zmianę rozmiaru w czasie pracy systemu, </w:t>
            </w:r>
          </w:p>
          <w:p w14:paraId="2971FE04"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umożliwiają tworzenie w czasie pracy systemu migawek, dających użytkownikom końcowym (lokalnym i sieciowym) prosty wgląd w poprzednie wersje plików i folderów, </w:t>
            </w:r>
          </w:p>
          <w:p w14:paraId="152AAC55"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umożliwiają kompresję "w locie" dla wybranych plików i/lub folderów, </w:t>
            </w:r>
          </w:p>
          <w:p w14:paraId="2121FA4B"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umożliwiają zdefiniowanie list kontroli dostępu (ACL). </w:t>
            </w:r>
          </w:p>
        </w:tc>
      </w:tr>
      <w:tr w:rsidR="00AE54E8" w:rsidRPr="00E33E48" w14:paraId="348A89BC" w14:textId="77777777" w:rsidTr="002823B0">
        <w:trPr>
          <w:trHeight w:val="300"/>
        </w:trPr>
        <w:tc>
          <w:tcPr>
            <w:tcW w:w="9639" w:type="dxa"/>
            <w:noWrap/>
          </w:tcPr>
          <w:p w14:paraId="64DB5C9F" w14:textId="1C84B748"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wbudowany mechanizm klasyfikowania i indeksowania </w:t>
            </w:r>
            <w:r w:rsidR="00E13625" w:rsidRPr="00E33E48">
              <w:rPr>
                <w:rFonts w:ascii="Times New Roman" w:hAnsi="Times New Roman"/>
              </w:rPr>
              <w:t>plików (dokumentów) w oparciu o </w:t>
            </w:r>
            <w:r w:rsidRPr="00E33E48">
              <w:rPr>
                <w:rFonts w:ascii="Times New Roman" w:hAnsi="Times New Roman"/>
              </w:rPr>
              <w:t xml:space="preserve">ich zawartość. </w:t>
            </w:r>
          </w:p>
        </w:tc>
      </w:tr>
      <w:tr w:rsidR="00AE54E8" w:rsidRPr="00E33E48" w14:paraId="4DA48B36" w14:textId="77777777" w:rsidTr="002823B0">
        <w:trPr>
          <w:trHeight w:val="300"/>
        </w:trPr>
        <w:tc>
          <w:tcPr>
            <w:tcW w:w="9639" w:type="dxa"/>
            <w:noWrap/>
          </w:tcPr>
          <w:p w14:paraId="4B3B7841"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r>
      <w:tr w:rsidR="00AE54E8" w:rsidRPr="00E33E48" w14:paraId="52113093" w14:textId="77777777" w:rsidTr="002823B0">
        <w:trPr>
          <w:trHeight w:val="300"/>
        </w:trPr>
        <w:tc>
          <w:tcPr>
            <w:tcW w:w="9639" w:type="dxa"/>
            <w:noWrap/>
          </w:tcPr>
          <w:p w14:paraId="313F21F9"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uruchamianie aplikacji internetowych wykorzystujących technologię ASP.NET </w:t>
            </w:r>
          </w:p>
        </w:tc>
      </w:tr>
      <w:tr w:rsidR="00AE54E8" w:rsidRPr="00E33E48" w14:paraId="0A2FF7E6" w14:textId="77777777" w:rsidTr="002823B0">
        <w:trPr>
          <w:trHeight w:val="300"/>
        </w:trPr>
        <w:tc>
          <w:tcPr>
            <w:tcW w:w="9639" w:type="dxa"/>
            <w:noWrap/>
          </w:tcPr>
          <w:p w14:paraId="1718E68A"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dystrybucji ruchu sieciowego HTTP pomiędzy kilka serwerów. </w:t>
            </w:r>
          </w:p>
        </w:tc>
      </w:tr>
      <w:tr w:rsidR="00AE54E8" w:rsidRPr="00E33E48" w14:paraId="56D386B2" w14:textId="77777777" w:rsidTr="002823B0">
        <w:trPr>
          <w:trHeight w:val="300"/>
        </w:trPr>
        <w:tc>
          <w:tcPr>
            <w:tcW w:w="9639" w:type="dxa"/>
            <w:noWrap/>
          </w:tcPr>
          <w:p w14:paraId="2C885EBC"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wbudowaną zaporę internetowa (firewall) z obsługą definiowanych reguł dla ochrony połączeń internetowych i intranetowych. </w:t>
            </w:r>
          </w:p>
        </w:tc>
      </w:tr>
      <w:tr w:rsidR="00AE54E8" w:rsidRPr="00E33E48" w14:paraId="1EE7054B" w14:textId="77777777" w:rsidTr="002823B0">
        <w:trPr>
          <w:trHeight w:val="300"/>
        </w:trPr>
        <w:tc>
          <w:tcPr>
            <w:tcW w:w="9639" w:type="dxa"/>
            <w:noWrap/>
          </w:tcPr>
          <w:p w14:paraId="27E3393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Graficzny interfejs użytkownika. </w:t>
            </w:r>
          </w:p>
        </w:tc>
      </w:tr>
      <w:tr w:rsidR="00AE54E8" w:rsidRPr="00E33E48" w14:paraId="6B339DEA" w14:textId="77777777" w:rsidTr="002823B0">
        <w:trPr>
          <w:trHeight w:val="300"/>
        </w:trPr>
        <w:tc>
          <w:tcPr>
            <w:tcW w:w="9639" w:type="dxa"/>
            <w:noWrap/>
          </w:tcPr>
          <w:p w14:paraId="0F7751E6" w14:textId="71C82961"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Zlokalizowane w języku polskim, następujące elementy: </w:t>
            </w:r>
          </w:p>
          <w:p w14:paraId="6F8D8D8A"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 xml:space="preserve">menu, </w:t>
            </w:r>
          </w:p>
          <w:p w14:paraId="247BCEB0"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 xml:space="preserve">przeglądarka internetowa, </w:t>
            </w:r>
          </w:p>
          <w:p w14:paraId="3CB4EA9D"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 xml:space="preserve">pomoc, </w:t>
            </w:r>
          </w:p>
          <w:p w14:paraId="0399571D"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komunikaty systemowe.</w:t>
            </w:r>
          </w:p>
        </w:tc>
      </w:tr>
      <w:tr w:rsidR="00AE54E8" w:rsidRPr="00E33E48" w14:paraId="771041C3" w14:textId="77777777" w:rsidTr="002823B0">
        <w:trPr>
          <w:trHeight w:val="300"/>
        </w:trPr>
        <w:tc>
          <w:tcPr>
            <w:tcW w:w="9639" w:type="dxa"/>
            <w:noWrap/>
          </w:tcPr>
          <w:p w14:paraId="02B212B8"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lastRenderedPageBreak/>
              <w:t xml:space="preserve">Posiada wsparcie dla większości powszechnie używanych urządzeń peryferyjnych (drukarek, urządzeń sieciowych, standardów USB, </w:t>
            </w:r>
            <w:proofErr w:type="spellStart"/>
            <w:r w:rsidRPr="00E33E48">
              <w:rPr>
                <w:rFonts w:ascii="Times New Roman" w:hAnsi="Times New Roman"/>
              </w:rPr>
              <w:t>Plug&amp;Play</w:t>
            </w:r>
            <w:proofErr w:type="spellEnd"/>
            <w:r w:rsidRPr="00E33E48">
              <w:rPr>
                <w:rFonts w:ascii="Times New Roman" w:hAnsi="Times New Roman"/>
              </w:rPr>
              <w:t xml:space="preserve">). </w:t>
            </w:r>
          </w:p>
        </w:tc>
      </w:tr>
      <w:tr w:rsidR="00AE54E8" w:rsidRPr="00E33E48" w14:paraId="1E05494F" w14:textId="77777777" w:rsidTr="002823B0">
        <w:trPr>
          <w:trHeight w:val="300"/>
        </w:trPr>
        <w:tc>
          <w:tcPr>
            <w:tcW w:w="9639" w:type="dxa"/>
            <w:noWrap/>
          </w:tcPr>
          <w:p w14:paraId="35E8F8C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zdalnej konfiguracji, administrowania oraz aktualizowania systemu. </w:t>
            </w:r>
          </w:p>
        </w:tc>
      </w:tr>
      <w:tr w:rsidR="00AE54E8" w:rsidRPr="00E33E48" w14:paraId="4A6B063F" w14:textId="77777777" w:rsidTr="002823B0">
        <w:trPr>
          <w:trHeight w:val="300"/>
        </w:trPr>
        <w:tc>
          <w:tcPr>
            <w:tcW w:w="9639" w:type="dxa"/>
            <w:noWrap/>
          </w:tcPr>
          <w:p w14:paraId="0B7035E3"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Dostępność bezpłatnych narzędzi producenta systemu umożliwiających badanie i wdrażanie zdefiniowanego zestawu polityk bezpieczeństwa.  </w:t>
            </w:r>
          </w:p>
        </w:tc>
      </w:tr>
      <w:tr w:rsidR="00AE54E8" w:rsidRPr="00E33E48" w14:paraId="00AD5D78" w14:textId="77777777" w:rsidTr="002823B0">
        <w:trPr>
          <w:trHeight w:val="300"/>
        </w:trPr>
        <w:tc>
          <w:tcPr>
            <w:tcW w:w="9639" w:type="dxa"/>
            <w:noWrap/>
          </w:tcPr>
          <w:p w14:paraId="2A6323E3" w14:textId="25ADF05B"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Pochodzący od producenta systemu serwis zarządzania p</w:t>
            </w:r>
            <w:r w:rsidR="00E13625" w:rsidRPr="00E33E48">
              <w:rPr>
                <w:rFonts w:ascii="Times New Roman" w:hAnsi="Times New Roman"/>
              </w:rPr>
              <w:t>olityką konsumpcji informacji w </w:t>
            </w:r>
            <w:r w:rsidRPr="00E33E48">
              <w:rPr>
                <w:rFonts w:ascii="Times New Roman" w:hAnsi="Times New Roman"/>
              </w:rPr>
              <w:t xml:space="preserve">dokumentach (Digital </w:t>
            </w:r>
            <w:proofErr w:type="spellStart"/>
            <w:r w:rsidRPr="00E33E48">
              <w:rPr>
                <w:rFonts w:ascii="Times New Roman" w:hAnsi="Times New Roman"/>
              </w:rPr>
              <w:t>Rights</w:t>
            </w:r>
            <w:proofErr w:type="spellEnd"/>
            <w:r w:rsidRPr="00E33E48">
              <w:rPr>
                <w:rFonts w:ascii="Times New Roman" w:hAnsi="Times New Roman"/>
              </w:rPr>
              <w:t xml:space="preserve"> Management). </w:t>
            </w:r>
          </w:p>
        </w:tc>
      </w:tr>
      <w:tr w:rsidR="00AE54E8" w:rsidRPr="00E33E48" w14:paraId="53CA2B70" w14:textId="77777777" w:rsidTr="002823B0">
        <w:tc>
          <w:tcPr>
            <w:tcW w:w="9639" w:type="dxa"/>
            <w:noWrap/>
          </w:tcPr>
          <w:p w14:paraId="69557A79" w14:textId="7B7A253F"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14:paraId="0F485E19" w14:textId="4B2E26D7"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odstawowe usługi sieciowe: DHCP oraz DNS wspierający DNSSEC, </w:t>
            </w:r>
          </w:p>
          <w:p w14:paraId="664E90B0" w14:textId="78434FD9"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sługi katalogowe oparte o LDAP i pozwalające na uwierzytelnianie użytkowników stacji roboczych, pozwalające na zarządzanie zasobami w sieci (użytkownicy, komputery, drukarki, udziały sieciowe), z możliwością wykorzystania następujących funkcji: </w:t>
            </w:r>
          </w:p>
          <w:p w14:paraId="6F11A533" w14:textId="10F96A2C" w:rsidR="00AE54E8" w:rsidRPr="00E33E48" w:rsidRDefault="00191D21" w:rsidP="001F2025">
            <w:pPr>
              <w:pStyle w:val="Akapitzlist"/>
              <w:numPr>
                <w:ilvl w:val="0"/>
                <w:numId w:val="10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odłączenie SSO do domeny w trybie offline – bez dos</w:t>
            </w:r>
            <w:r w:rsidR="00E13625" w:rsidRPr="00E33E48">
              <w:rPr>
                <w:rFonts w:ascii="Times New Roman" w:hAnsi="Times New Roman"/>
              </w:rPr>
              <w:t>tępnego połączenia sieciowego z </w:t>
            </w:r>
            <w:r w:rsidR="00AE54E8" w:rsidRPr="00E33E48">
              <w:rPr>
                <w:rFonts w:ascii="Times New Roman" w:hAnsi="Times New Roman"/>
              </w:rPr>
              <w:t xml:space="preserve">domeną, </w:t>
            </w:r>
          </w:p>
          <w:p w14:paraId="12FB79A2" w14:textId="3CE09234" w:rsidR="00AE54E8" w:rsidRPr="00E33E48" w:rsidRDefault="00191D21" w:rsidP="001F2025">
            <w:pPr>
              <w:pStyle w:val="Akapitzlist"/>
              <w:numPr>
                <w:ilvl w:val="0"/>
                <w:numId w:val="104"/>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stanawianie praw dostępu do zasobów domeny na bazie sposobu logowania użytkownika – na przykład typu certyfikatu użytego do logowania, </w:t>
            </w:r>
          </w:p>
          <w:p w14:paraId="5476091A" w14:textId="067C405D" w:rsidR="00AE54E8" w:rsidRPr="00E33E48" w:rsidRDefault="00191D21" w:rsidP="001F2025">
            <w:pPr>
              <w:pStyle w:val="Akapitzlist"/>
              <w:numPr>
                <w:ilvl w:val="0"/>
                <w:numId w:val="104"/>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dzyskiwanie przypadkowo skasowanych obiektów usługi katalogowej z mechanizmu kosza.</w:t>
            </w:r>
          </w:p>
          <w:p w14:paraId="4F480EB3" w14:textId="5FD8C397"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z</w:t>
            </w:r>
            <w:r w:rsidR="00AE54E8" w:rsidRPr="00E33E48">
              <w:rPr>
                <w:rFonts w:ascii="Times New Roman" w:hAnsi="Times New Roman"/>
              </w:rPr>
              <w:t xml:space="preserve">dalna dystrybucja oprogramowania na stacje robocze. </w:t>
            </w:r>
          </w:p>
          <w:p w14:paraId="1A68C438" w14:textId="06035527"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raca zdalna na serwerze z wykorzystaniem terminala (cienkiego klienta) lub odpowiednio skonfigurowanej stacji roboczej </w:t>
            </w:r>
          </w:p>
          <w:p w14:paraId="403C4DFE"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Centrum Certyfikatów (CA), obsługa klucza publicznego i prywatnego) umożliwiające: </w:t>
            </w:r>
          </w:p>
          <w:p w14:paraId="6488E535" w14:textId="70602358" w:rsidR="00AE54E8" w:rsidRPr="00E33E48" w:rsidRDefault="00191D21" w:rsidP="001F2025">
            <w:pPr>
              <w:pStyle w:val="Akapitzlist"/>
              <w:numPr>
                <w:ilvl w:val="0"/>
                <w:numId w:val="105"/>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ystrybucję certyfikatów poprzez http</w:t>
            </w:r>
            <w:r w:rsidRPr="00E33E48">
              <w:rPr>
                <w:rFonts w:ascii="Times New Roman" w:hAnsi="Times New Roman"/>
              </w:rPr>
              <w:t>,</w:t>
            </w:r>
            <w:r w:rsidR="00AE54E8" w:rsidRPr="00E33E48">
              <w:rPr>
                <w:rFonts w:ascii="Times New Roman" w:hAnsi="Times New Roman"/>
              </w:rPr>
              <w:t xml:space="preserve"> </w:t>
            </w:r>
          </w:p>
          <w:p w14:paraId="72CE1D95" w14:textId="266E72BD" w:rsidR="00AE54E8" w:rsidRPr="00E33E48" w:rsidRDefault="00191D21" w:rsidP="001F2025">
            <w:pPr>
              <w:pStyle w:val="Akapitzlist"/>
              <w:numPr>
                <w:ilvl w:val="0"/>
                <w:numId w:val="105"/>
              </w:numPr>
              <w:spacing w:after="0" w:line="240" w:lineRule="auto"/>
              <w:rPr>
                <w:rFonts w:ascii="Times New Roman" w:hAnsi="Times New Roman"/>
              </w:rPr>
            </w:pPr>
            <w:r w:rsidRPr="00E33E48">
              <w:rPr>
                <w:rFonts w:ascii="Times New Roman" w:hAnsi="Times New Roman"/>
              </w:rPr>
              <w:t>k</w:t>
            </w:r>
            <w:r w:rsidR="00AE54E8" w:rsidRPr="00E33E48">
              <w:rPr>
                <w:rFonts w:ascii="Times New Roman" w:hAnsi="Times New Roman"/>
              </w:rPr>
              <w:t>onsolid</w:t>
            </w:r>
            <w:r w:rsidRPr="00E33E48">
              <w:rPr>
                <w:rFonts w:ascii="Times New Roman" w:hAnsi="Times New Roman"/>
              </w:rPr>
              <w:t>ację CA dla wielu lasów domeny.</w:t>
            </w:r>
          </w:p>
          <w:p w14:paraId="6851DC94"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Automatyczne rejestrowania certyfikatów pomiędzy różnymi lasami domen. </w:t>
            </w:r>
          </w:p>
          <w:p w14:paraId="278818EC"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Szyfrowanie plików i folderów. </w:t>
            </w:r>
          </w:p>
          <w:p w14:paraId="2B30D294"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Szyfrowanie połączeń sieciowych pomiędzy serwerami oraz serwerami i stacjami roboczymi (</w:t>
            </w:r>
            <w:proofErr w:type="spellStart"/>
            <w:r w:rsidRPr="00E33E48">
              <w:rPr>
                <w:rFonts w:ascii="Times New Roman" w:hAnsi="Times New Roman"/>
              </w:rPr>
              <w:t>IPSec</w:t>
            </w:r>
            <w:proofErr w:type="spellEnd"/>
            <w:r w:rsidRPr="00E33E48">
              <w:rPr>
                <w:rFonts w:ascii="Times New Roman" w:hAnsi="Times New Roman"/>
              </w:rPr>
              <w:t xml:space="preserve">). </w:t>
            </w:r>
          </w:p>
          <w:p w14:paraId="0B0B3E20"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Posiada możliwość tworzenia systemów wysokiej dostępności (klastry typu </w:t>
            </w:r>
            <w:proofErr w:type="spellStart"/>
            <w:r w:rsidRPr="00E33E48">
              <w:rPr>
                <w:rFonts w:ascii="Times New Roman" w:hAnsi="Times New Roman"/>
              </w:rPr>
              <w:t>failover</w:t>
            </w:r>
            <w:proofErr w:type="spellEnd"/>
            <w:r w:rsidRPr="00E33E48">
              <w:rPr>
                <w:rFonts w:ascii="Times New Roman" w:hAnsi="Times New Roman"/>
              </w:rPr>
              <w:t xml:space="preserve">) oraz rozłożenia obciążenia serwerów. </w:t>
            </w:r>
          </w:p>
          <w:p w14:paraId="495B1A9B"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Serwis udostępniania stron WWW. </w:t>
            </w:r>
          </w:p>
          <w:p w14:paraId="47188300"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Wsparcie dla protokołu IP w wersji 6 (IPv6), </w:t>
            </w:r>
          </w:p>
          <w:p w14:paraId="126676E9"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Wbudowane usługi VPN pozwalające na zestawienie nielimitowanej liczby równoczesnych połączeń i niewymagające instalacji dodatkowego oprogramowania na komputerach z systemem Windows, </w:t>
            </w:r>
          </w:p>
          <w:p w14:paraId="314261D4" w14:textId="0A05740B"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Wbudowane mechanizmy wirtualizacji (</w:t>
            </w:r>
            <w:proofErr w:type="spellStart"/>
            <w:r w:rsidRPr="00E33E48">
              <w:rPr>
                <w:rFonts w:ascii="Times New Roman" w:hAnsi="Times New Roman"/>
              </w:rPr>
              <w:t>Hypervisor</w:t>
            </w:r>
            <w:proofErr w:type="spellEnd"/>
            <w:r w:rsidRPr="00E33E48">
              <w:rPr>
                <w:rFonts w:ascii="Times New Roman" w:hAnsi="Times New Roman"/>
              </w:rPr>
              <w:t xml:space="preserve">) pozwalające na uruchamianie 1000 aktywnych środowisk wirtualnych systemów operacyjnych. </w:t>
            </w:r>
            <w:proofErr w:type="spellStart"/>
            <w:r w:rsidRPr="00E33E48">
              <w:rPr>
                <w:rFonts w:ascii="Times New Roman" w:hAnsi="Times New Roman"/>
              </w:rPr>
              <w:t>Wir</w:t>
            </w:r>
            <w:r w:rsidR="00E13625" w:rsidRPr="00E33E48">
              <w:rPr>
                <w:rFonts w:ascii="Times New Roman" w:hAnsi="Times New Roman"/>
              </w:rPr>
              <w:t>tulne</w:t>
            </w:r>
            <w:proofErr w:type="spellEnd"/>
            <w:r w:rsidR="00E13625" w:rsidRPr="00E33E48">
              <w:rPr>
                <w:rFonts w:ascii="Times New Roman" w:hAnsi="Times New Roman"/>
              </w:rPr>
              <w:t xml:space="preserve"> maszyny w trakcie pracy i </w:t>
            </w:r>
            <w:r w:rsidRPr="00E33E48">
              <w:rPr>
                <w:rFonts w:ascii="Times New Roman" w:hAnsi="Times New Roman"/>
              </w:rPr>
              <w:t xml:space="preserve">bez zauważalnego zmniejszenia ich dostępności mogą być przenoszone pomiędzy serwerami klastra typu </w:t>
            </w:r>
            <w:proofErr w:type="spellStart"/>
            <w:r w:rsidRPr="00E33E48">
              <w:rPr>
                <w:rFonts w:ascii="Times New Roman" w:hAnsi="Times New Roman"/>
              </w:rPr>
              <w:t>failover</w:t>
            </w:r>
            <w:proofErr w:type="spellEnd"/>
            <w:r w:rsidRPr="00E33E48">
              <w:rPr>
                <w:rFonts w:ascii="Times New Roman" w:hAnsi="Times New Roman"/>
              </w:rPr>
              <w:t xml:space="preserve"> z jednoczesnym zachowaniem pozostałej funkcjonalności. Mechanizmy wirtualizacji zapewniają wsparcie dla: </w:t>
            </w:r>
          </w:p>
          <w:p w14:paraId="5AAFC85F" w14:textId="77E764BD"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 xml:space="preserve">ynamicznego podłączania zasobów dyskowych typu hot-plug do maszyn wirtualnych, </w:t>
            </w:r>
          </w:p>
          <w:p w14:paraId="24A6D3DB" w14:textId="2FBECAF7"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 xml:space="preserve">bsługi ramek typu jumbo </w:t>
            </w:r>
            <w:proofErr w:type="spellStart"/>
            <w:r w:rsidR="00AE54E8" w:rsidRPr="00E33E48">
              <w:rPr>
                <w:rFonts w:ascii="Times New Roman" w:hAnsi="Times New Roman"/>
              </w:rPr>
              <w:t>frames</w:t>
            </w:r>
            <w:proofErr w:type="spellEnd"/>
            <w:r w:rsidR="00AE54E8" w:rsidRPr="00E33E48">
              <w:rPr>
                <w:rFonts w:ascii="Times New Roman" w:hAnsi="Times New Roman"/>
              </w:rPr>
              <w:t xml:space="preserve"> dla maszyn wirtualnych,</w:t>
            </w:r>
          </w:p>
          <w:p w14:paraId="2F1A4F41" w14:textId="707B5288"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bsługi 4-KB sektorów dysków,</w:t>
            </w:r>
          </w:p>
          <w:p w14:paraId="1F5F2A29" w14:textId="1B69F4B4"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n</w:t>
            </w:r>
            <w:r w:rsidR="00AE54E8" w:rsidRPr="00E33E48">
              <w:rPr>
                <w:rFonts w:ascii="Times New Roman" w:hAnsi="Times New Roman"/>
              </w:rPr>
              <w:t>ielimitowanej liczby jednocześnie przenoszonych maszyn wirtu</w:t>
            </w:r>
            <w:r w:rsidRPr="00E33E48">
              <w:rPr>
                <w:rFonts w:ascii="Times New Roman" w:hAnsi="Times New Roman"/>
              </w:rPr>
              <w:t>alnych pomiędzy węzłami klastra.</w:t>
            </w:r>
            <w:r w:rsidR="00AE54E8" w:rsidRPr="00E33E48">
              <w:rPr>
                <w:rFonts w:ascii="Times New Roman" w:hAnsi="Times New Roman"/>
              </w:rPr>
              <w:t xml:space="preserve"> </w:t>
            </w:r>
          </w:p>
          <w:p w14:paraId="4C3309AB" w14:textId="380E5B27" w:rsidR="00191D21"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Posiada możliwości kierowania ruchu sieciowego z wielu sieci VLAN bezpośrednio do pojedynczej karty sieciowej maszyn</w:t>
            </w:r>
            <w:r w:rsidR="00191D21" w:rsidRPr="00E33E48">
              <w:rPr>
                <w:rFonts w:ascii="Times New Roman" w:hAnsi="Times New Roman"/>
              </w:rPr>
              <w:t xml:space="preserve">y wirtualnej (tzw. </w:t>
            </w:r>
            <w:proofErr w:type="spellStart"/>
            <w:r w:rsidR="00191D21" w:rsidRPr="00E33E48">
              <w:rPr>
                <w:rFonts w:ascii="Times New Roman" w:hAnsi="Times New Roman"/>
              </w:rPr>
              <w:t>trunk</w:t>
            </w:r>
            <w:proofErr w:type="spellEnd"/>
            <w:r w:rsidR="00191D21" w:rsidRPr="00E33E48">
              <w:rPr>
                <w:rFonts w:ascii="Times New Roman" w:hAnsi="Times New Roman"/>
              </w:rPr>
              <w:t xml:space="preserve"> model),</w:t>
            </w:r>
          </w:p>
          <w:p w14:paraId="799D5F13" w14:textId="5D06C926"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AE54E8" w:rsidRPr="00E33E48" w14:paraId="00586C09" w14:textId="77777777" w:rsidTr="002823B0">
        <w:trPr>
          <w:trHeight w:val="300"/>
        </w:trPr>
        <w:tc>
          <w:tcPr>
            <w:tcW w:w="9639" w:type="dxa"/>
            <w:noWrap/>
          </w:tcPr>
          <w:p w14:paraId="7D3A74E4"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Wsparcie dostępu do zasobu dyskowego SSO poprzez wiele ścieżek (</w:t>
            </w:r>
            <w:proofErr w:type="spellStart"/>
            <w:r w:rsidRPr="00E33E48">
              <w:rPr>
                <w:rFonts w:ascii="Times New Roman" w:hAnsi="Times New Roman"/>
              </w:rPr>
              <w:t>Multipath</w:t>
            </w:r>
            <w:proofErr w:type="spellEnd"/>
            <w:r w:rsidRPr="00E33E48">
              <w:rPr>
                <w:rFonts w:ascii="Times New Roman" w:hAnsi="Times New Roman"/>
              </w:rPr>
              <w:t xml:space="preserve">). </w:t>
            </w:r>
          </w:p>
        </w:tc>
      </w:tr>
      <w:tr w:rsidR="00AE54E8" w:rsidRPr="00E33E48" w14:paraId="18B88D03" w14:textId="77777777" w:rsidTr="002823B0">
        <w:trPr>
          <w:trHeight w:val="300"/>
        </w:trPr>
        <w:tc>
          <w:tcPr>
            <w:tcW w:w="9639" w:type="dxa"/>
            <w:noWrap/>
          </w:tcPr>
          <w:p w14:paraId="2773AAB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instalacji poprawek poprzez wgranie ich do obrazu instalacyjnego. </w:t>
            </w:r>
          </w:p>
        </w:tc>
      </w:tr>
      <w:tr w:rsidR="00AE54E8" w:rsidRPr="00E33E48" w14:paraId="15C31E73" w14:textId="77777777" w:rsidTr="002823B0">
        <w:trPr>
          <w:trHeight w:val="300"/>
        </w:trPr>
        <w:tc>
          <w:tcPr>
            <w:tcW w:w="9639" w:type="dxa"/>
            <w:noWrap/>
          </w:tcPr>
          <w:p w14:paraId="3D81BB60"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lastRenderedPageBreak/>
              <w:t xml:space="preserve">Posiada mechanizmy zdalnej administracji oraz mechanizmy (również działające zdalnie) administracji przez skrypty. </w:t>
            </w:r>
          </w:p>
        </w:tc>
      </w:tr>
      <w:tr w:rsidR="00AE54E8" w:rsidRPr="00E33E48" w14:paraId="6E2DF42C" w14:textId="77777777" w:rsidTr="002823B0">
        <w:trPr>
          <w:trHeight w:val="300"/>
        </w:trPr>
        <w:tc>
          <w:tcPr>
            <w:tcW w:w="9639" w:type="dxa"/>
            <w:noWrap/>
          </w:tcPr>
          <w:p w14:paraId="6C24EC2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zarządzania przez wbudowane mechanizmy zgodne ze standardami WBEM oraz WS-Management organizacji DMTF. </w:t>
            </w:r>
          </w:p>
        </w:tc>
      </w:tr>
    </w:tbl>
    <w:p w14:paraId="73FD2F39" w14:textId="77777777" w:rsidR="00370CBF" w:rsidRPr="00E33E48" w:rsidRDefault="00370CBF" w:rsidP="005040DA">
      <w:pPr>
        <w:rPr>
          <w:rFonts w:ascii="Times New Roman" w:hAnsi="Times New Roman"/>
        </w:rPr>
      </w:pPr>
    </w:p>
    <w:p w14:paraId="2F586F4B" w14:textId="77777777" w:rsidR="00370CBF" w:rsidRPr="00E33E48" w:rsidRDefault="00370CBF" w:rsidP="004B7DA6">
      <w:pPr>
        <w:pStyle w:val="Nagwek2"/>
        <w:rPr>
          <w:rFonts w:ascii="Times New Roman" w:hAnsi="Times New Roman"/>
        </w:rPr>
      </w:pPr>
      <w:bookmarkStart w:id="28" w:name="_Toc518325072"/>
      <w:r w:rsidRPr="00E33E48">
        <w:rPr>
          <w:rFonts w:ascii="Times New Roman" w:hAnsi="Times New Roman"/>
        </w:rPr>
        <w:t>2.3. Licencje dostępowe dla SSO</w:t>
      </w:r>
      <w:bookmarkEnd w:id="28"/>
    </w:p>
    <w:p w14:paraId="6EB2691C" w14:textId="77777777" w:rsidR="00370CBF" w:rsidRPr="00E33E48" w:rsidRDefault="00370CBF" w:rsidP="005040DA">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7507"/>
      </w:tblGrid>
      <w:tr w:rsidR="00675008" w:rsidRPr="00E33E48" w14:paraId="3E873EC1" w14:textId="77777777" w:rsidTr="002823B0">
        <w:tc>
          <w:tcPr>
            <w:tcW w:w="0" w:type="auto"/>
            <w:gridSpan w:val="2"/>
            <w:vAlign w:val="center"/>
          </w:tcPr>
          <w:p w14:paraId="4D774158" w14:textId="05C54FCD" w:rsidR="00675008" w:rsidRPr="00E33E48" w:rsidRDefault="00675008" w:rsidP="007555E5">
            <w:pPr>
              <w:spacing w:after="0" w:line="240" w:lineRule="auto"/>
              <w:jc w:val="center"/>
              <w:rPr>
                <w:rFonts w:ascii="Times New Roman" w:hAnsi="Times New Roman"/>
                <w:b/>
                <w:lang w:eastAsia="pl-PL"/>
              </w:rPr>
            </w:pPr>
            <w:r w:rsidRPr="00E33E48">
              <w:rPr>
                <w:rFonts w:ascii="Times New Roman" w:hAnsi="Times New Roman"/>
                <w:b/>
                <w:lang w:eastAsia="pl-PL"/>
              </w:rPr>
              <w:t>LICENCJA SSO – CAL - 350 SZTUK</w:t>
            </w:r>
          </w:p>
        </w:tc>
      </w:tr>
      <w:tr w:rsidR="00675008" w:rsidRPr="00E33E48" w14:paraId="5FC5210B" w14:textId="77777777" w:rsidTr="002823B0">
        <w:tc>
          <w:tcPr>
            <w:tcW w:w="0" w:type="auto"/>
            <w:vAlign w:val="center"/>
          </w:tcPr>
          <w:p w14:paraId="657F3DCA" w14:textId="77777777" w:rsidR="00675008" w:rsidRPr="00E33E48" w:rsidRDefault="00675008" w:rsidP="007555E5">
            <w:pPr>
              <w:spacing w:after="0" w:line="240" w:lineRule="auto"/>
              <w:jc w:val="center"/>
              <w:rPr>
                <w:rFonts w:ascii="Times New Roman" w:hAnsi="Times New Roman"/>
                <w:b/>
              </w:rPr>
            </w:pPr>
            <w:r w:rsidRPr="00E33E48">
              <w:rPr>
                <w:rFonts w:ascii="Times New Roman" w:hAnsi="Times New Roman"/>
                <w:b/>
                <w:lang w:eastAsia="pl-PL"/>
              </w:rPr>
              <w:t>Nazwa komponentu</w:t>
            </w:r>
          </w:p>
        </w:tc>
        <w:tc>
          <w:tcPr>
            <w:tcW w:w="0" w:type="auto"/>
            <w:vAlign w:val="center"/>
          </w:tcPr>
          <w:p w14:paraId="5D7259C1" w14:textId="77777777" w:rsidR="00675008" w:rsidRPr="00E33E48" w:rsidRDefault="00675008"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675008" w:rsidRPr="00E33E48" w14:paraId="193F09F5" w14:textId="77777777" w:rsidTr="002823B0">
        <w:tc>
          <w:tcPr>
            <w:tcW w:w="0" w:type="auto"/>
            <w:vAlign w:val="center"/>
          </w:tcPr>
          <w:p w14:paraId="28917C2A"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Oprogramowanie</w:t>
            </w:r>
          </w:p>
        </w:tc>
        <w:tc>
          <w:tcPr>
            <w:tcW w:w="0" w:type="auto"/>
          </w:tcPr>
          <w:p w14:paraId="70551093" w14:textId="77777777" w:rsidR="00675008" w:rsidRPr="00E33E48" w:rsidRDefault="00675008" w:rsidP="007555E5">
            <w:pPr>
              <w:spacing w:after="0" w:line="240" w:lineRule="auto"/>
              <w:rPr>
                <w:rFonts w:ascii="Times New Roman" w:hAnsi="Times New Roman"/>
              </w:rPr>
            </w:pPr>
            <w:r w:rsidRPr="00E33E48">
              <w:rPr>
                <w:rFonts w:ascii="Times New Roman" w:hAnsi="Times New Roman"/>
              </w:rPr>
              <w:t>MS Windows 2016 Device CAL lub równoważne</w:t>
            </w:r>
          </w:p>
        </w:tc>
      </w:tr>
      <w:tr w:rsidR="00675008" w:rsidRPr="00E33E48" w14:paraId="52107F8E" w14:textId="77777777" w:rsidTr="002823B0">
        <w:tc>
          <w:tcPr>
            <w:tcW w:w="0" w:type="auto"/>
            <w:vAlign w:val="center"/>
          </w:tcPr>
          <w:p w14:paraId="226DC117"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Inne</w:t>
            </w:r>
          </w:p>
        </w:tc>
        <w:tc>
          <w:tcPr>
            <w:tcW w:w="0" w:type="auto"/>
          </w:tcPr>
          <w:p w14:paraId="679554F6" w14:textId="77777777" w:rsidR="00675008" w:rsidRPr="00E33E48" w:rsidRDefault="00675008" w:rsidP="007555E5">
            <w:pPr>
              <w:spacing w:after="0" w:line="240" w:lineRule="auto"/>
              <w:rPr>
                <w:rFonts w:ascii="Times New Roman" w:hAnsi="Times New Roman"/>
              </w:rPr>
            </w:pPr>
            <w:r w:rsidRPr="00E33E48">
              <w:rPr>
                <w:rFonts w:ascii="Times New Roman" w:hAnsi="Times New Roman"/>
              </w:rPr>
              <w:t>Wykonawca zapewni dostęp do spersonalizowanej strony producenta produktów pozwalającej upoważnionym osobom ze strony Zamawiającego na:</w:t>
            </w:r>
          </w:p>
          <w:p w14:paraId="66E957C0" w14:textId="1F0DC59E" w:rsidR="00675008" w:rsidRPr="00E33E48" w:rsidRDefault="00191D21" w:rsidP="001F2025">
            <w:pPr>
              <w:pStyle w:val="Akapitzlist"/>
              <w:numPr>
                <w:ilvl w:val="0"/>
                <w:numId w:val="107"/>
              </w:numPr>
              <w:spacing w:after="0" w:line="240" w:lineRule="auto"/>
              <w:rPr>
                <w:rFonts w:ascii="Times New Roman" w:hAnsi="Times New Roman"/>
              </w:rPr>
            </w:pPr>
            <w:r w:rsidRPr="00E33E48">
              <w:rPr>
                <w:rFonts w:ascii="Times New Roman" w:hAnsi="Times New Roman"/>
              </w:rPr>
              <w:t>p</w:t>
            </w:r>
            <w:r w:rsidR="00675008" w:rsidRPr="00E33E48">
              <w:rPr>
                <w:rFonts w:ascii="Times New Roman" w:hAnsi="Times New Roman"/>
              </w:rPr>
              <w:t>obieranie zakupionego oprogramowania,</w:t>
            </w:r>
          </w:p>
          <w:p w14:paraId="20D860A8" w14:textId="69F095FA" w:rsidR="00675008" w:rsidRPr="00E33E48" w:rsidRDefault="00191D21" w:rsidP="001F2025">
            <w:pPr>
              <w:pStyle w:val="Akapitzlist"/>
              <w:numPr>
                <w:ilvl w:val="0"/>
                <w:numId w:val="107"/>
              </w:numPr>
              <w:spacing w:after="0" w:line="240" w:lineRule="auto"/>
              <w:rPr>
                <w:rFonts w:ascii="Times New Roman" w:hAnsi="Times New Roman"/>
              </w:rPr>
            </w:pPr>
            <w:r w:rsidRPr="00E33E48">
              <w:rPr>
                <w:rFonts w:ascii="Times New Roman" w:hAnsi="Times New Roman"/>
              </w:rPr>
              <w:t>p</w:t>
            </w:r>
            <w:r w:rsidR="00675008" w:rsidRPr="00E33E48">
              <w:rPr>
                <w:rFonts w:ascii="Times New Roman" w:hAnsi="Times New Roman"/>
              </w:rPr>
              <w:t>obieranie kluczy aktywacyjnych do zakupionego oprogramowania,</w:t>
            </w:r>
          </w:p>
          <w:p w14:paraId="2800C2D5" w14:textId="6F8E7FE3" w:rsidR="00675008" w:rsidRPr="00E33E48" w:rsidRDefault="00191D21" w:rsidP="001F2025">
            <w:pPr>
              <w:pStyle w:val="Akapitzlist"/>
              <w:numPr>
                <w:ilvl w:val="0"/>
                <w:numId w:val="107"/>
              </w:numPr>
              <w:spacing w:after="0" w:line="240" w:lineRule="auto"/>
              <w:rPr>
                <w:rFonts w:ascii="Times New Roman" w:hAnsi="Times New Roman"/>
              </w:rPr>
            </w:pPr>
            <w:r w:rsidRPr="00E33E48">
              <w:rPr>
                <w:rFonts w:ascii="Times New Roman" w:hAnsi="Times New Roman"/>
              </w:rPr>
              <w:t>s</w:t>
            </w:r>
            <w:r w:rsidR="00675008" w:rsidRPr="00E33E48">
              <w:rPr>
                <w:rFonts w:ascii="Times New Roman" w:hAnsi="Times New Roman"/>
              </w:rPr>
              <w:t>prawdzanie liczby zakupionych licencji w wykazie zakupionych produktów.</w:t>
            </w:r>
          </w:p>
        </w:tc>
      </w:tr>
      <w:tr w:rsidR="00675008" w:rsidRPr="00E33E48" w14:paraId="197D46E5" w14:textId="77777777" w:rsidTr="002823B0">
        <w:tc>
          <w:tcPr>
            <w:tcW w:w="0" w:type="auto"/>
            <w:vAlign w:val="center"/>
          </w:tcPr>
          <w:p w14:paraId="5DFA446C"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Sposób licencjonowania</w:t>
            </w:r>
          </w:p>
        </w:tc>
        <w:tc>
          <w:tcPr>
            <w:tcW w:w="0" w:type="auto"/>
          </w:tcPr>
          <w:p w14:paraId="651FDB44" w14:textId="1665D369"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Zamawiający nie dopuszcza licencji OEM</w:t>
            </w:r>
            <w:r w:rsidR="00191D21" w:rsidRPr="00E33E48">
              <w:rPr>
                <w:rFonts w:ascii="Times New Roman" w:hAnsi="Times New Roman"/>
              </w:rPr>
              <w:t>.</w:t>
            </w:r>
          </w:p>
          <w:p w14:paraId="122BBF75" w14:textId="77777777"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Licencja ma mieć charakter wieczysty i nie narażać Zamawiającego na dodatkowe koszty w przyszłym użytkowaniu.</w:t>
            </w:r>
          </w:p>
          <w:p w14:paraId="335CB9BB" w14:textId="77777777"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 xml:space="preserve">Zamawiający wymaga typu licencji MOLP (Microsoft Open License Program) w licencjonowaniu dla jednostek rządowych. </w:t>
            </w:r>
          </w:p>
          <w:p w14:paraId="074E06B1" w14:textId="77777777"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 xml:space="preserve">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wcześniejszej wersji licencji (2012, 2008) oraz uprawniać do dostępu do zasobów serwera dla określonej liczby urządzeń.</w:t>
            </w:r>
          </w:p>
        </w:tc>
      </w:tr>
      <w:tr w:rsidR="00675008" w:rsidRPr="00E33E48" w14:paraId="02F7B26B" w14:textId="77777777" w:rsidTr="002823B0">
        <w:tc>
          <w:tcPr>
            <w:tcW w:w="0" w:type="auto"/>
            <w:vAlign w:val="center"/>
          </w:tcPr>
          <w:p w14:paraId="76156D58"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Kompatybilność</w:t>
            </w:r>
          </w:p>
        </w:tc>
        <w:tc>
          <w:tcPr>
            <w:tcW w:w="0" w:type="auto"/>
          </w:tcPr>
          <w:p w14:paraId="2F10C4FA" w14:textId="77777777" w:rsidR="00675008" w:rsidRPr="00E33E48" w:rsidRDefault="00675008" w:rsidP="007555E5">
            <w:pPr>
              <w:spacing w:after="0" w:line="240" w:lineRule="auto"/>
              <w:rPr>
                <w:rFonts w:ascii="Times New Roman" w:hAnsi="Times New Roman"/>
              </w:rPr>
            </w:pPr>
            <w:r w:rsidRPr="00E33E48">
              <w:rPr>
                <w:rFonts w:ascii="Times New Roman" w:hAnsi="Times New Roman"/>
              </w:rPr>
              <w:t>Zamawiający wymaga, aby licencja była kompatybilna z Serwerowym Systemem Operacyjnym SSO opisanym  powyżej</w:t>
            </w:r>
          </w:p>
        </w:tc>
      </w:tr>
    </w:tbl>
    <w:p w14:paraId="738467FE" w14:textId="77777777" w:rsidR="00370CBF" w:rsidRPr="00E33E48" w:rsidRDefault="00370CBF" w:rsidP="005040DA">
      <w:pPr>
        <w:rPr>
          <w:rFonts w:ascii="Times New Roman" w:hAnsi="Times New Roman"/>
        </w:rPr>
      </w:pPr>
    </w:p>
    <w:p w14:paraId="39967329" w14:textId="77777777" w:rsidR="00370CBF" w:rsidRPr="00E33E48" w:rsidRDefault="00370CBF" w:rsidP="005040DA">
      <w:pPr>
        <w:rPr>
          <w:rFonts w:ascii="Times New Roman" w:hAnsi="Times New Roman"/>
          <w:b/>
          <w:i/>
        </w:rPr>
      </w:pPr>
      <w:r w:rsidRPr="00E33E48">
        <w:rPr>
          <w:rFonts w:ascii="Times New Roman" w:hAnsi="Times New Roman"/>
          <w:b/>
          <w:i/>
        </w:rPr>
        <w:t>Licencje dostępowe dla SSO – opis równoważności: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23"/>
      </w:tblGrid>
      <w:tr w:rsidR="00675008" w:rsidRPr="00E33E48" w14:paraId="64304FCB" w14:textId="77777777" w:rsidTr="002823B0">
        <w:tc>
          <w:tcPr>
            <w:tcW w:w="4816" w:type="dxa"/>
            <w:vAlign w:val="center"/>
          </w:tcPr>
          <w:p w14:paraId="5BCCCE6D"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Komponent</w:t>
            </w:r>
          </w:p>
        </w:tc>
        <w:tc>
          <w:tcPr>
            <w:tcW w:w="4823" w:type="dxa"/>
            <w:vAlign w:val="center"/>
          </w:tcPr>
          <w:p w14:paraId="5B17FFF7"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Minimalne wymagania</w:t>
            </w:r>
          </w:p>
        </w:tc>
      </w:tr>
      <w:tr w:rsidR="00675008" w:rsidRPr="00E33E48" w14:paraId="23883425" w14:textId="77777777" w:rsidTr="002823B0">
        <w:tc>
          <w:tcPr>
            <w:tcW w:w="4816" w:type="dxa"/>
            <w:vAlign w:val="center"/>
          </w:tcPr>
          <w:p w14:paraId="2C71F7FD"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Sposób licencjonowania</w:t>
            </w:r>
          </w:p>
        </w:tc>
        <w:tc>
          <w:tcPr>
            <w:tcW w:w="4823" w:type="dxa"/>
            <w:vAlign w:val="center"/>
          </w:tcPr>
          <w:p w14:paraId="2B436533" w14:textId="4923C42D"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Zamawiający nie dopuszcza licencji OEM</w:t>
            </w:r>
            <w:r w:rsidR="006B60DE" w:rsidRPr="00E33E48">
              <w:rPr>
                <w:rFonts w:ascii="Times New Roman" w:hAnsi="Times New Roman"/>
              </w:rPr>
              <w:t>.</w:t>
            </w:r>
          </w:p>
          <w:p w14:paraId="538E2985" w14:textId="6BB7442A"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 xml:space="preserve">Licencja ma mieć charakter wieczysty i nie narażać Zamawiającego na </w:t>
            </w:r>
            <w:r w:rsidR="00E13625" w:rsidRPr="00E33E48">
              <w:rPr>
                <w:rFonts w:ascii="Times New Roman" w:hAnsi="Times New Roman"/>
              </w:rPr>
              <w:t>dodatkowe koszty w </w:t>
            </w:r>
            <w:r w:rsidRPr="00E33E48">
              <w:rPr>
                <w:rFonts w:ascii="Times New Roman" w:hAnsi="Times New Roman"/>
              </w:rPr>
              <w:t>przyszłym użytkowaniu.</w:t>
            </w:r>
          </w:p>
          <w:p w14:paraId="0FDBC4E9" w14:textId="77777777"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Zamawiający wymaga licencji grupowej (jeden klucz na wszystkie produkty).</w:t>
            </w:r>
          </w:p>
          <w:p w14:paraId="7D1DE034" w14:textId="77777777"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 xml:space="preserve">Zamawiający wymaga, aby wszystkie elementy systemu oraz jego licencja pochodziły od tego samego producenta. </w:t>
            </w:r>
          </w:p>
          <w:p w14:paraId="7E2F289E" w14:textId="77777777"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 xml:space="preserve">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poprzednich wersji licencji oraz uprawniać do dostępu do zasobów serwera dla określonej liczby urządzeń.</w:t>
            </w:r>
          </w:p>
        </w:tc>
      </w:tr>
      <w:tr w:rsidR="00675008" w:rsidRPr="00E33E48" w14:paraId="11F6A5E1" w14:textId="77777777" w:rsidTr="002823B0">
        <w:tc>
          <w:tcPr>
            <w:tcW w:w="4816" w:type="dxa"/>
            <w:vAlign w:val="center"/>
          </w:tcPr>
          <w:p w14:paraId="3B45301B"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Cechy</w:t>
            </w:r>
          </w:p>
        </w:tc>
        <w:tc>
          <w:tcPr>
            <w:tcW w:w="4823" w:type="dxa"/>
          </w:tcPr>
          <w:p w14:paraId="68534C48" w14:textId="49091D29" w:rsidR="00675008" w:rsidRPr="00E33E48" w:rsidRDefault="00675008" w:rsidP="007555E5">
            <w:pPr>
              <w:spacing w:after="0" w:line="240" w:lineRule="auto"/>
              <w:rPr>
                <w:rFonts w:ascii="Times New Roman" w:hAnsi="Times New Roman"/>
              </w:rPr>
            </w:pPr>
            <w:r w:rsidRPr="00E33E48">
              <w:rPr>
                <w:rFonts w:ascii="Times New Roman" w:hAnsi="Times New Roman"/>
              </w:rPr>
              <w:t>Licencj</w:t>
            </w:r>
            <w:r w:rsidR="00E13625" w:rsidRPr="00E33E48">
              <w:rPr>
                <w:rFonts w:ascii="Times New Roman" w:hAnsi="Times New Roman"/>
              </w:rPr>
              <w:t>a powinna zapewnić (w zgodzie z </w:t>
            </w:r>
            <w:r w:rsidRPr="00E33E48">
              <w:rPr>
                <w:rFonts w:ascii="Times New Roman" w:hAnsi="Times New Roman"/>
              </w:rPr>
              <w:t>wymaganiami licencyjnymi producenta) możliwość równoległego zarządzania wybranymi usługami przez administratorów serwera, a także dostęp do zasobów serwera dla określonej liczby urządzeń.</w:t>
            </w:r>
          </w:p>
        </w:tc>
      </w:tr>
      <w:tr w:rsidR="00675008" w:rsidRPr="00E33E48" w14:paraId="3FA97226" w14:textId="77777777" w:rsidTr="002823B0">
        <w:tc>
          <w:tcPr>
            <w:tcW w:w="4816" w:type="dxa"/>
            <w:vAlign w:val="center"/>
          </w:tcPr>
          <w:p w14:paraId="3E466E7F"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Kompatybilność</w:t>
            </w:r>
          </w:p>
        </w:tc>
        <w:tc>
          <w:tcPr>
            <w:tcW w:w="4823" w:type="dxa"/>
          </w:tcPr>
          <w:p w14:paraId="2F09DC19" w14:textId="6A9C5E55" w:rsidR="00675008" w:rsidRPr="00E33E48" w:rsidRDefault="00675008" w:rsidP="007555E5">
            <w:pPr>
              <w:spacing w:after="0" w:line="240" w:lineRule="auto"/>
              <w:rPr>
                <w:rFonts w:ascii="Times New Roman" w:hAnsi="Times New Roman"/>
              </w:rPr>
            </w:pPr>
            <w:r w:rsidRPr="00E33E48">
              <w:rPr>
                <w:rFonts w:ascii="Times New Roman" w:hAnsi="Times New Roman"/>
              </w:rPr>
              <w:t>Zamawiający wymaga, aby licencja była kompatybilna z system</w:t>
            </w:r>
            <w:r w:rsidR="006B60DE" w:rsidRPr="00E33E48">
              <w:rPr>
                <w:rFonts w:ascii="Times New Roman" w:hAnsi="Times New Roman"/>
              </w:rPr>
              <w:t>em operacyjnym opisanym powyżej.</w:t>
            </w:r>
          </w:p>
        </w:tc>
      </w:tr>
    </w:tbl>
    <w:p w14:paraId="34ACB801" w14:textId="77777777" w:rsidR="002823B0" w:rsidRPr="00E33E48" w:rsidRDefault="002823B0" w:rsidP="002823B0">
      <w:pPr>
        <w:rPr>
          <w:rFonts w:ascii="Times New Roman" w:hAnsi="Times New Roman"/>
        </w:rPr>
      </w:pPr>
    </w:p>
    <w:p w14:paraId="15648E4D" w14:textId="66CF2AE0" w:rsidR="00E372D5" w:rsidRPr="00E33E48" w:rsidRDefault="00E372D5" w:rsidP="00993E6B">
      <w:pPr>
        <w:pStyle w:val="Nagwek2"/>
        <w:rPr>
          <w:rFonts w:ascii="Times New Roman" w:hAnsi="Times New Roman"/>
        </w:rPr>
      </w:pPr>
      <w:bookmarkStart w:id="29" w:name="_Toc518325073"/>
      <w:r w:rsidRPr="00E33E48">
        <w:rPr>
          <w:rFonts w:ascii="Times New Roman" w:hAnsi="Times New Roman"/>
        </w:rPr>
        <w:lastRenderedPageBreak/>
        <w:t>2.4 Motor bazy danych</w:t>
      </w:r>
      <w:bookmarkEnd w:id="29"/>
    </w:p>
    <w:p w14:paraId="1D0D7B33" w14:textId="77777777" w:rsidR="0086053E" w:rsidRPr="00E33E48" w:rsidRDefault="0086053E">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75008" w:rsidRPr="00E33E48" w14:paraId="5E274DB6" w14:textId="77777777" w:rsidTr="002823B0">
        <w:tc>
          <w:tcPr>
            <w:tcW w:w="9639" w:type="dxa"/>
            <w:vAlign w:val="center"/>
          </w:tcPr>
          <w:p w14:paraId="66C331AF" w14:textId="51B3DDF7" w:rsidR="00675008" w:rsidRPr="00E33E48" w:rsidRDefault="00675008" w:rsidP="007555E5">
            <w:pPr>
              <w:spacing w:after="0" w:line="240" w:lineRule="auto"/>
              <w:jc w:val="center"/>
              <w:rPr>
                <w:rFonts w:ascii="Times New Roman" w:hAnsi="Times New Roman"/>
                <w:b/>
                <w:lang w:eastAsia="pl-PL"/>
              </w:rPr>
            </w:pPr>
            <w:r w:rsidRPr="00E33E48">
              <w:rPr>
                <w:rFonts w:ascii="Times New Roman" w:hAnsi="Times New Roman"/>
                <w:b/>
                <w:lang w:eastAsia="pl-PL"/>
              </w:rPr>
              <w:t>LICENCJA BAZY DANYCH - 2 SZTUKI</w:t>
            </w:r>
          </w:p>
        </w:tc>
      </w:tr>
      <w:tr w:rsidR="00675008" w:rsidRPr="00E33E48" w14:paraId="77516144" w14:textId="77777777" w:rsidTr="002823B0">
        <w:tc>
          <w:tcPr>
            <w:tcW w:w="9639" w:type="dxa"/>
            <w:vAlign w:val="center"/>
          </w:tcPr>
          <w:p w14:paraId="54AB174A" w14:textId="128FACB5" w:rsidR="00675008" w:rsidRPr="00E33E48" w:rsidRDefault="00675008"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4F02BC" w:rsidRPr="00E33E48" w14:paraId="4A29D62E" w14:textId="77777777" w:rsidTr="002823B0">
        <w:tc>
          <w:tcPr>
            <w:tcW w:w="9639" w:type="dxa"/>
            <w:vAlign w:val="center"/>
          </w:tcPr>
          <w:p w14:paraId="2F0411C1" w14:textId="1B0324A1" w:rsidR="004F02BC" w:rsidRPr="00E33E48" w:rsidRDefault="004F02BC" w:rsidP="004F02BC">
            <w:pPr>
              <w:spacing w:after="0" w:line="240" w:lineRule="auto"/>
              <w:rPr>
                <w:rFonts w:ascii="Times New Roman" w:hAnsi="Times New Roman"/>
                <w:b/>
              </w:rPr>
            </w:pPr>
            <w:r>
              <w:rPr>
                <w:rFonts w:ascii="Times New Roman" w:hAnsi="Times New Roman"/>
                <w:b/>
              </w:rPr>
              <w:t xml:space="preserve">Motor bazy danych musi wspierać systemy informatyczne ERP i LIS posiadane przez Zamawiającego. </w:t>
            </w:r>
          </w:p>
        </w:tc>
      </w:tr>
      <w:tr w:rsidR="00675008" w:rsidRPr="00E33E48" w14:paraId="07B99DF6" w14:textId="77777777" w:rsidTr="002823B0">
        <w:tc>
          <w:tcPr>
            <w:tcW w:w="9639" w:type="dxa"/>
            <w:vAlign w:val="center"/>
          </w:tcPr>
          <w:p w14:paraId="6BE54151" w14:textId="315A9264" w:rsidR="00675008" w:rsidRPr="00E33E48" w:rsidRDefault="00675008" w:rsidP="001F2025">
            <w:pPr>
              <w:pStyle w:val="Akapitzlist"/>
              <w:numPr>
                <w:ilvl w:val="0"/>
                <w:numId w:val="20"/>
              </w:numPr>
              <w:tabs>
                <w:tab w:val="left" w:pos="0"/>
              </w:tabs>
              <w:spacing w:before="60" w:after="60" w:line="240" w:lineRule="auto"/>
              <w:ind w:left="462" w:right="6" w:hanging="428"/>
              <w:rPr>
                <w:rFonts w:ascii="Times New Roman" w:hAnsi="Times New Roman"/>
              </w:rPr>
            </w:pPr>
            <w:r w:rsidRPr="00E33E48">
              <w:rPr>
                <w:rFonts w:ascii="Times New Roman" w:hAnsi="Times New Roman"/>
              </w:rPr>
              <w:t>Wykonawca dostarczy odpowiednią liczbę licencji zgodną z ilością serwerów bazodanowych i zai</w:t>
            </w:r>
            <w:r w:rsidR="006B60DE" w:rsidRPr="00E33E48">
              <w:rPr>
                <w:rFonts w:ascii="Times New Roman" w:hAnsi="Times New Roman"/>
              </w:rPr>
              <w:t>nstalowanych w nich procesorów.</w:t>
            </w:r>
          </w:p>
        </w:tc>
      </w:tr>
      <w:tr w:rsidR="00675008" w:rsidRPr="00E33E48" w14:paraId="258F4BAD" w14:textId="77777777" w:rsidTr="002823B0">
        <w:tc>
          <w:tcPr>
            <w:tcW w:w="9639" w:type="dxa"/>
          </w:tcPr>
          <w:p w14:paraId="142565CA"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musi być dostępny zarówno na platformy systemów operacyjnych Windows i Linux.</w:t>
            </w:r>
          </w:p>
        </w:tc>
      </w:tr>
      <w:tr w:rsidR="00675008" w:rsidRPr="00E33E48" w14:paraId="42FF567E" w14:textId="77777777" w:rsidTr="002823B0">
        <w:tc>
          <w:tcPr>
            <w:tcW w:w="9639" w:type="dxa"/>
          </w:tcPr>
          <w:p w14:paraId="766B03A4"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musi mieć możliwość rozbudowy do wersji wspierającej możliwość synchronicznej replikacji danych w dwóch niezależnych centrach danych.</w:t>
            </w:r>
          </w:p>
        </w:tc>
      </w:tr>
      <w:tr w:rsidR="00675008" w:rsidRPr="00E33E48" w14:paraId="19696157" w14:textId="77777777" w:rsidTr="002823B0">
        <w:tc>
          <w:tcPr>
            <w:tcW w:w="9639" w:type="dxa"/>
          </w:tcPr>
          <w:p w14:paraId="6FCDE295"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musi posiadać komercyjne wsparcie producenta. Nie dopuszcza się zastosowania RBD typu open-</w:t>
            </w:r>
            <w:proofErr w:type="spellStart"/>
            <w:r w:rsidRPr="00E33E48">
              <w:rPr>
                <w:rFonts w:ascii="Times New Roman" w:hAnsi="Times New Roman"/>
              </w:rPr>
              <w:t>source</w:t>
            </w:r>
            <w:proofErr w:type="spellEnd"/>
            <w:r w:rsidRPr="00E33E48">
              <w:rPr>
                <w:rFonts w:ascii="Times New Roman" w:hAnsi="Times New Roman"/>
              </w:rPr>
              <w:t>.</w:t>
            </w:r>
          </w:p>
        </w:tc>
      </w:tr>
      <w:tr w:rsidR="00675008" w:rsidRPr="00E33E48" w14:paraId="307637B5" w14:textId="77777777" w:rsidTr="002823B0">
        <w:tc>
          <w:tcPr>
            <w:tcW w:w="9639" w:type="dxa"/>
          </w:tcPr>
          <w:p w14:paraId="64EBA823"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ma mieć możliwość realizacji kopii bezpieczeństwa w trakcie działania (na gorąco).</w:t>
            </w:r>
          </w:p>
        </w:tc>
      </w:tr>
      <w:tr w:rsidR="00675008" w:rsidRPr="00E33E48" w14:paraId="75F78357" w14:textId="77777777" w:rsidTr="002823B0">
        <w:tc>
          <w:tcPr>
            <w:tcW w:w="9639" w:type="dxa"/>
          </w:tcPr>
          <w:p w14:paraId="425090CF" w14:textId="2BE05188"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ma umożliwiać generowanie kopii bezpieczeństwa automatycznie (</w:t>
            </w:r>
            <w:r w:rsidR="00E13625" w:rsidRPr="00E33E48">
              <w:rPr>
                <w:rFonts w:ascii="Times New Roman" w:hAnsi="Times New Roman"/>
              </w:rPr>
              <w:t>o </w:t>
            </w:r>
            <w:r w:rsidRPr="00E33E48">
              <w:rPr>
                <w:rFonts w:ascii="Times New Roman" w:hAnsi="Times New Roman"/>
              </w:rPr>
              <w:t>określonej porze) i na żądanie operatora oraz umożliwiać odtwarzanie bazy danych z kopii archiwalnej, w tym sprzed awarii.</w:t>
            </w:r>
          </w:p>
        </w:tc>
      </w:tr>
      <w:tr w:rsidR="00675008" w:rsidRPr="00E33E48" w14:paraId="2CD6899C" w14:textId="77777777" w:rsidTr="002823B0">
        <w:tc>
          <w:tcPr>
            <w:tcW w:w="9639" w:type="dxa"/>
          </w:tcPr>
          <w:p w14:paraId="67B0C634"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umożliwia eksport i import danych z bazy danych w formacie tekstowym z uwzględnieniem polskiego standardu znaków.</w:t>
            </w:r>
          </w:p>
        </w:tc>
      </w:tr>
      <w:tr w:rsidR="00675008" w:rsidRPr="00E33E48" w14:paraId="1EA64A9E" w14:textId="77777777" w:rsidTr="002823B0">
        <w:tc>
          <w:tcPr>
            <w:tcW w:w="9639" w:type="dxa"/>
          </w:tcPr>
          <w:p w14:paraId="2376D90D"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75008" w:rsidRPr="00E33E48" w14:paraId="7685BBB4" w14:textId="77777777" w:rsidTr="002823B0">
        <w:tc>
          <w:tcPr>
            <w:tcW w:w="9639" w:type="dxa"/>
          </w:tcPr>
          <w:p w14:paraId="6AB76772" w14:textId="67018A53"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Niezależność platformy systemowej dla oprogramowania klienckiego / serwera aplikacyjnego od platformy systemowej bazy danych</w:t>
            </w:r>
            <w:r w:rsidR="006B60DE" w:rsidRPr="00E33E48">
              <w:rPr>
                <w:rFonts w:ascii="Times New Roman" w:hAnsi="Times New Roman"/>
              </w:rPr>
              <w:t>.</w:t>
            </w:r>
          </w:p>
        </w:tc>
      </w:tr>
      <w:tr w:rsidR="00675008" w:rsidRPr="00E33E48" w14:paraId="1ABC44BD" w14:textId="77777777" w:rsidTr="002823B0">
        <w:tc>
          <w:tcPr>
            <w:tcW w:w="9639" w:type="dxa"/>
          </w:tcPr>
          <w:p w14:paraId="37CD5409" w14:textId="2A5A587D"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przeniesienia (migracji) struktur bazy danych i danych pomiędzy ww. platformami bez konieczności rekompilacji aplikacji bądź migracji środowiska aplikacyjnego</w:t>
            </w:r>
            <w:r w:rsidR="006B60DE" w:rsidRPr="00E33E48">
              <w:rPr>
                <w:rFonts w:ascii="Times New Roman" w:hAnsi="Times New Roman"/>
              </w:rPr>
              <w:t>.</w:t>
            </w:r>
          </w:p>
        </w:tc>
      </w:tr>
      <w:tr w:rsidR="00675008" w:rsidRPr="00E33E48" w14:paraId="3E547657" w14:textId="77777777" w:rsidTr="002823B0">
        <w:tc>
          <w:tcPr>
            <w:tcW w:w="9639" w:type="dxa"/>
          </w:tcPr>
          <w:p w14:paraId="4A8BE3BC"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675008" w:rsidRPr="00E33E48" w14:paraId="3848A642" w14:textId="77777777" w:rsidTr="002823B0">
        <w:tc>
          <w:tcPr>
            <w:tcW w:w="9639" w:type="dxa"/>
          </w:tcPr>
          <w:p w14:paraId="1FF3CC1B"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675008" w:rsidRPr="00E33E48" w14:paraId="5A225899" w14:textId="77777777" w:rsidTr="002823B0">
        <w:tc>
          <w:tcPr>
            <w:tcW w:w="9639" w:type="dxa"/>
          </w:tcPr>
          <w:p w14:paraId="7C328F57"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Wsparcie dla ustawień narodowych i zestawów znaków (włącznie z </w:t>
            </w:r>
            <w:proofErr w:type="spellStart"/>
            <w:r w:rsidRPr="00E33E48">
              <w:rPr>
                <w:rFonts w:ascii="Times New Roman" w:hAnsi="Times New Roman"/>
              </w:rPr>
              <w:t>Unicode</w:t>
            </w:r>
            <w:proofErr w:type="spellEnd"/>
            <w:r w:rsidRPr="00E33E48">
              <w:rPr>
                <w:rFonts w:ascii="Times New Roman" w:hAnsi="Times New Roman"/>
              </w:rPr>
              <w:t xml:space="preserve">). </w:t>
            </w:r>
          </w:p>
        </w:tc>
      </w:tr>
      <w:tr w:rsidR="00675008" w:rsidRPr="00E33E48" w14:paraId="7415A465" w14:textId="77777777" w:rsidTr="002823B0">
        <w:tc>
          <w:tcPr>
            <w:tcW w:w="9639" w:type="dxa"/>
          </w:tcPr>
          <w:p w14:paraId="11E55DC2" w14:textId="4ADD6436"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Możliwość migracji zestawu znaków bazy danych do </w:t>
            </w:r>
            <w:proofErr w:type="spellStart"/>
            <w:r w:rsidRPr="00E33E48">
              <w:rPr>
                <w:rFonts w:ascii="Times New Roman" w:hAnsi="Times New Roman"/>
              </w:rPr>
              <w:t>Unicode</w:t>
            </w:r>
            <w:proofErr w:type="spellEnd"/>
            <w:r w:rsidR="006B60DE" w:rsidRPr="00E33E48">
              <w:rPr>
                <w:rFonts w:ascii="Times New Roman" w:hAnsi="Times New Roman"/>
              </w:rPr>
              <w:t>.</w:t>
            </w:r>
          </w:p>
        </w:tc>
      </w:tr>
      <w:tr w:rsidR="00675008" w:rsidRPr="00E33E48" w14:paraId="18030640" w14:textId="77777777" w:rsidTr="002823B0">
        <w:tc>
          <w:tcPr>
            <w:tcW w:w="9639" w:type="dxa"/>
          </w:tcPr>
          <w:p w14:paraId="1954E5AB"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redefiniowania przez klienta ustawień narodowych – symboli walut, formatu dat, porządku sortowania znaków za pomocą narzędzi graficznych.</w:t>
            </w:r>
          </w:p>
        </w:tc>
      </w:tr>
      <w:tr w:rsidR="00675008" w:rsidRPr="00E33E48" w14:paraId="27970618" w14:textId="77777777" w:rsidTr="002823B0">
        <w:tc>
          <w:tcPr>
            <w:tcW w:w="9639" w:type="dxa"/>
          </w:tcPr>
          <w:p w14:paraId="54866126" w14:textId="110012C9"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Skalowanie rozwiązań opartych o architekturę trójwarstwową: możliwość uruchomienia wielu sesji bazy danych przy wykorzystaniu jednego połączenia z serwera aplikacyjnego do serwera bazy danych</w:t>
            </w:r>
            <w:r w:rsidR="006B60DE" w:rsidRPr="00E33E48">
              <w:rPr>
                <w:rFonts w:ascii="Times New Roman" w:hAnsi="Times New Roman"/>
              </w:rPr>
              <w:t>.</w:t>
            </w:r>
          </w:p>
        </w:tc>
      </w:tr>
      <w:tr w:rsidR="00675008" w:rsidRPr="00E33E48" w14:paraId="3CC5E0E7" w14:textId="77777777" w:rsidTr="002823B0">
        <w:tc>
          <w:tcPr>
            <w:tcW w:w="9639" w:type="dxa"/>
          </w:tcPr>
          <w:p w14:paraId="6B4C5632" w14:textId="277A118D"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otworzenia wielu aktywnych zbiorów rezultatów (zapytań, instrukcji DML) w jednej sesji bazy danych</w:t>
            </w:r>
            <w:r w:rsidR="006B60DE" w:rsidRPr="00E33E48">
              <w:rPr>
                <w:rFonts w:ascii="Times New Roman" w:hAnsi="Times New Roman"/>
              </w:rPr>
              <w:t>.</w:t>
            </w:r>
          </w:p>
        </w:tc>
      </w:tr>
      <w:tr w:rsidR="00675008" w:rsidRPr="00E33E48" w14:paraId="07F843F6" w14:textId="77777777" w:rsidTr="002823B0">
        <w:tc>
          <w:tcPr>
            <w:tcW w:w="9639" w:type="dxa"/>
          </w:tcPr>
          <w:p w14:paraId="723CBCC3"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Wsparcie protokołu XA </w:t>
            </w:r>
          </w:p>
        </w:tc>
      </w:tr>
      <w:tr w:rsidR="00675008" w:rsidRPr="00E33E48" w14:paraId="16360EEF" w14:textId="77777777" w:rsidTr="002823B0">
        <w:tc>
          <w:tcPr>
            <w:tcW w:w="9639" w:type="dxa"/>
          </w:tcPr>
          <w:p w14:paraId="5DF55208"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Wsparcie standardu JDBC 3.0</w:t>
            </w:r>
          </w:p>
        </w:tc>
      </w:tr>
      <w:tr w:rsidR="00675008" w:rsidRPr="00E33E48" w14:paraId="45874ABC" w14:textId="77777777" w:rsidTr="002823B0">
        <w:tc>
          <w:tcPr>
            <w:tcW w:w="9639" w:type="dxa"/>
          </w:tcPr>
          <w:p w14:paraId="7967F588"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Zgodność ze standardem ANSI/ISO SQL 2003 lub nowszym. </w:t>
            </w:r>
          </w:p>
        </w:tc>
      </w:tr>
      <w:tr w:rsidR="00675008" w:rsidRPr="00E33E48" w14:paraId="18544449" w14:textId="77777777" w:rsidTr="002823B0">
        <w:tc>
          <w:tcPr>
            <w:tcW w:w="9639" w:type="dxa"/>
          </w:tcPr>
          <w:p w14:paraId="400E68FF"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Brak formalnych ograniczeń na liczbę tabel i indeksów w bazie danych oraz na ich rozmiar (liczbę wierszy). </w:t>
            </w:r>
          </w:p>
        </w:tc>
      </w:tr>
      <w:tr w:rsidR="00675008" w:rsidRPr="00E33E48" w14:paraId="30ED69C6" w14:textId="77777777" w:rsidTr="002823B0">
        <w:tc>
          <w:tcPr>
            <w:tcW w:w="9639" w:type="dxa"/>
          </w:tcPr>
          <w:p w14:paraId="04CDFB7B" w14:textId="79BECAE1"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lastRenderedPageBreak/>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r w:rsidR="006B60DE" w:rsidRPr="00E33E48">
              <w:rPr>
                <w:rFonts w:ascii="Times New Roman" w:hAnsi="Times New Roman"/>
              </w:rPr>
              <w:t>.</w:t>
            </w:r>
          </w:p>
        </w:tc>
      </w:tr>
      <w:tr w:rsidR="00675008" w:rsidRPr="00E33E48" w14:paraId="259C48DC" w14:textId="77777777" w:rsidTr="002823B0">
        <w:tc>
          <w:tcPr>
            <w:tcW w:w="9639" w:type="dxa"/>
          </w:tcPr>
          <w:p w14:paraId="52218F69" w14:textId="793B79DB"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kompilacji procedur składowanych w bazie do postaci kodu binarnego (biblioteki dzielonej)</w:t>
            </w:r>
            <w:r w:rsidR="006B60DE" w:rsidRPr="00E33E48">
              <w:rPr>
                <w:rFonts w:ascii="Times New Roman" w:hAnsi="Times New Roman"/>
              </w:rPr>
              <w:t>.</w:t>
            </w:r>
          </w:p>
        </w:tc>
      </w:tr>
      <w:tr w:rsidR="00675008" w:rsidRPr="00E33E48" w14:paraId="02C91078" w14:textId="77777777" w:rsidTr="002823B0">
        <w:tc>
          <w:tcPr>
            <w:tcW w:w="9639" w:type="dxa"/>
          </w:tcPr>
          <w:p w14:paraId="66B79645" w14:textId="2D06CEE2"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Powinna istnieć możliwość autoryzowania użytkowników bazy danych za pomocą rejestru użytkowników założonego w bazie danych</w:t>
            </w:r>
            <w:r w:rsidR="006B60DE" w:rsidRPr="00E33E48">
              <w:rPr>
                <w:rFonts w:ascii="Times New Roman" w:hAnsi="Times New Roman"/>
              </w:rPr>
              <w:t>.</w:t>
            </w:r>
            <w:r w:rsidRPr="00E33E48">
              <w:rPr>
                <w:rFonts w:ascii="Times New Roman" w:hAnsi="Times New Roman"/>
              </w:rPr>
              <w:t xml:space="preserve"> </w:t>
            </w:r>
          </w:p>
        </w:tc>
      </w:tr>
      <w:tr w:rsidR="00675008" w:rsidRPr="00E33E48" w14:paraId="5A71D2EA" w14:textId="77777777" w:rsidTr="002823B0">
        <w:tc>
          <w:tcPr>
            <w:tcW w:w="9639" w:type="dxa"/>
          </w:tcPr>
          <w:p w14:paraId="116A0369"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Baza danych powinna umożliwiać na wymuszanie złożoności hasła użytkownika, czasu życia hasła, sprawdzanie historii haseł, blokowanie konta przez administratora bądź w przypadku przekroczenia limitu nieudanych logowań.</w:t>
            </w:r>
          </w:p>
        </w:tc>
      </w:tr>
      <w:tr w:rsidR="00675008" w:rsidRPr="00E33E48" w14:paraId="1C1D65D5" w14:textId="77777777" w:rsidTr="002823B0">
        <w:tc>
          <w:tcPr>
            <w:tcW w:w="9639" w:type="dxa"/>
          </w:tcPr>
          <w:p w14:paraId="54EF5584"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75008" w:rsidRPr="00E33E48" w14:paraId="5AB84A9E" w14:textId="77777777" w:rsidTr="002823B0">
        <w:tc>
          <w:tcPr>
            <w:tcW w:w="9639" w:type="dxa"/>
          </w:tcPr>
          <w:p w14:paraId="3DAFBCE2" w14:textId="73A7ED23"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E33E48">
              <w:rPr>
                <w:rFonts w:ascii="Times New Roman" w:hAnsi="Times New Roman"/>
              </w:rPr>
              <w:t>backup'ów</w:t>
            </w:r>
            <w:proofErr w:type="spellEnd"/>
            <w:r w:rsidRPr="00E33E48">
              <w:rPr>
                <w:rFonts w:ascii="Times New Roman" w:hAnsi="Times New Roman"/>
              </w:rPr>
              <w:t xml:space="preserve">. Możliwość integracji z powszechnie stosowanymi systemami backupu (Legato, Veritas, Tivoli, </w:t>
            </w:r>
            <w:proofErr w:type="spellStart"/>
            <w:r w:rsidRPr="00E33E48">
              <w:rPr>
                <w:rFonts w:ascii="Times New Roman" w:hAnsi="Times New Roman"/>
              </w:rPr>
              <w:t>OmniBack</w:t>
            </w:r>
            <w:proofErr w:type="spellEnd"/>
            <w:r w:rsidRPr="00E33E48">
              <w:rPr>
                <w:rFonts w:ascii="Times New Roman" w:hAnsi="Times New Roman"/>
              </w:rPr>
              <w:t xml:space="preserve">, </w:t>
            </w:r>
            <w:proofErr w:type="spellStart"/>
            <w:r w:rsidRPr="00E33E48">
              <w:rPr>
                <w:rFonts w:ascii="Times New Roman" w:hAnsi="Times New Roman"/>
              </w:rPr>
              <w:t>ArcServe</w:t>
            </w:r>
            <w:proofErr w:type="spellEnd"/>
            <w:r w:rsidRPr="00E33E48">
              <w:rPr>
                <w:rFonts w:ascii="Times New Roman" w:hAnsi="Times New Roman"/>
              </w:rPr>
              <w:t xml:space="preserve"> </w:t>
            </w:r>
            <w:proofErr w:type="spellStart"/>
            <w:r w:rsidRPr="00E33E48">
              <w:rPr>
                <w:rFonts w:ascii="Times New Roman" w:hAnsi="Times New Roman"/>
              </w:rPr>
              <w:t>itd</w:t>
            </w:r>
            <w:proofErr w:type="spellEnd"/>
            <w:r w:rsidRPr="00E33E48">
              <w:rPr>
                <w:rFonts w:ascii="Times New Roman" w:hAnsi="Times New Roman"/>
              </w:rPr>
              <w:t>). Wykonywanie kopii bezpi</w:t>
            </w:r>
            <w:r w:rsidR="00E13625" w:rsidRPr="00E33E48">
              <w:rPr>
                <w:rFonts w:ascii="Times New Roman" w:hAnsi="Times New Roman"/>
              </w:rPr>
              <w:t>eczeństwa powinno być możliwe w </w:t>
            </w:r>
            <w:r w:rsidRPr="00E33E48">
              <w:rPr>
                <w:rFonts w:ascii="Times New Roman" w:hAnsi="Times New Roman"/>
              </w:rPr>
              <w:t>trybie offline oraz w trybie online</w:t>
            </w:r>
            <w:r w:rsidR="006B60DE" w:rsidRPr="00E33E48">
              <w:rPr>
                <w:rFonts w:ascii="Times New Roman" w:hAnsi="Times New Roman"/>
              </w:rPr>
              <w:t>.</w:t>
            </w:r>
          </w:p>
        </w:tc>
      </w:tr>
      <w:tr w:rsidR="00675008" w:rsidRPr="00E33E48" w14:paraId="6AD9740A" w14:textId="77777777" w:rsidTr="002823B0">
        <w:tc>
          <w:tcPr>
            <w:tcW w:w="9639" w:type="dxa"/>
          </w:tcPr>
          <w:p w14:paraId="6667F069"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wykonywania kopii bezpieczeństwa w trybie online (hot backup).</w:t>
            </w:r>
          </w:p>
        </w:tc>
      </w:tr>
      <w:tr w:rsidR="00675008" w:rsidRPr="00E33E48" w14:paraId="2EAA20E4" w14:textId="77777777" w:rsidTr="002823B0">
        <w:tc>
          <w:tcPr>
            <w:tcW w:w="9639" w:type="dxa"/>
          </w:tcPr>
          <w:p w14:paraId="0DB18846"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675008" w:rsidRPr="00E33E48" w14:paraId="6FE99989" w14:textId="77777777" w:rsidTr="002823B0">
        <w:tc>
          <w:tcPr>
            <w:tcW w:w="9639" w:type="dxa"/>
          </w:tcPr>
          <w:p w14:paraId="13D4FC7C" w14:textId="0BDBC9E9"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W przypadku, gdy odtwarzaniu podlegają pojedyncze pliki bazy danych, pozostałe pliki baz danych mogą być dostępne dla użytkowników</w:t>
            </w:r>
            <w:r w:rsidR="006B60DE" w:rsidRPr="00E33E48">
              <w:rPr>
                <w:rFonts w:ascii="Times New Roman" w:hAnsi="Times New Roman"/>
              </w:rPr>
              <w:t>.</w:t>
            </w:r>
          </w:p>
        </w:tc>
      </w:tr>
      <w:tr w:rsidR="00675008" w:rsidRPr="00E33E48" w14:paraId="5E6C60BB" w14:textId="77777777" w:rsidTr="002823B0">
        <w:tc>
          <w:tcPr>
            <w:tcW w:w="9639" w:type="dxa"/>
          </w:tcPr>
          <w:p w14:paraId="6BEACCA6"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Wbudowana obsługa wyrażeń regularnych zgodna ze standardem POSIX dostępna z poziomu języka SQL jak i procedur/funkcji składowanych w bazie danych.</w:t>
            </w:r>
          </w:p>
        </w:tc>
      </w:tr>
      <w:tr w:rsidR="00675008" w:rsidRPr="00E33E48" w14:paraId="45023A36" w14:textId="77777777" w:rsidTr="002823B0">
        <w:tc>
          <w:tcPr>
            <w:tcW w:w="9639" w:type="dxa"/>
          </w:tcPr>
          <w:p w14:paraId="539E57DD" w14:textId="09DD99C2"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budowy klastra na węźle obsługiwanym przez maksymalnie 2 procesory</w:t>
            </w:r>
            <w:r w:rsidR="006B60DE" w:rsidRPr="00E33E48">
              <w:rPr>
                <w:rFonts w:ascii="Times New Roman" w:hAnsi="Times New Roman"/>
              </w:rPr>
              <w:t>.</w:t>
            </w:r>
          </w:p>
        </w:tc>
      </w:tr>
    </w:tbl>
    <w:p w14:paraId="345160B5" w14:textId="77777777" w:rsidR="00E372D5" w:rsidRPr="00E33E48" w:rsidRDefault="00E372D5" w:rsidP="00E372D5">
      <w:pPr>
        <w:rPr>
          <w:rFonts w:ascii="Times New Roman" w:hAnsi="Times New Roman"/>
        </w:rPr>
      </w:pPr>
    </w:p>
    <w:p w14:paraId="463B4F63" w14:textId="0C57B8C1" w:rsidR="00E372D5" w:rsidRPr="00E33E48" w:rsidRDefault="00E372D5" w:rsidP="00993E6B">
      <w:pPr>
        <w:pStyle w:val="Nagwek2"/>
        <w:rPr>
          <w:rFonts w:ascii="Times New Roman" w:hAnsi="Times New Roman"/>
        </w:rPr>
      </w:pPr>
      <w:bookmarkStart w:id="30" w:name="_Toc518325074"/>
      <w:r w:rsidRPr="00E33E48">
        <w:rPr>
          <w:rFonts w:ascii="Times New Roman" w:hAnsi="Times New Roman"/>
        </w:rPr>
        <w:t>2.5 Oprogramowanie biurowe</w:t>
      </w:r>
      <w:bookmarkEnd w:id="30"/>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156"/>
        <w:gridCol w:w="7483"/>
      </w:tblGrid>
      <w:tr w:rsidR="00675008" w:rsidRPr="00E33E48" w14:paraId="058D736D" w14:textId="77777777" w:rsidTr="009C45C0">
        <w:trPr>
          <w:trHeight w:val="360"/>
        </w:trPr>
        <w:tc>
          <w:tcPr>
            <w:tcW w:w="0" w:type="auto"/>
            <w:gridSpan w:val="2"/>
            <w:noWrap/>
            <w:vAlign w:val="center"/>
          </w:tcPr>
          <w:p w14:paraId="506C2E87" w14:textId="1AC17FD0" w:rsidR="00675008" w:rsidRPr="00E33E48" w:rsidRDefault="00675008"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PAKIET OPROGRAMOWANIA BIUROWEGO - 40 SZTUK</w:t>
            </w:r>
          </w:p>
        </w:tc>
      </w:tr>
      <w:tr w:rsidR="00675008" w:rsidRPr="00E33E48" w14:paraId="65721E4F" w14:textId="77777777" w:rsidTr="009C45C0">
        <w:trPr>
          <w:trHeight w:val="360"/>
        </w:trPr>
        <w:tc>
          <w:tcPr>
            <w:tcW w:w="0" w:type="auto"/>
            <w:noWrap/>
            <w:vAlign w:val="center"/>
          </w:tcPr>
          <w:p w14:paraId="1E91D3E6" w14:textId="77777777" w:rsidR="00675008" w:rsidRPr="00E33E48" w:rsidRDefault="00675008" w:rsidP="00E7129E">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5B7AD3FA" w14:textId="77777777" w:rsidR="00675008" w:rsidRPr="00E33E48" w:rsidRDefault="00675008"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675008" w:rsidRPr="00E33E48" w14:paraId="6EB70A66" w14:textId="77777777" w:rsidTr="009C45C0">
        <w:tblPrEx>
          <w:tblCellMar>
            <w:left w:w="71" w:type="dxa"/>
            <w:right w:w="71" w:type="dxa"/>
          </w:tblCellMar>
          <w:tblLook w:val="0000" w:firstRow="0" w:lastRow="0" w:firstColumn="0" w:lastColumn="0" w:noHBand="0" w:noVBand="0"/>
        </w:tblPrEx>
        <w:tc>
          <w:tcPr>
            <w:tcW w:w="0" w:type="auto"/>
            <w:vAlign w:val="center"/>
          </w:tcPr>
          <w:p w14:paraId="6601BB07" w14:textId="77777777" w:rsidR="00675008" w:rsidRPr="00E33E48" w:rsidRDefault="00675008" w:rsidP="00E7129E">
            <w:pPr>
              <w:jc w:val="center"/>
              <w:rPr>
                <w:rFonts w:ascii="Times New Roman" w:hAnsi="Times New Roman"/>
                <w:b/>
                <w:bCs/>
              </w:rPr>
            </w:pPr>
            <w:r w:rsidRPr="00E33E48">
              <w:rPr>
                <w:rFonts w:ascii="Times New Roman" w:hAnsi="Times New Roman"/>
                <w:b/>
                <w:bCs/>
              </w:rPr>
              <w:t>Oprogramowanie biurowe</w:t>
            </w:r>
          </w:p>
        </w:tc>
        <w:tc>
          <w:tcPr>
            <w:tcW w:w="0" w:type="auto"/>
          </w:tcPr>
          <w:p w14:paraId="6B70DED2" w14:textId="77777777" w:rsidR="00675008" w:rsidRPr="00E33E48" w:rsidRDefault="00675008" w:rsidP="001F2025">
            <w:pPr>
              <w:pStyle w:val="Akapitzlist"/>
              <w:numPr>
                <w:ilvl w:val="0"/>
                <w:numId w:val="110"/>
              </w:numPr>
              <w:spacing w:after="0" w:line="240" w:lineRule="auto"/>
              <w:jc w:val="both"/>
              <w:rPr>
                <w:rFonts w:ascii="Times New Roman" w:hAnsi="Times New Roman"/>
                <w:bCs/>
              </w:rPr>
            </w:pPr>
            <w:r w:rsidRPr="00E33E48">
              <w:rPr>
                <w:rFonts w:ascii="Times New Roman" w:hAnsi="Times New Roman"/>
                <w:bCs/>
              </w:rPr>
              <w:t>Zintegrowany pakiet aplikacji biurowych, w którego skład ma wchodzić min.:</w:t>
            </w:r>
          </w:p>
          <w:p w14:paraId="642111FA" w14:textId="660BE8FB"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edytor tekstów</w:t>
            </w:r>
            <w:r w:rsidR="006B60DE" w:rsidRPr="00E33E48">
              <w:rPr>
                <w:rFonts w:ascii="Times New Roman" w:hAnsi="Times New Roman"/>
                <w:bCs/>
              </w:rPr>
              <w:t>,</w:t>
            </w:r>
          </w:p>
          <w:p w14:paraId="63BB8F0A" w14:textId="7F7F6EE1"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arkusz kalkulacyjny</w:t>
            </w:r>
            <w:r w:rsidR="006B60DE" w:rsidRPr="00E33E48">
              <w:rPr>
                <w:rFonts w:ascii="Times New Roman" w:hAnsi="Times New Roman"/>
                <w:bCs/>
              </w:rPr>
              <w:t>,</w:t>
            </w:r>
          </w:p>
          <w:p w14:paraId="2D6B7010" w14:textId="2888EB7A"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narzędzie do przygotowania i prowadzenia prezentacji</w:t>
            </w:r>
            <w:r w:rsidR="006B60DE" w:rsidRPr="00E33E48">
              <w:rPr>
                <w:rFonts w:ascii="Times New Roman" w:hAnsi="Times New Roman"/>
                <w:bCs/>
              </w:rPr>
              <w:t>,</w:t>
            </w:r>
          </w:p>
          <w:p w14:paraId="0DB6F234" w14:textId="4EEA1C0B"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narzędzie do zarządzania informacją osobistą (pocztą elektroniczną, kalendarzem, kontaktami i zadaniami)</w:t>
            </w:r>
            <w:r w:rsidR="006B60DE" w:rsidRPr="00E33E48">
              <w:rPr>
                <w:rFonts w:ascii="Times New Roman" w:hAnsi="Times New Roman"/>
                <w:bCs/>
              </w:rPr>
              <w:t>,</w:t>
            </w:r>
          </w:p>
          <w:p w14:paraId="3E7666F1" w14:textId="4A4AB9EF"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pełna polska wersja językowa interfejsu użytkownika, w tym także systemu interaktywnej pomocy w języku polskim</w:t>
            </w:r>
            <w:r w:rsidR="006B60DE" w:rsidRPr="00E33E48">
              <w:rPr>
                <w:rFonts w:ascii="Times New Roman" w:hAnsi="Times New Roman"/>
                <w:bCs/>
              </w:rPr>
              <w:t>,</w:t>
            </w:r>
          </w:p>
          <w:p w14:paraId="5F581247" w14:textId="44DB3203"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powinien mieć system aktualizacji darmowych poprawek bezpieczeństwa,</w:t>
            </w:r>
          </w:p>
          <w:p w14:paraId="50C208C1" w14:textId="3D69D63F"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przy czym komunikacja z użytkownikiem powinna odbywać się w języku polskim</w:t>
            </w:r>
            <w:r w:rsidR="006B60DE" w:rsidRPr="00E33E48">
              <w:rPr>
                <w:rFonts w:ascii="Times New Roman" w:hAnsi="Times New Roman"/>
                <w:bCs/>
              </w:rPr>
              <w:t>,</w:t>
            </w:r>
          </w:p>
          <w:p w14:paraId="3ED6C195" w14:textId="204D04E8"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 xml:space="preserve">dostępność w Internecie na stronach producenta biuletynów technicznych, w tym opisów poprawek bezpieczeństwa, w języku polskim, a także telefonicznej pomocy technicznej producenta pakietu biurowego świadczonej w języku polskim w dni robocze w godzinach od 8-19 – cena </w:t>
            </w:r>
            <w:r w:rsidRPr="00E33E48">
              <w:rPr>
                <w:rFonts w:ascii="Times New Roman" w:hAnsi="Times New Roman"/>
                <w:bCs/>
              </w:rPr>
              <w:lastRenderedPageBreak/>
              <w:t>połączenia nie większa niż cena połączenia lokalnego</w:t>
            </w:r>
            <w:r w:rsidR="006B60DE" w:rsidRPr="00E33E48">
              <w:rPr>
                <w:rFonts w:ascii="Times New Roman" w:hAnsi="Times New Roman"/>
                <w:bCs/>
              </w:rPr>
              <w:t>,</w:t>
            </w:r>
          </w:p>
          <w:p w14:paraId="4FCD596E" w14:textId="3E80A07D"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publicznie znany cykl życia przedstawiony przez producenta dotyczący rozwoju i wsparcia technicznego – w szczególności w zakresie bezpieczeństwa co najmniej 5 lat od daty zakupu</w:t>
            </w:r>
            <w:r w:rsidR="006B60DE" w:rsidRPr="00E33E48">
              <w:rPr>
                <w:rFonts w:ascii="Times New Roman" w:hAnsi="Times New Roman"/>
                <w:bCs/>
              </w:rPr>
              <w:t>,</w:t>
            </w:r>
          </w:p>
          <w:p w14:paraId="13ECA4CF" w14:textId="730948F6"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możliwość dostosowania pakietu aplikacji biurowych do pracy dla osób niepełnosprawnych np. słabo widzących, zgodnie z wymogami Krajowych Ram Interoperacyjności (WCAG 2.0).</w:t>
            </w:r>
          </w:p>
          <w:p w14:paraId="787B567D" w14:textId="77777777" w:rsidR="00675008" w:rsidRPr="00E33E48" w:rsidRDefault="00675008" w:rsidP="00E7129E">
            <w:pPr>
              <w:spacing w:after="0" w:line="240" w:lineRule="auto"/>
              <w:jc w:val="both"/>
              <w:rPr>
                <w:rFonts w:ascii="Times New Roman" w:hAnsi="Times New Roman"/>
                <w:bCs/>
              </w:rPr>
            </w:pPr>
          </w:p>
          <w:p w14:paraId="2EB1E994" w14:textId="0FF05CBC" w:rsidR="00675008" w:rsidRPr="00E33E48" w:rsidRDefault="00675008" w:rsidP="001F2025">
            <w:pPr>
              <w:pStyle w:val="Akapitzlist"/>
              <w:numPr>
                <w:ilvl w:val="0"/>
                <w:numId w:val="110"/>
              </w:numPr>
              <w:spacing w:after="0" w:line="240" w:lineRule="auto"/>
              <w:jc w:val="both"/>
              <w:rPr>
                <w:rFonts w:ascii="Times New Roman" w:hAnsi="Times New Roman"/>
                <w:bCs/>
              </w:rPr>
            </w:pPr>
            <w:r w:rsidRPr="00E33E48">
              <w:rPr>
                <w:rFonts w:ascii="Times New Roman" w:hAnsi="Times New Roman"/>
                <w:bCs/>
              </w:rPr>
              <w:t xml:space="preserve">Edytor tekstów musi umożliwiać: </w:t>
            </w:r>
          </w:p>
          <w:p w14:paraId="7A5AA974" w14:textId="7DDC8CDF"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e</w:t>
            </w:r>
            <w:r w:rsidR="00675008" w:rsidRPr="00E33E48">
              <w:rPr>
                <w:rFonts w:ascii="Times New Roman" w:hAnsi="Times New Roman"/>
                <w:bCs/>
              </w:rPr>
              <w:t>dycję i formatowanie tekstu w języku polskim wraz z obsługą języka polskiego w zakresie sprawdzania pisowni i poprawności gramatycznej oraz funkcjonalnością słownika wyrazów bliskoznacznych i autokorekty</w:t>
            </w:r>
            <w:r w:rsidRPr="00E33E48">
              <w:rPr>
                <w:rFonts w:ascii="Times New Roman" w:hAnsi="Times New Roman"/>
                <w:bCs/>
              </w:rPr>
              <w:t>,</w:t>
            </w:r>
          </w:p>
          <w:p w14:paraId="0323CD6B" w14:textId="75D5F7B1"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stawianie oraz formatowanie tabel</w:t>
            </w:r>
            <w:r w:rsidRPr="00E33E48">
              <w:rPr>
                <w:rFonts w:ascii="Times New Roman" w:hAnsi="Times New Roman"/>
                <w:bCs/>
              </w:rPr>
              <w:t>,</w:t>
            </w:r>
          </w:p>
          <w:p w14:paraId="0F8C222B" w14:textId="1D0FD44C"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stawianie oraz formatowanie obiektów graficznych</w:t>
            </w:r>
            <w:r w:rsidRPr="00E33E48">
              <w:rPr>
                <w:rFonts w:ascii="Times New Roman" w:hAnsi="Times New Roman"/>
                <w:bCs/>
              </w:rPr>
              <w:t>,</w:t>
            </w:r>
          </w:p>
          <w:p w14:paraId="0E078A1E" w14:textId="36706708"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stawianie wykresów i tabel z arkusza kalkulacyjneg</w:t>
            </w:r>
            <w:r w:rsidRPr="00E33E48">
              <w:rPr>
                <w:rFonts w:ascii="Times New Roman" w:hAnsi="Times New Roman"/>
                <w:bCs/>
              </w:rPr>
              <w:t>o (wliczając tabele przestawne),</w:t>
            </w:r>
            <w:r w:rsidR="00675008" w:rsidRPr="00E33E48">
              <w:rPr>
                <w:rFonts w:ascii="Times New Roman" w:hAnsi="Times New Roman"/>
                <w:bCs/>
              </w:rPr>
              <w:t xml:space="preserve"> </w:t>
            </w:r>
          </w:p>
          <w:p w14:paraId="524A57BF" w14:textId="740508A3"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a</w:t>
            </w:r>
            <w:r w:rsidR="00675008" w:rsidRPr="00E33E48">
              <w:rPr>
                <w:rFonts w:ascii="Times New Roman" w:hAnsi="Times New Roman"/>
                <w:bCs/>
              </w:rPr>
              <w:t>utomatyczne numerowanie rozdzia</w:t>
            </w:r>
            <w:r w:rsidR="00E13625" w:rsidRPr="00E33E48">
              <w:rPr>
                <w:rFonts w:ascii="Times New Roman" w:hAnsi="Times New Roman"/>
                <w:bCs/>
              </w:rPr>
              <w:t>łów, punktów, akapitów, tabel i </w:t>
            </w:r>
            <w:r w:rsidR="00675008" w:rsidRPr="00E33E48">
              <w:rPr>
                <w:rFonts w:ascii="Times New Roman" w:hAnsi="Times New Roman"/>
                <w:bCs/>
              </w:rPr>
              <w:t>rysunków</w:t>
            </w:r>
            <w:r w:rsidRPr="00E33E48">
              <w:rPr>
                <w:rFonts w:ascii="Times New Roman" w:hAnsi="Times New Roman"/>
                <w:bCs/>
              </w:rPr>
              <w:t>,</w:t>
            </w:r>
            <w:r w:rsidR="00675008" w:rsidRPr="00E33E48">
              <w:rPr>
                <w:rFonts w:ascii="Times New Roman" w:hAnsi="Times New Roman"/>
                <w:bCs/>
              </w:rPr>
              <w:t xml:space="preserve"> </w:t>
            </w:r>
          </w:p>
          <w:p w14:paraId="091512BB" w14:textId="4C0C3A94"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a</w:t>
            </w:r>
            <w:r w:rsidR="00675008" w:rsidRPr="00E33E48">
              <w:rPr>
                <w:rFonts w:ascii="Times New Roman" w:hAnsi="Times New Roman"/>
                <w:bCs/>
              </w:rPr>
              <w:t>utomatyczne tworzenie spisów treści</w:t>
            </w:r>
            <w:r w:rsidRPr="00E33E48">
              <w:rPr>
                <w:rFonts w:ascii="Times New Roman" w:hAnsi="Times New Roman"/>
                <w:bCs/>
              </w:rPr>
              <w:t>,</w:t>
            </w:r>
            <w:r w:rsidR="00675008" w:rsidRPr="00E33E48">
              <w:rPr>
                <w:rFonts w:ascii="Times New Roman" w:hAnsi="Times New Roman"/>
                <w:bCs/>
              </w:rPr>
              <w:t xml:space="preserve"> </w:t>
            </w:r>
          </w:p>
          <w:p w14:paraId="087C4955" w14:textId="2E92071E"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f</w:t>
            </w:r>
            <w:r w:rsidR="00675008" w:rsidRPr="00E33E48">
              <w:rPr>
                <w:rFonts w:ascii="Times New Roman" w:hAnsi="Times New Roman"/>
                <w:bCs/>
              </w:rPr>
              <w:t>ormatowanie nagłówków i stopek stron</w:t>
            </w:r>
            <w:r w:rsidRPr="00E33E48">
              <w:rPr>
                <w:rFonts w:ascii="Times New Roman" w:hAnsi="Times New Roman"/>
                <w:bCs/>
              </w:rPr>
              <w:t>,</w:t>
            </w:r>
            <w:r w:rsidR="00675008" w:rsidRPr="00E33E48">
              <w:rPr>
                <w:rFonts w:ascii="Times New Roman" w:hAnsi="Times New Roman"/>
                <w:bCs/>
              </w:rPr>
              <w:t xml:space="preserve"> </w:t>
            </w:r>
          </w:p>
          <w:p w14:paraId="2315FA9A" w14:textId="6A2C429C"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ś</w:t>
            </w:r>
            <w:r w:rsidR="00675008" w:rsidRPr="00E33E48">
              <w:rPr>
                <w:rFonts w:ascii="Times New Roman" w:hAnsi="Times New Roman"/>
                <w:bCs/>
              </w:rPr>
              <w:t>ledzenie i porównywanie zmian wpr</w:t>
            </w:r>
            <w:r w:rsidR="00E13625" w:rsidRPr="00E33E48">
              <w:rPr>
                <w:rFonts w:ascii="Times New Roman" w:hAnsi="Times New Roman"/>
                <w:bCs/>
              </w:rPr>
              <w:t>owadzonych przez użytkowników w </w:t>
            </w:r>
            <w:r w:rsidR="00675008" w:rsidRPr="00E33E48">
              <w:rPr>
                <w:rFonts w:ascii="Times New Roman" w:hAnsi="Times New Roman"/>
                <w:bCs/>
              </w:rPr>
              <w:t>dokumencie</w:t>
            </w:r>
            <w:r w:rsidRPr="00E33E48">
              <w:rPr>
                <w:rFonts w:ascii="Times New Roman" w:hAnsi="Times New Roman"/>
                <w:bCs/>
              </w:rPr>
              <w:t>,</w:t>
            </w:r>
          </w:p>
          <w:p w14:paraId="1D3BACAE" w14:textId="4AEFC2CA"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agrywanie, tworzenie i edycję makr automatyzujących wykonywanie czynności</w:t>
            </w:r>
            <w:r w:rsidRPr="00E33E48">
              <w:rPr>
                <w:rFonts w:ascii="Times New Roman" w:hAnsi="Times New Roman"/>
                <w:bCs/>
              </w:rPr>
              <w:t>,</w:t>
            </w:r>
          </w:p>
          <w:p w14:paraId="155C54AC" w14:textId="768834BD"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kreślenie układu strony (pionowa/pozioma)</w:t>
            </w:r>
            <w:r w:rsidRPr="00E33E48">
              <w:rPr>
                <w:rFonts w:ascii="Times New Roman" w:hAnsi="Times New Roman"/>
                <w:bCs/>
              </w:rPr>
              <w:t>,</w:t>
            </w:r>
            <w:r w:rsidR="00675008" w:rsidRPr="00E33E48">
              <w:rPr>
                <w:rFonts w:ascii="Times New Roman" w:hAnsi="Times New Roman"/>
                <w:bCs/>
              </w:rPr>
              <w:t xml:space="preserve"> </w:t>
            </w:r>
          </w:p>
          <w:p w14:paraId="12290C93" w14:textId="056F9C85"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ydruk dokumentów</w:t>
            </w:r>
            <w:r w:rsidRPr="00E33E48">
              <w:rPr>
                <w:rFonts w:ascii="Times New Roman" w:hAnsi="Times New Roman"/>
                <w:bCs/>
              </w:rPr>
              <w:t>,</w:t>
            </w:r>
          </w:p>
          <w:p w14:paraId="4BD41ED2" w14:textId="5DE14919"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ykonywanie korespondencji seryjnej bazując na danych adresowych pochodzących z arkusza kalkulacyjnego i z narzędzia do zarządzania informacją prywatną</w:t>
            </w:r>
            <w:r w:rsidRPr="00E33E48">
              <w:rPr>
                <w:rFonts w:ascii="Times New Roman" w:hAnsi="Times New Roman"/>
                <w:bCs/>
              </w:rPr>
              <w:t>,</w:t>
            </w:r>
          </w:p>
          <w:p w14:paraId="23AF39B4" w14:textId="38F2DF22"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abezpieczenie dokumentów hasłem przed odczytem oraz przed wprowadzaniem modyfikacji.</w:t>
            </w:r>
          </w:p>
          <w:p w14:paraId="144578F3" w14:textId="77777777" w:rsidR="00675008" w:rsidRPr="00E33E48" w:rsidRDefault="00675008" w:rsidP="00E7129E">
            <w:pPr>
              <w:spacing w:after="0" w:line="240" w:lineRule="auto"/>
              <w:jc w:val="both"/>
              <w:rPr>
                <w:rFonts w:ascii="Times New Roman" w:hAnsi="Times New Roman"/>
                <w:bCs/>
              </w:rPr>
            </w:pPr>
          </w:p>
          <w:p w14:paraId="483DAB7D" w14:textId="77777777" w:rsidR="00675008" w:rsidRPr="00E33E48" w:rsidRDefault="00675008" w:rsidP="001F2025">
            <w:pPr>
              <w:pStyle w:val="Akapitzlist"/>
              <w:numPr>
                <w:ilvl w:val="0"/>
                <w:numId w:val="113"/>
              </w:numPr>
              <w:spacing w:after="0" w:line="240" w:lineRule="auto"/>
              <w:jc w:val="both"/>
              <w:rPr>
                <w:rFonts w:ascii="Times New Roman" w:hAnsi="Times New Roman"/>
                <w:bCs/>
              </w:rPr>
            </w:pPr>
            <w:r w:rsidRPr="00E33E48">
              <w:rPr>
                <w:rFonts w:ascii="Times New Roman" w:hAnsi="Times New Roman"/>
                <w:bCs/>
              </w:rPr>
              <w:t xml:space="preserve">Arkusz kalkulacyjny musi umożliwiać: </w:t>
            </w:r>
          </w:p>
          <w:p w14:paraId="00E8B082" w14:textId="16E2A1EB"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raportów tabelarycznych</w:t>
            </w:r>
            <w:r w:rsidRPr="00E33E48">
              <w:rPr>
                <w:rFonts w:ascii="Times New Roman" w:hAnsi="Times New Roman"/>
                <w:bCs/>
              </w:rPr>
              <w:t>,</w:t>
            </w:r>
            <w:r w:rsidR="00675008" w:rsidRPr="00E33E48">
              <w:rPr>
                <w:rFonts w:ascii="Times New Roman" w:hAnsi="Times New Roman"/>
                <w:bCs/>
              </w:rPr>
              <w:t xml:space="preserve"> </w:t>
            </w:r>
          </w:p>
          <w:p w14:paraId="79C81363" w14:textId="3C49A020"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wykresów liniowych (wraz lini</w:t>
            </w:r>
            <w:r w:rsidRPr="00E33E48">
              <w:rPr>
                <w:rFonts w:ascii="Times New Roman" w:hAnsi="Times New Roman"/>
                <w:bCs/>
              </w:rPr>
              <w:t>ą trendu), słupkowych, kołowych,</w:t>
            </w:r>
          </w:p>
          <w:p w14:paraId="0B9CA498" w14:textId="1DFA4EAB"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arkuszy kalkulacyjnych zawierających teksty, dane liczbowe oraz formuły przeprowadzające operacje matematyczne, logiczne, tekstowe, statystyczne oraz operacje na danych finansowych i na miarach czasu</w:t>
            </w:r>
            <w:r w:rsidRPr="00E33E48">
              <w:rPr>
                <w:rFonts w:ascii="Times New Roman" w:hAnsi="Times New Roman"/>
                <w:bCs/>
              </w:rPr>
              <w:t>,</w:t>
            </w:r>
          </w:p>
          <w:p w14:paraId="13632254" w14:textId="26A8A5B4"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 xml:space="preserve">worzenie raportów z zewnętrznych źródeł danych (inne arkusze kalkulacyjne, bazy danych zgodne z ODBC, pliki tekstowe, pliki XML, </w:t>
            </w:r>
            <w:proofErr w:type="spellStart"/>
            <w:r w:rsidR="00675008" w:rsidRPr="00E33E48">
              <w:rPr>
                <w:rFonts w:ascii="Times New Roman" w:hAnsi="Times New Roman"/>
                <w:bCs/>
              </w:rPr>
              <w:t>webservice</w:t>
            </w:r>
            <w:proofErr w:type="spellEnd"/>
            <w:r w:rsidR="00675008" w:rsidRPr="00E33E48">
              <w:rPr>
                <w:rFonts w:ascii="Times New Roman" w:hAnsi="Times New Roman"/>
                <w:bCs/>
              </w:rPr>
              <w:t>)</w:t>
            </w:r>
            <w:r w:rsidRPr="00E33E48">
              <w:rPr>
                <w:rFonts w:ascii="Times New Roman" w:hAnsi="Times New Roman"/>
                <w:bCs/>
              </w:rPr>
              <w:t>,</w:t>
            </w:r>
            <w:r w:rsidR="00675008" w:rsidRPr="00E33E48">
              <w:rPr>
                <w:rFonts w:ascii="Times New Roman" w:hAnsi="Times New Roman"/>
                <w:bCs/>
              </w:rPr>
              <w:t xml:space="preserve"> </w:t>
            </w:r>
          </w:p>
          <w:p w14:paraId="5D28B273" w14:textId="4932C54A"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 xml:space="preserve">bsługę kostek OLAP oraz tworzenie </w:t>
            </w:r>
            <w:r w:rsidR="00E13625" w:rsidRPr="00E33E48">
              <w:rPr>
                <w:rFonts w:ascii="Times New Roman" w:hAnsi="Times New Roman"/>
                <w:bCs/>
              </w:rPr>
              <w:t>i edycję kwerend bazodanowych i </w:t>
            </w:r>
            <w:r w:rsidR="00675008" w:rsidRPr="00E33E48">
              <w:rPr>
                <w:rFonts w:ascii="Times New Roman" w:hAnsi="Times New Roman"/>
                <w:bCs/>
              </w:rPr>
              <w:t>webowych</w:t>
            </w:r>
            <w:r w:rsidRPr="00E33E48">
              <w:rPr>
                <w:rFonts w:ascii="Times New Roman" w:hAnsi="Times New Roman"/>
                <w:bCs/>
              </w:rPr>
              <w:t>,</w:t>
            </w:r>
            <w:r w:rsidR="00675008" w:rsidRPr="00E33E48">
              <w:rPr>
                <w:rFonts w:ascii="Times New Roman" w:hAnsi="Times New Roman"/>
                <w:bCs/>
              </w:rPr>
              <w:t xml:space="preserve"> </w:t>
            </w:r>
          </w:p>
          <w:p w14:paraId="7D52DFFB" w14:textId="0B37946C"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arzędzia wspomagające analizę statystyczną i finansową, analizę wariantową i rozwiązywanie problemów optymalizacyjnych</w:t>
            </w:r>
            <w:r w:rsidRPr="00E33E48">
              <w:rPr>
                <w:rFonts w:ascii="Times New Roman" w:hAnsi="Times New Roman"/>
                <w:bCs/>
              </w:rPr>
              <w:t>,</w:t>
            </w:r>
            <w:r w:rsidR="00675008" w:rsidRPr="00E33E48">
              <w:rPr>
                <w:rFonts w:ascii="Times New Roman" w:hAnsi="Times New Roman"/>
                <w:bCs/>
              </w:rPr>
              <w:t xml:space="preserve"> </w:t>
            </w:r>
          </w:p>
          <w:p w14:paraId="6F67AA33" w14:textId="045DE029"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raportów tabeli przestawnych umożliwiających dynamiczną zmianę wymiarów oraz wykresów bazujących na danych z tabeli przestawnych</w:t>
            </w:r>
            <w:r w:rsidRPr="00E33E48">
              <w:rPr>
                <w:rFonts w:ascii="Times New Roman" w:hAnsi="Times New Roman"/>
                <w:bCs/>
              </w:rPr>
              <w:t>,</w:t>
            </w:r>
          </w:p>
          <w:p w14:paraId="76F956D8" w14:textId="178BB809"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yszukiwanie i zamianę danych</w:t>
            </w:r>
            <w:r w:rsidRPr="00E33E48">
              <w:rPr>
                <w:rFonts w:ascii="Times New Roman" w:hAnsi="Times New Roman"/>
                <w:bCs/>
              </w:rPr>
              <w:t>,</w:t>
            </w:r>
          </w:p>
          <w:p w14:paraId="56858119" w14:textId="661FDD8D"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ykonywanie analiz danych przy użyciu formatowania warunkowego</w:t>
            </w:r>
            <w:r w:rsidRPr="00E33E48">
              <w:rPr>
                <w:rFonts w:ascii="Times New Roman" w:hAnsi="Times New Roman"/>
                <w:bCs/>
              </w:rPr>
              <w:t>,</w:t>
            </w:r>
            <w:r w:rsidR="00675008" w:rsidRPr="00E33E48">
              <w:rPr>
                <w:rFonts w:ascii="Times New Roman" w:hAnsi="Times New Roman"/>
                <w:bCs/>
              </w:rPr>
              <w:t xml:space="preserve"> </w:t>
            </w:r>
          </w:p>
          <w:p w14:paraId="5AB673D2" w14:textId="6F835179"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azywanie komórek arkusza i odwoływanie się w formułach po takiej nazwie</w:t>
            </w:r>
            <w:r w:rsidRPr="00E33E48">
              <w:rPr>
                <w:rFonts w:ascii="Times New Roman" w:hAnsi="Times New Roman"/>
                <w:bCs/>
              </w:rPr>
              <w:t>,</w:t>
            </w:r>
          </w:p>
          <w:p w14:paraId="24863408" w14:textId="1BD97456"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 xml:space="preserve">agrywanie, tworzenie i edycję makr automatyzujących wykonywanie </w:t>
            </w:r>
            <w:r w:rsidR="00675008" w:rsidRPr="00E33E48">
              <w:rPr>
                <w:rFonts w:ascii="Times New Roman" w:hAnsi="Times New Roman"/>
                <w:bCs/>
              </w:rPr>
              <w:lastRenderedPageBreak/>
              <w:t>czynności</w:t>
            </w:r>
            <w:r w:rsidRPr="00E33E48">
              <w:rPr>
                <w:rFonts w:ascii="Times New Roman" w:hAnsi="Times New Roman"/>
                <w:bCs/>
              </w:rPr>
              <w:t>,</w:t>
            </w:r>
            <w:r w:rsidR="00675008" w:rsidRPr="00E33E48">
              <w:rPr>
                <w:rFonts w:ascii="Times New Roman" w:hAnsi="Times New Roman"/>
                <w:bCs/>
              </w:rPr>
              <w:t xml:space="preserve"> </w:t>
            </w:r>
          </w:p>
          <w:p w14:paraId="4B86CA3B" w14:textId="0050D7F2"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f</w:t>
            </w:r>
            <w:r w:rsidR="00675008" w:rsidRPr="00E33E48">
              <w:rPr>
                <w:rFonts w:ascii="Times New Roman" w:hAnsi="Times New Roman"/>
                <w:bCs/>
              </w:rPr>
              <w:t>ormatowanie czasu, daty i wartości finansowych z polskim formatem</w:t>
            </w:r>
            <w:r w:rsidRPr="00E33E48">
              <w:rPr>
                <w:rFonts w:ascii="Times New Roman" w:hAnsi="Times New Roman"/>
                <w:bCs/>
              </w:rPr>
              <w:t>,</w:t>
            </w:r>
            <w:r w:rsidR="00675008" w:rsidRPr="00E33E48">
              <w:rPr>
                <w:rFonts w:ascii="Times New Roman" w:hAnsi="Times New Roman"/>
                <w:bCs/>
              </w:rPr>
              <w:t xml:space="preserve"> </w:t>
            </w:r>
          </w:p>
          <w:p w14:paraId="0D092389" w14:textId="159E50B5"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apis wielu arkuszy kalkulacyjnych w jednym pliku</w:t>
            </w:r>
            <w:r w:rsidRPr="00E33E48">
              <w:rPr>
                <w:rFonts w:ascii="Times New Roman" w:hAnsi="Times New Roman"/>
                <w:bCs/>
              </w:rPr>
              <w:t>,</w:t>
            </w:r>
          </w:p>
          <w:p w14:paraId="32A4FA0A" w14:textId="7FD85D63"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abezpieczenie dokumentów hasłem przed odczytem oraz przed wprowadzaniem modyfikacji.</w:t>
            </w:r>
          </w:p>
          <w:p w14:paraId="7E191F1B" w14:textId="77777777" w:rsidR="00675008" w:rsidRPr="00E33E48" w:rsidRDefault="00675008" w:rsidP="00E7129E">
            <w:pPr>
              <w:spacing w:after="0" w:line="240" w:lineRule="auto"/>
              <w:jc w:val="both"/>
              <w:rPr>
                <w:rFonts w:ascii="Times New Roman" w:hAnsi="Times New Roman"/>
                <w:bCs/>
              </w:rPr>
            </w:pPr>
          </w:p>
          <w:p w14:paraId="24CB47F8" w14:textId="77777777" w:rsidR="00675008" w:rsidRPr="00E33E48" w:rsidRDefault="00675008" w:rsidP="001F2025">
            <w:pPr>
              <w:pStyle w:val="Akapitzlist"/>
              <w:numPr>
                <w:ilvl w:val="0"/>
                <w:numId w:val="115"/>
              </w:numPr>
              <w:spacing w:after="0" w:line="240" w:lineRule="auto"/>
              <w:jc w:val="both"/>
              <w:rPr>
                <w:rFonts w:ascii="Times New Roman" w:hAnsi="Times New Roman"/>
                <w:bCs/>
              </w:rPr>
            </w:pPr>
            <w:r w:rsidRPr="00E33E48">
              <w:rPr>
                <w:rFonts w:ascii="Times New Roman" w:hAnsi="Times New Roman"/>
                <w:bCs/>
              </w:rPr>
              <w:t xml:space="preserve">Narzędzie do przygotowywania i prowadzenia prezentacji musi umożliwiać: </w:t>
            </w:r>
          </w:p>
          <w:p w14:paraId="2594C3FF" w14:textId="2BB0B323"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rzygotowywanie prezentacji multimedialnych, które mogą być prezentowanie przy użyciu projektora multimedialnego</w:t>
            </w:r>
            <w:r w:rsidRPr="00E33E48">
              <w:rPr>
                <w:rFonts w:ascii="Times New Roman" w:hAnsi="Times New Roman"/>
                <w:bCs/>
              </w:rPr>
              <w:t>,</w:t>
            </w:r>
            <w:r w:rsidR="00675008" w:rsidRPr="00E33E48">
              <w:rPr>
                <w:rFonts w:ascii="Times New Roman" w:hAnsi="Times New Roman"/>
                <w:bCs/>
              </w:rPr>
              <w:t xml:space="preserve"> </w:t>
            </w:r>
          </w:p>
          <w:p w14:paraId="572FCB60" w14:textId="6D22F389"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d</w:t>
            </w:r>
            <w:r w:rsidR="00675008" w:rsidRPr="00E33E48">
              <w:rPr>
                <w:rFonts w:ascii="Times New Roman" w:hAnsi="Times New Roman"/>
                <w:bCs/>
              </w:rPr>
              <w:t>rukowanie w formacie umożliwiającym robienie notatek</w:t>
            </w:r>
            <w:r w:rsidRPr="00E33E48">
              <w:rPr>
                <w:rFonts w:ascii="Times New Roman" w:hAnsi="Times New Roman"/>
                <w:bCs/>
              </w:rPr>
              <w:t>,</w:t>
            </w:r>
            <w:r w:rsidR="00675008" w:rsidRPr="00E33E48">
              <w:rPr>
                <w:rFonts w:ascii="Times New Roman" w:hAnsi="Times New Roman"/>
                <w:bCs/>
              </w:rPr>
              <w:t xml:space="preserve"> </w:t>
            </w:r>
          </w:p>
          <w:p w14:paraId="5F9A157D" w14:textId="375F64F4"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apisanie jako prezentacja tylko do odczytu</w:t>
            </w:r>
            <w:r w:rsidRPr="00E33E48">
              <w:rPr>
                <w:rFonts w:ascii="Times New Roman" w:hAnsi="Times New Roman"/>
                <w:bCs/>
              </w:rPr>
              <w:t>,</w:t>
            </w:r>
          </w:p>
          <w:p w14:paraId="353740AA" w14:textId="61B0A527"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agrywanie narracji i dołączanie jej do prezentacji</w:t>
            </w:r>
            <w:r w:rsidRPr="00E33E48">
              <w:rPr>
                <w:rFonts w:ascii="Times New Roman" w:hAnsi="Times New Roman"/>
                <w:bCs/>
              </w:rPr>
              <w:t>,</w:t>
            </w:r>
          </w:p>
          <w:p w14:paraId="23B894F3" w14:textId="50BCB211"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patrywanie slajdów notatkami dla prezentera</w:t>
            </w:r>
            <w:r w:rsidRPr="00E33E48">
              <w:rPr>
                <w:rFonts w:ascii="Times New Roman" w:hAnsi="Times New Roman"/>
                <w:bCs/>
              </w:rPr>
              <w:t>,</w:t>
            </w:r>
            <w:r w:rsidR="00675008" w:rsidRPr="00E33E48">
              <w:rPr>
                <w:rFonts w:ascii="Times New Roman" w:hAnsi="Times New Roman"/>
                <w:bCs/>
              </w:rPr>
              <w:t xml:space="preserve"> </w:t>
            </w:r>
          </w:p>
          <w:p w14:paraId="7B36E3EC" w14:textId="72081B67"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mieszczanie i formatowanie tekstów, obiektów graficznych, tabel, nagrań dźwiękowych i wideo</w:t>
            </w:r>
            <w:r w:rsidRPr="00E33E48">
              <w:rPr>
                <w:rFonts w:ascii="Times New Roman" w:hAnsi="Times New Roman"/>
                <w:bCs/>
              </w:rPr>
              <w:t>,</w:t>
            </w:r>
          </w:p>
          <w:p w14:paraId="03D2D70A" w14:textId="3C102778"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mieszczanie tabel i wykresów pochodzących z arkusza kalkulacyjnego</w:t>
            </w:r>
            <w:r w:rsidRPr="00E33E48">
              <w:rPr>
                <w:rFonts w:ascii="Times New Roman" w:hAnsi="Times New Roman"/>
                <w:bCs/>
              </w:rPr>
              <w:t>,</w:t>
            </w:r>
            <w:r w:rsidR="00675008" w:rsidRPr="00E33E48">
              <w:rPr>
                <w:rFonts w:ascii="Times New Roman" w:hAnsi="Times New Roman"/>
                <w:bCs/>
              </w:rPr>
              <w:t xml:space="preserve"> </w:t>
            </w:r>
          </w:p>
          <w:p w14:paraId="4A904950" w14:textId="2C47629D"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 xml:space="preserve">dświeżenie wykresu znajdującego się w </w:t>
            </w:r>
            <w:r w:rsidR="00E13625" w:rsidRPr="00E33E48">
              <w:rPr>
                <w:rFonts w:ascii="Times New Roman" w:hAnsi="Times New Roman"/>
                <w:bCs/>
              </w:rPr>
              <w:t>prezentacji po zmianie danych w </w:t>
            </w:r>
            <w:r w:rsidR="00675008" w:rsidRPr="00E33E48">
              <w:rPr>
                <w:rFonts w:ascii="Times New Roman" w:hAnsi="Times New Roman"/>
                <w:bCs/>
              </w:rPr>
              <w:t>źródłowym arkuszu kalkulacyjnym</w:t>
            </w:r>
            <w:r w:rsidRPr="00E33E48">
              <w:rPr>
                <w:rFonts w:ascii="Times New Roman" w:hAnsi="Times New Roman"/>
                <w:bCs/>
              </w:rPr>
              <w:t>,</w:t>
            </w:r>
          </w:p>
          <w:p w14:paraId="1C596220" w14:textId="25E7B1D6"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m</w:t>
            </w:r>
            <w:r w:rsidR="00675008" w:rsidRPr="00E33E48">
              <w:rPr>
                <w:rFonts w:ascii="Times New Roman" w:hAnsi="Times New Roman"/>
                <w:bCs/>
              </w:rPr>
              <w:t>ożliwość tworzenia animacji obiektów i całych slajdów</w:t>
            </w:r>
            <w:r w:rsidRPr="00E33E48">
              <w:rPr>
                <w:rFonts w:ascii="Times New Roman" w:hAnsi="Times New Roman"/>
                <w:bCs/>
              </w:rPr>
              <w:t>,</w:t>
            </w:r>
          </w:p>
          <w:p w14:paraId="2C1613DB" w14:textId="449E12E4"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rowadzenie prezentacji w trybie prezentera, gdzie slajdy są widoczne na jednym monitorze lub projektorze, a na drugim widoczne są slajdy i notatki prezentera</w:t>
            </w:r>
            <w:r w:rsidRPr="00E33E48">
              <w:rPr>
                <w:rFonts w:ascii="Times New Roman" w:hAnsi="Times New Roman"/>
                <w:bCs/>
              </w:rPr>
              <w:t>.</w:t>
            </w:r>
          </w:p>
          <w:p w14:paraId="6604952B" w14:textId="77777777" w:rsidR="00675008" w:rsidRPr="00E33E48" w:rsidRDefault="00675008" w:rsidP="00E7129E">
            <w:pPr>
              <w:spacing w:after="0" w:line="240" w:lineRule="auto"/>
              <w:jc w:val="both"/>
              <w:rPr>
                <w:rFonts w:ascii="Times New Roman" w:hAnsi="Times New Roman"/>
                <w:bCs/>
              </w:rPr>
            </w:pPr>
          </w:p>
          <w:p w14:paraId="58DB7FF1" w14:textId="7F479ED9" w:rsidR="00675008" w:rsidRPr="00E33E48" w:rsidRDefault="006B60DE" w:rsidP="00E7129E">
            <w:pPr>
              <w:spacing w:after="0" w:line="240" w:lineRule="auto"/>
              <w:jc w:val="both"/>
              <w:rPr>
                <w:rFonts w:ascii="Times New Roman" w:hAnsi="Times New Roman"/>
                <w:bCs/>
              </w:rPr>
            </w:pPr>
            <w:r w:rsidRPr="00E33E48">
              <w:rPr>
                <w:rFonts w:ascii="Times New Roman" w:hAnsi="Times New Roman"/>
                <w:bCs/>
              </w:rPr>
              <w:t xml:space="preserve">5. </w:t>
            </w:r>
            <w:r w:rsidR="00675008" w:rsidRPr="00E33E48">
              <w:rPr>
                <w:rFonts w:ascii="Times New Roman" w:hAnsi="Times New Roman"/>
                <w:bCs/>
              </w:rPr>
              <w:t>Narzędzie do zarządzania informacją prywatną (pocztą elektroniczną, kalendarzem, kontaktami i zadaniami) musi umożliwiać:</w:t>
            </w:r>
          </w:p>
          <w:p w14:paraId="77C81AE9" w14:textId="6A156E97"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obieranie i wysyłanie poczty elektro</w:t>
            </w:r>
            <w:r w:rsidRPr="00E33E48">
              <w:rPr>
                <w:rFonts w:ascii="Times New Roman" w:hAnsi="Times New Roman"/>
                <w:bCs/>
              </w:rPr>
              <w:t>nicznej z serwera pocztowego,</w:t>
            </w:r>
          </w:p>
          <w:p w14:paraId="52BD5F18" w14:textId="64483BD2"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rzechowywanie wiadomości na serwerze lub w lokalnym pliku tworzonym z zastosowani</w:t>
            </w:r>
            <w:r w:rsidRPr="00E33E48">
              <w:rPr>
                <w:rFonts w:ascii="Times New Roman" w:hAnsi="Times New Roman"/>
                <w:bCs/>
              </w:rPr>
              <w:t>em efektywnej kompresji danych,</w:t>
            </w:r>
          </w:p>
          <w:p w14:paraId="45F5FEB3" w14:textId="044D9ED1"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f</w:t>
            </w:r>
            <w:r w:rsidR="00675008" w:rsidRPr="00E33E48">
              <w:rPr>
                <w:rFonts w:ascii="Times New Roman" w:hAnsi="Times New Roman"/>
                <w:bCs/>
              </w:rPr>
              <w:t xml:space="preserve">iltrowanie niechcianej poczty elektronicznej (SPAM) oraz określanie listy zablokowanych i bezpiecznych nadawców, </w:t>
            </w:r>
          </w:p>
          <w:p w14:paraId="0938F0D9" w14:textId="25FE453F"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katalogów, pozwalających kat</w:t>
            </w:r>
            <w:r w:rsidRPr="00E33E48">
              <w:rPr>
                <w:rFonts w:ascii="Times New Roman" w:hAnsi="Times New Roman"/>
                <w:bCs/>
              </w:rPr>
              <w:t>alogować pocztę elektroniczną,</w:t>
            </w:r>
          </w:p>
          <w:p w14:paraId="687C63CF" w14:textId="7BB0FC5E"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a</w:t>
            </w:r>
            <w:r w:rsidR="00675008" w:rsidRPr="00E33E48">
              <w:rPr>
                <w:rFonts w:ascii="Times New Roman" w:hAnsi="Times New Roman"/>
                <w:bCs/>
              </w:rPr>
              <w:t>utomatyczne grupowanie poczty o tym samym tytule,</w:t>
            </w:r>
          </w:p>
          <w:p w14:paraId="070DF822" w14:textId="4687793C"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 xml:space="preserve">worzenie reguł przenoszących automatycznie nową pocztę elektroniczną do określonych katalogów bazując na słowach zawartych w tytule, adresie nadawcy i odbiorcy, </w:t>
            </w:r>
          </w:p>
          <w:p w14:paraId="3DF4F476" w14:textId="5E1B5F15"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 xml:space="preserve">flagowanie poczty elektronicznej z określeniem terminu przypomnienia, oddzielnie dla nadawcy i adresatów,  </w:t>
            </w:r>
          </w:p>
          <w:p w14:paraId="795330F9" w14:textId="48CAEE61"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m</w:t>
            </w:r>
            <w:r w:rsidR="00675008" w:rsidRPr="00E33E48">
              <w:rPr>
                <w:rFonts w:ascii="Times New Roman" w:hAnsi="Times New Roman"/>
                <w:bCs/>
              </w:rPr>
              <w:t xml:space="preserve">echanizm ustalania liczby wiadomości, które mają być synchronizowane lokalnie, </w:t>
            </w:r>
          </w:p>
          <w:p w14:paraId="078AC60F" w14:textId="454F343B"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zarządzanie kalendarzem,</w:t>
            </w:r>
          </w:p>
          <w:p w14:paraId="71DCDBD4" w14:textId="013B7E40"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 xml:space="preserve">dostępnianie kalendarza innym użytkownikom z możliwością określania uprawnień użytkowników, </w:t>
            </w:r>
          </w:p>
          <w:p w14:paraId="40EA3E90" w14:textId="2419A25A"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 xml:space="preserve">rzeglądanie kalendarza innych użytkowników, </w:t>
            </w:r>
          </w:p>
          <w:p w14:paraId="756EFF8A" w14:textId="7DF77789"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 xml:space="preserve">apraszanie uczestników na spotkanie, co po ich akceptacji powoduje automatyczne wprowadzenie spotkania w ich kalendarzach, </w:t>
            </w:r>
          </w:p>
          <w:p w14:paraId="3E4E3A2F" w14:textId="51D4102C"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 xml:space="preserve">arządzanie listą zadań, </w:t>
            </w:r>
          </w:p>
          <w:p w14:paraId="5A1AEA06" w14:textId="5BCF64B8"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leca</w:t>
            </w:r>
            <w:r w:rsidRPr="00E33E48">
              <w:rPr>
                <w:rFonts w:ascii="Times New Roman" w:hAnsi="Times New Roman"/>
                <w:bCs/>
              </w:rPr>
              <w:t>nie zadań innym użytkownikom,</w:t>
            </w:r>
          </w:p>
          <w:p w14:paraId="5590D6EC" w14:textId="4A9B67CF"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zarządzanie listą kontaktów,</w:t>
            </w:r>
          </w:p>
          <w:p w14:paraId="30920768" w14:textId="3BB24FC0"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 xml:space="preserve">dostępnianie listy kontaktów innym użytkownikom, </w:t>
            </w:r>
          </w:p>
          <w:p w14:paraId="6D32FB4B" w14:textId="1C0C9292"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 xml:space="preserve">rzeglądanie listy kontaktów innych użytkowników, </w:t>
            </w:r>
          </w:p>
          <w:p w14:paraId="57DF5645" w14:textId="586FF029"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m</w:t>
            </w:r>
            <w:r w:rsidR="00675008" w:rsidRPr="00E33E48">
              <w:rPr>
                <w:rFonts w:ascii="Times New Roman" w:hAnsi="Times New Roman"/>
                <w:bCs/>
              </w:rPr>
              <w:t>ożliwość przesyłania kontaktów innym użytkowników.</w:t>
            </w:r>
          </w:p>
        </w:tc>
      </w:tr>
    </w:tbl>
    <w:p w14:paraId="51A00CAE" w14:textId="77777777" w:rsidR="00E372D5" w:rsidRPr="00E33E48" w:rsidRDefault="00E372D5" w:rsidP="00993E6B">
      <w:pPr>
        <w:rPr>
          <w:rFonts w:ascii="Times New Roman" w:hAnsi="Times New Roman"/>
        </w:rPr>
      </w:pPr>
    </w:p>
    <w:p w14:paraId="020EA486" w14:textId="7735A8EB" w:rsidR="00E372D5" w:rsidRPr="00E33E48" w:rsidRDefault="00E372D5" w:rsidP="00993E6B">
      <w:pPr>
        <w:pStyle w:val="Nagwek2"/>
        <w:rPr>
          <w:rFonts w:ascii="Times New Roman" w:hAnsi="Times New Roman"/>
        </w:rPr>
      </w:pPr>
      <w:bookmarkStart w:id="31" w:name="_Toc518325075"/>
      <w:r w:rsidRPr="00E33E48">
        <w:rPr>
          <w:rFonts w:ascii="Times New Roman" w:hAnsi="Times New Roman"/>
        </w:rPr>
        <w:lastRenderedPageBreak/>
        <w:t>2.6 Oprogramowanie antywirusowe</w:t>
      </w:r>
      <w:bookmarkEnd w:id="31"/>
    </w:p>
    <w:p w14:paraId="2648ACA7" w14:textId="42C832AA" w:rsidR="00370CBF" w:rsidRPr="00E33E48" w:rsidRDefault="00370CBF" w:rsidP="00993E6B">
      <w:pPr>
        <w:jc w:val="both"/>
        <w:rPr>
          <w:rFonts w:ascii="Times New Roman" w:hAnsi="Times New Roman"/>
        </w:rPr>
      </w:pPr>
      <w:r w:rsidRPr="00E33E48">
        <w:rPr>
          <w:rFonts w:ascii="Times New Roman" w:hAnsi="Times New Roman"/>
        </w:rPr>
        <w:t xml:space="preserve">Zamawiający obecnie używa 300 licencji oprogramowania antywirusowego G DATA ENDPOINT PROTECTION BUSINESS z aktywnym serwisem do 31-03-2020 roku. Wykonawca musi dostarczyć oprogramowanie antywirusowe na 350 stanowisk spełniające poniższe wymagania funkcjonalne, z uwzględnieniem posiadanych przez Szpital licencji, z ważnością subskrypcji na </w:t>
      </w:r>
      <w:r w:rsidR="00B7322B" w:rsidRPr="00E33E48">
        <w:rPr>
          <w:rFonts w:ascii="Times New Roman" w:hAnsi="Times New Roman"/>
        </w:rPr>
        <w:t>3</w:t>
      </w:r>
      <w:r w:rsidRPr="00E33E48">
        <w:rPr>
          <w:rFonts w:ascii="Times New Roman" w:hAnsi="Times New Roman"/>
        </w:rPr>
        <w:t xml:space="preserve"> lata od dnia 31-03-202</w:t>
      </w:r>
      <w:r w:rsidR="00D74C92" w:rsidRPr="00E33E48">
        <w:rPr>
          <w:rFonts w:ascii="Times New Roman" w:hAnsi="Times New Roman"/>
        </w:rPr>
        <w:t>0</w:t>
      </w:r>
      <w:r w:rsidRPr="00E33E48">
        <w:rPr>
          <w:rFonts w:ascii="Times New Roman" w:hAnsi="Times New Roman"/>
        </w:rPr>
        <w:t xml:space="preserve"> roku.</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0A0" w:firstRow="1" w:lastRow="0" w:firstColumn="1" w:lastColumn="0" w:noHBand="0" w:noVBand="0"/>
      </w:tblPr>
      <w:tblGrid>
        <w:gridCol w:w="2685"/>
        <w:gridCol w:w="6954"/>
      </w:tblGrid>
      <w:tr w:rsidR="00150C0D" w:rsidRPr="00E33E48" w14:paraId="1960EBDB" w14:textId="77777777" w:rsidTr="009C45C0">
        <w:trPr>
          <w:trHeight w:val="360"/>
        </w:trPr>
        <w:tc>
          <w:tcPr>
            <w:tcW w:w="0" w:type="auto"/>
            <w:gridSpan w:val="2"/>
            <w:noWrap/>
            <w:vAlign w:val="center"/>
          </w:tcPr>
          <w:p w14:paraId="4D1439AA" w14:textId="5E3FA614"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OPROGRAMOWANIE ANTYWIRUSOWE -350 SZTUK</w:t>
            </w:r>
          </w:p>
        </w:tc>
      </w:tr>
      <w:tr w:rsidR="00150C0D" w:rsidRPr="00E33E48" w14:paraId="30AEC8D4" w14:textId="77777777" w:rsidTr="009C45C0">
        <w:trPr>
          <w:trHeight w:val="360"/>
        </w:trPr>
        <w:tc>
          <w:tcPr>
            <w:tcW w:w="0" w:type="auto"/>
            <w:noWrap/>
            <w:vAlign w:val="center"/>
          </w:tcPr>
          <w:p w14:paraId="3644F040" w14:textId="77777777" w:rsidR="00150C0D" w:rsidRPr="00E33E48" w:rsidRDefault="00150C0D" w:rsidP="00E7129E">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0DC189DD" w14:textId="77777777"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150C0D" w:rsidRPr="00E33E48" w14:paraId="7FAB3FB0" w14:textId="77777777" w:rsidTr="009C45C0">
        <w:tblPrEx>
          <w:tblCellMar>
            <w:left w:w="71" w:type="dxa"/>
            <w:right w:w="71" w:type="dxa"/>
          </w:tblCellMar>
          <w:tblLook w:val="0000" w:firstRow="0" w:lastRow="0" w:firstColumn="0" w:lastColumn="0" w:noHBand="0" w:noVBand="0"/>
        </w:tblPrEx>
        <w:tc>
          <w:tcPr>
            <w:tcW w:w="0" w:type="auto"/>
            <w:vAlign w:val="center"/>
          </w:tcPr>
          <w:p w14:paraId="3C5B3A31" w14:textId="77777777" w:rsidR="00150C0D" w:rsidRPr="00E33E48" w:rsidRDefault="00150C0D" w:rsidP="00F315FF">
            <w:pPr>
              <w:jc w:val="center"/>
              <w:rPr>
                <w:rFonts w:ascii="Times New Roman" w:hAnsi="Times New Roman"/>
                <w:b/>
                <w:bCs/>
              </w:rPr>
            </w:pPr>
            <w:r w:rsidRPr="00E33E48">
              <w:rPr>
                <w:rFonts w:ascii="Times New Roman" w:hAnsi="Times New Roman"/>
                <w:b/>
                <w:bCs/>
              </w:rPr>
              <w:t>Specyfikacja produktowa oprogramowania antywirusowego chroniącego stacje</w:t>
            </w:r>
          </w:p>
          <w:p w14:paraId="12D44717" w14:textId="77777777" w:rsidR="00150C0D" w:rsidRPr="00E33E48" w:rsidRDefault="00150C0D" w:rsidP="00F315FF">
            <w:pPr>
              <w:jc w:val="center"/>
              <w:rPr>
                <w:rFonts w:ascii="Times New Roman" w:hAnsi="Times New Roman"/>
                <w:b/>
                <w:bCs/>
              </w:rPr>
            </w:pPr>
            <w:r w:rsidRPr="00E33E48">
              <w:rPr>
                <w:rFonts w:ascii="Times New Roman" w:hAnsi="Times New Roman"/>
                <w:b/>
                <w:bCs/>
              </w:rPr>
              <w:t>robocze i serwery plików</w:t>
            </w:r>
          </w:p>
        </w:tc>
        <w:tc>
          <w:tcPr>
            <w:tcW w:w="0" w:type="auto"/>
          </w:tcPr>
          <w:p w14:paraId="74B7F64C" w14:textId="4287573C"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lang w:val="en-US"/>
              </w:rPr>
            </w:pPr>
            <w:proofErr w:type="spellStart"/>
            <w:r w:rsidRPr="00E33E48">
              <w:rPr>
                <w:rFonts w:ascii="Times New Roman" w:hAnsi="Times New Roman"/>
                <w:lang w:val="en-US"/>
              </w:rPr>
              <w:t>Pełne</w:t>
            </w:r>
            <w:proofErr w:type="spellEnd"/>
            <w:r w:rsidRPr="00E33E48">
              <w:rPr>
                <w:rFonts w:ascii="Times New Roman" w:hAnsi="Times New Roman"/>
                <w:lang w:val="en-US"/>
              </w:rPr>
              <w:t xml:space="preserve"> </w:t>
            </w:r>
            <w:proofErr w:type="spellStart"/>
            <w:r w:rsidRPr="00E33E48">
              <w:rPr>
                <w:rFonts w:ascii="Times New Roman" w:hAnsi="Times New Roman"/>
                <w:lang w:val="en-US"/>
              </w:rPr>
              <w:t>wsparcie</w:t>
            </w:r>
            <w:proofErr w:type="spellEnd"/>
            <w:r w:rsidRPr="00E33E48">
              <w:rPr>
                <w:rFonts w:ascii="Times New Roman" w:hAnsi="Times New Roman"/>
                <w:lang w:val="en-US"/>
              </w:rPr>
              <w:t xml:space="preserve"> </w:t>
            </w:r>
            <w:proofErr w:type="spellStart"/>
            <w:r w:rsidRPr="00E33E48">
              <w:rPr>
                <w:rFonts w:ascii="Times New Roman" w:hAnsi="Times New Roman"/>
                <w:lang w:val="en-US"/>
              </w:rPr>
              <w:t>dla</w:t>
            </w:r>
            <w:proofErr w:type="spellEnd"/>
            <w:r w:rsidRPr="00E33E48">
              <w:rPr>
                <w:rFonts w:ascii="Times New Roman" w:hAnsi="Times New Roman"/>
                <w:lang w:val="en-US"/>
              </w:rPr>
              <w:t xml:space="preserve"> </w:t>
            </w:r>
            <w:proofErr w:type="spellStart"/>
            <w:r w:rsidRPr="00E33E48">
              <w:rPr>
                <w:rFonts w:ascii="Times New Roman" w:hAnsi="Times New Roman"/>
                <w:lang w:val="en-US"/>
              </w:rPr>
              <w:t>systemu</w:t>
            </w:r>
            <w:proofErr w:type="spellEnd"/>
            <w:r w:rsidRPr="00E33E48">
              <w:rPr>
                <w:rFonts w:ascii="Times New Roman" w:hAnsi="Times New Roman"/>
                <w:lang w:val="en-US"/>
              </w:rPr>
              <w:t xml:space="preserve"> Windows: 10, 8.x, 7, Vista, Server 2016, Server 2012, Server 2008, 2003 Server.</w:t>
            </w:r>
          </w:p>
          <w:p w14:paraId="5070C39C" w14:textId="69AD5B0A"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Wsparcie dla systemów XP SP3 32-bit, Linux 32/64-bit, OS X (tylko klient).</w:t>
            </w:r>
          </w:p>
          <w:p w14:paraId="110D1735" w14:textId="1032E5CB"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Interfejsy programu, pomoce i podręczniki w języku polskim.</w:t>
            </w:r>
          </w:p>
          <w:p w14:paraId="3E40166F" w14:textId="0118B743"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Pomoc techniczna w języku polskim.</w:t>
            </w:r>
          </w:p>
          <w:p w14:paraId="3BA9736C" w14:textId="4E05DABA"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 xml:space="preserve">Potwierdzona średnia skuteczność oprogramowania we wszystkich testach „File </w:t>
            </w:r>
            <w:proofErr w:type="spellStart"/>
            <w:r w:rsidRPr="00E33E48">
              <w:rPr>
                <w:rFonts w:ascii="Times New Roman" w:hAnsi="Times New Roman"/>
              </w:rPr>
              <w:t>Detection</w:t>
            </w:r>
            <w:proofErr w:type="spellEnd"/>
            <w:r w:rsidRPr="00E33E48">
              <w:rPr>
                <w:rFonts w:ascii="Times New Roman" w:hAnsi="Times New Roman"/>
              </w:rPr>
              <w:t xml:space="preserve"> Test of </w:t>
            </w:r>
            <w:proofErr w:type="spellStart"/>
            <w:r w:rsidRPr="00E33E48">
              <w:rPr>
                <w:rFonts w:ascii="Times New Roman" w:hAnsi="Times New Roman"/>
              </w:rPr>
              <w:t>Malicious</w:t>
            </w:r>
            <w:proofErr w:type="spellEnd"/>
            <w:r w:rsidRPr="00E33E48">
              <w:rPr>
                <w:rFonts w:ascii="Times New Roman" w:hAnsi="Times New Roman"/>
              </w:rPr>
              <w:t xml:space="preserve"> Software” z roku 2012 i 2013 przeprowadzonych przez organizację AV-</w:t>
            </w:r>
            <w:proofErr w:type="spellStart"/>
            <w:r w:rsidRPr="00E33E48">
              <w:rPr>
                <w:rFonts w:ascii="Times New Roman" w:hAnsi="Times New Roman"/>
              </w:rPr>
              <w:t>Comparatives</w:t>
            </w:r>
            <w:proofErr w:type="spellEnd"/>
            <w:r w:rsidRPr="00E33E48">
              <w:rPr>
                <w:rFonts w:ascii="Times New Roman" w:hAnsi="Times New Roman"/>
              </w:rPr>
              <w:t xml:space="preserve"> przynajmniej na poziomie 99,5% wykrytych zagrożeń.</w:t>
            </w:r>
          </w:p>
        </w:tc>
      </w:tr>
      <w:tr w:rsidR="00150C0D" w:rsidRPr="00E33E48" w14:paraId="507E82AD" w14:textId="77777777" w:rsidTr="009C45C0">
        <w:tblPrEx>
          <w:tblCellMar>
            <w:left w:w="71" w:type="dxa"/>
            <w:right w:w="71" w:type="dxa"/>
          </w:tblCellMar>
          <w:tblLook w:val="0000" w:firstRow="0" w:lastRow="0" w:firstColumn="0" w:lastColumn="0" w:noHBand="0" w:noVBand="0"/>
        </w:tblPrEx>
        <w:tc>
          <w:tcPr>
            <w:tcW w:w="0" w:type="auto"/>
            <w:vAlign w:val="center"/>
          </w:tcPr>
          <w:p w14:paraId="67B73C3F" w14:textId="77777777" w:rsidR="00150C0D" w:rsidRPr="00E33E48" w:rsidRDefault="00150C0D" w:rsidP="00E7129E">
            <w:pPr>
              <w:jc w:val="center"/>
              <w:rPr>
                <w:rFonts w:ascii="Times New Roman" w:hAnsi="Times New Roman"/>
                <w:b/>
                <w:bCs/>
              </w:rPr>
            </w:pPr>
            <w:r w:rsidRPr="00E33E48">
              <w:rPr>
                <w:rFonts w:ascii="Times New Roman" w:hAnsi="Times New Roman"/>
                <w:b/>
                <w:bCs/>
              </w:rPr>
              <w:t>Ochrona antywirusowa</w:t>
            </w:r>
          </w:p>
        </w:tc>
        <w:tc>
          <w:tcPr>
            <w:tcW w:w="0" w:type="auto"/>
          </w:tcPr>
          <w:p w14:paraId="7B8F19B8" w14:textId="06982CD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Pełna ochrona przed wirusami, trojanami, robakami i innymi zagrożeniami.</w:t>
            </w:r>
          </w:p>
          <w:p w14:paraId="3BDAAA12" w14:textId="24410D01"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Wykrywanie i usuwanie niebezpiecznych programów: </w:t>
            </w:r>
            <w:proofErr w:type="spellStart"/>
            <w:r w:rsidRPr="00E33E48">
              <w:rPr>
                <w:rFonts w:ascii="Times New Roman" w:hAnsi="Times New Roman"/>
              </w:rPr>
              <w:t>adware</w:t>
            </w:r>
            <w:proofErr w:type="spellEnd"/>
            <w:r w:rsidRPr="00E33E48">
              <w:rPr>
                <w:rFonts w:ascii="Times New Roman" w:hAnsi="Times New Roman"/>
              </w:rPr>
              <w:t xml:space="preserve">, spyware, </w:t>
            </w:r>
            <w:proofErr w:type="spellStart"/>
            <w:r w:rsidRPr="00E33E48">
              <w:rPr>
                <w:rFonts w:ascii="Times New Roman" w:hAnsi="Times New Roman"/>
              </w:rPr>
              <w:t>scareware</w:t>
            </w:r>
            <w:proofErr w:type="spellEnd"/>
            <w:r w:rsidRPr="00E33E48">
              <w:rPr>
                <w:rFonts w:ascii="Times New Roman" w:hAnsi="Times New Roman"/>
              </w:rPr>
              <w:t xml:space="preserve">, </w:t>
            </w:r>
            <w:proofErr w:type="spellStart"/>
            <w:r w:rsidRPr="00E33E48">
              <w:rPr>
                <w:rFonts w:ascii="Times New Roman" w:hAnsi="Times New Roman"/>
              </w:rPr>
              <w:t>phishing</w:t>
            </w:r>
            <w:proofErr w:type="spellEnd"/>
            <w:r w:rsidRPr="00E33E48">
              <w:rPr>
                <w:rFonts w:ascii="Times New Roman" w:hAnsi="Times New Roman"/>
              </w:rPr>
              <w:t xml:space="preserve">, </w:t>
            </w:r>
            <w:proofErr w:type="spellStart"/>
            <w:r w:rsidRPr="00E33E48">
              <w:rPr>
                <w:rFonts w:ascii="Times New Roman" w:hAnsi="Times New Roman"/>
              </w:rPr>
              <w:t>hacktools</w:t>
            </w:r>
            <w:proofErr w:type="spellEnd"/>
            <w:r w:rsidRPr="00E33E48">
              <w:rPr>
                <w:rFonts w:ascii="Times New Roman" w:hAnsi="Times New Roman"/>
              </w:rPr>
              <w:t xml:space="preserve"> itp.</w:t>
            </w:r>
          </w:p>
          <w:p w14:paraId="4EBB42B0" w14:textId="5BD8A5B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Wbudowana technologia do ochrony przed </w:t>
            </w:r>
            <w:proofErr w:type="spellStart"/>
            <w:r w:rsidRPr="00E33E48">
              <w:rPr>
                <w:rFonts w:ascii="Times New Roman" w:hAnsi="Times New Roman"/>
              </w:rPr>
              <w:t>rootkitami</w:t>
            </w:r>
            <w:proofErr w:type="spellEnd"/>
            <w:r w:rsidRPr="00E33E48">
              <w:rPr>
                <w:rFonts w:ascii="Times New Roman" w:hAnsi="Times New Roman"/>
              </w:rPr>
              <w:t xml:space="preserve"> wykrywająca aktywne i nieaktywne </w:t>
            </w:r>
            <w:proofErr w:type="spellStart"/>
            <w:r w:rsidRPr="00E33E48">
              <w:rPr>
                <w:rFonts w:ascii="Times New Roman" w:hAnsi="Times New Roman"/>
              </w:rPr>
              <w:t>rootkity</w:t>
            </w:r>
            <w:proofErr w:type="spellEnd"/>
            <w:r w:rsidRPr="00E33E48">
              <w:rPr>
                <w:rFonts w:ascii="Times New Roman" w:hAnsi="Times New Roman"/>
              </w:rPr>
              <w:t>.</w:t>
            </w:r>
          </w:p>
          <w:p w14:paraId="00FA4517" w14:textId="5EB64CF3"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Klient oprogramowania antywirusowego dla stacji roboczych z systemami Linux.</w:t>
            </w:r>
          </w:p>
          <w:p w14:paraId="1C392D18" w14:textId="76DAF50E"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Klient oprogramowania antywirusowego dla linuksowych serwerów Samba.</w:t>
            </w:r>
          </w:p>
          <w:p w14:paraId="5883ABDD" w14:textId="5B766F71"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w czasie rzeczywistym otwieranych, zapisywanych i wykonywanych plików.</w:t>
            </w:r>
          </w:p>
          <w:p w14:paraId="4E6520D4" w14:textId="6FD0CD8E"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Dwa niezależne skanery antywirusowe (nie heurystyczne!) z dwoma niezależnymi bazami</w:t>
            </w:r>
          </w:p>
          <w:p w14:paraId="3262E1C6" w14:textId="77777777" w:rsidR="00E13625"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sygnatur wirusów wykorzystywane przez skaner dostępowy, skaner na żądanie oraz skaner poczty elektronicznej.</w:t>
            </w:r>
          </w:p>
          <w:p w14:paraId="2EC655C7" w14:textId="6DD6C46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konfiguracji programu do pracy z jednym skanerem i dwoma skanerami antywirusowymi jednocześnie.</w:t>
            </w:r>
          </w:p>
          <w:p w14:paraId="09D5766F" w14:textId="4FFAA3A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Dodatkowy i niezależny od skanerów plików, trzeci skaner poczty oparty o technologię </w:t>
            </w:r>
            <w:proofErr w:type="spellStart"/>
            <w:r w:rsidRPr="00E33E48">
              <w:rPr>
                <w:rFonts w:ascii="Times New Roman" w:hAnsi="Times New Roman"/>
              </w:rPr>
              <w:t>cloud</w:t>
            </w:r>
            <w:proofErr w:type="spellEnd"/>
            <w:r w:rsidRPr="00E33E48">
              <w:rPr>
                <w:rFonts w:ascii="Times New Roman" w:hAnsi="Times New Roman"/>
              </w:rPr>
              <w:t xml:space="preserve"> </w:t>
            </w:r>
            <w:proofErr w:type="spellStart"/>
            <w:r w:rsidRPr="00E33E48">
              <w:rPr>
                <w:rFonts w:ascii="Times New Roman" w:hAnsi="Times New Roman"/>
              </w:rPr>
              <w:t>security</w:t>
            </w:r>
            <w:proofErr w:type="spellEnd"/>
            <w:r w:rsidRPr="00E33E48">
              <w:rPr>
                <w:rFonts w:ascii="Times New Roman" w:hAnsi="Times New Roman"/>
              </w:rPr>
              <w:t>.</w:t>
            </w:r>
          </w:p>
          <w:p w14:paraId="5D2D2A35" w14:textId="6413E06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wykluczenia ze skanowania skanera dostępowego: napędów, katalogów,</w:t>
            </w:r>
          </w:p>
          <w:p w14:paraId="28B921B3"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plików lub procesów.</w:t>
            </w:r>
          </w:p>
          <w:p w14:paraId="614E9FD3" w14:textId="75AE2274"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skanowania całego dysku, wybranych katalogów lub pojedynczych plików</w:t>
            </w:r>
          </w:p>
          <w:p w14:paraId="20564CA7"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na żądanie lub według harmonogramu.</w:t>
            </w:r>
          </w:p>
          <w:p w14:paraId="29C764D5" w14:textId="1B3AE520"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14:paraId="617401C3" w14:textId="3FAAFDBD"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na żądanie pojedynczych plików lub katalogów przy pomocy skrótu w menu kontekstowym.</w:t>
            </w:r>
          </w:p>
          <w:p w14:paraId="3A74937F" w14:textId="7838F8F4"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Technologia zapobiegająca powtórnemu skanowaniu sprawdzonych już plików, przy</w:t>
            </w:r>
          </w:p>
          <w:p w14:paraId="254B3A11"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lastRenderedPageBreak/>
              <w:t>czym maksymalny czas od ostatniego sprawdzenia pliku nie może być dłuższy niż 4 tygodnie, niezależnie od tego czy plik był modyfikowany czy nie.</w:t>
            </w:r>
          </w:p>
          <w:p w14:paraId="13510A3D" w14:textId="77777777" w:rsidR="00E13625"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określania poziomu obciążenia procesora podczas skanowania na żądanie i według harmonogramu.</w:t>
            </w:r>
          </w:p>
          <w:p w14:paraId="4E9B1AEC" w14:textId="7DCF432D"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skanowania dysków sieciowych i dysków przenośnych.</w:t>
            </w:r>
          </w:p>
          <w:p w14:paraId="2F64A022" w14:textId="3B20089A" w:rsidR="00150C0D" w:rsidRPr="00E33E48" w:rsidRDefault="00150C0D" w:rsidP="001F2025">
            <w:pPr>
              <w:pStyle w:val="Akapitzlist"/>
              <w:numPr>
                <w:ilvl w:val="0"/>
                <w:numId w:val="127"/>
              </w:numPr>
              <w:spacing w:after="0" w:line="240" w:lineRule="auto"/>
              <w:jc w:val="both"/>
              <w:rPr>
                <w:rFonts w:ascii="Times New Roman" w:hAnsi="Times New Roman"/>
              </w:rPr>
            </w:pPr>
            <w:r w:rsidRPr="00E33E48">
              <w:rPr>
                <w:rFonts w:ascii="Times New Roman" w:hAnsi="Times New Roman"/>
              </w:rPr>
              <w:t>Rozpoznawanie i skanowanie wszystkich znanych formatów kompresji.</w:t>
            </w:r>
          </w:p>
          <w:p w14:paraId="42600E5F" w14:textId="50DF6D8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definiowania listy procesów, plików, folderów i napędów pomijanych przez skaner dostępowy.</w:t>
            </w:r>
          </w:p>
          <w:p w14:paraId="7A141A11" w14:textId="7EFC7E0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przeniesienia zainfekowanych plików i załączników poczty w bezpieczny obszar dysku (do katalogu kwarantanny) w celu dalszej kontroli. Pliki muszą być przechowywane w katalogu kwarantanny w postaci zaszyfrowanej.</w:t>
            </w:r>
          </w:p>
          <w:p w14:paraId="7038E9EC" w14:textId="4A45ECCE"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i oczyszczanie poczty przychodzącej POP3 w czasie rzeczywistym, zanim zostanie dostarczona do klienta pocztowego zainstalowanego na stacji roboczej (niezależnie od konkretnego klienta pocztowego).</w:t>
            </w:r>
          </w:p>
          <w:p w14:paraId="5272E45D" w14:textId="115C4C5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Automatyczna integracja skanera POP3 z dowolnym klientem pocztowym bez konieczności zmian w konfiguracji.</w:t>
            </w:r>
          </w:p>
          <w:p w14:paraId="1CAFB7B4" w14:textId="7E2C69E5"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definiowania różnych portów dla POP3, SMTP i IMAP na których ma odbywać się skanowanie.</w:t>
            </w:r>
          </w:p>
          <w:p w14:paraId="1C2727CB" w14:textId="7E04F38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opcjonalnego dołączenia informacji o przeskanowaniu do każdej odbieranej wiadomości e-mail lub tylko do zainfekowanych wiadomości e-mail.</w:t>
            </w:r>
          </w:p>
          <w:p w14:paraId="252E6174" w14:textId="2BEBFBE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Dodatek do aplikacji MS Outlook umożliwiający podejmowanie działań związanych z ochroną z poziomu programu pocztowego.</w:t>
            </w:r>
          </w:p>
          <w:p w14:paraId="7F5D5649" w14:textId="55EFBB79"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Dodatek do aplikacji MS Outlook umożliwia ponowne skanowanie wszystkich nieprzeczytanych wiadomość znajdujących się w skrzynce</w:t>
            </w:r>
          </w:p>
          <w:p w14:paraId="3AC422BC" w14:textId="2C8103E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ruchu HTTP na poziomie stacji roboczych. Zainfekowany ruch jest automatycznie blokowany a użytkownikowi wyświetlane jest stosowne powiadomienie.</w:t>
            </w:r>
          </w:p>
          <w:p w14:paraId="117555A6" w14:textId="741D380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Dedykowany moduł chroniący przeglądarki przed szkodnikami atakującymi sesje z bankami i sklepami online.</w:t>
            </w:r>
          </w:p>
          <w:p w14:paraId="5D63827E" w14:textId="2AEF48A9"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Automatyczna integracja z dowolną przeglądarką internetową bez konieczności zmian w konfiguracji.</w:t>
            </w:r>
          </w:p>
          <w:p w14:paraId="4D91F6A9" w14:textId="2F51EFA0"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definiowania różnych portów dla HTTP, na których ma odbywać się skanowanie.</w:t>
            </w:r>
          </w:p>
          <w:p w14:paraId="73B097E5" w14:textId="13BCEF63"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ręcznego wysłania próbki nowego zagrożenia z katalogu kwarantanny do laboratorium producenta.</w:t>
            </w:r>
          </w:p>
          <w:p w14:paraId="58C0189D" w14:textId="794B3B8F"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Dane statystyczne zbierane przez producenta na podstawie otrzymanych próbek nowych zagrożeń powinny być w pełni anonimowe.</w:t>
            </w:r>
          </w:p>
          <w:p w14:paraId="5C7D1294" w14:textId="57DF114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automatycznego wysyłania powiadomienia o wykrytych zagrożeniach do</w:t>
            </w:r>
          </w:p>
          <w:p w14:paraId="453EA5E9"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dowolnej stacji roboczej w sieci lokalnej.</w:t>
            </w:r>
          </w:p>
          <w:p w14:paraId="0F6FB5F0" w14:textId="2C419EC5"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W przypadku wykrycia zagrożenia, ostrzeżenie może zostać wysłane do użytkownika i/lub administratora poprzez e mail.</w:t>
            </w:r>
          </w:p>
          <w:p w14:paraId="4BA366F1" w14:textId="5594FBC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zabezpieczenia hasłem dostępu do opcji konfiguracyjnych programu.</w:t>
            </w:r>
          </w:p>
          <w:p w14:paraId="56B11293" w14:textId="2D5D1C96"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Aktualizacja dostępna z bezpośrednio Internetu lub offline – z pliku pobranego zewnętrznie.</w:t>
            </w:r>
          </w:p>
          <w:p w14:paraId="6222883D" w14:textId="2F7DE280"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Obsługa pobierania aktualizacji za pośrednictwem serwera </w:t>
            </w:r>
            <w:proofErr w:type="spellStart"/>
            <w:r w:rsidRPr="00E33E48">
              <w:rPr>
                <w:rFonts w:ascii="Times New Roman" w:hAnsi="Times New Roman"/>
              </w:rPr>
              <w:t>proxy</w:t>
            </w:r>
            <w:proofErr w:type="spellEnd"/>
            <w:r w:rsidRPr="00E33E48">
              <w:rPr>
                <w:rFonts w:ascii="Times New Roman" w:hAnsi="Times New Roman"/>
              </w:rPr>
              <w:t>.</w:t>
            </w:r>
          </w:p>
          <w:p w14:paraId="61D16925" w14:textId="1DB7188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określenia częstotliwości aktualizacji w odstępach 1 godzinowych.</w:t>
            </w:r>
          </w:p>
          <w:p w14:paraId="39BB9A3E" w14:textId="06AF71A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samodzielnej aktualizacji sygnatur wirusów ze stacji roboczej (np. komputery mobilne).</w:t>
            </w:r>
          </w:p>
          <w:p w14:paraId="6D190247" w14:textId="43136BC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lastRenderedPageBreak/>
              <w:t xml:space="preserve">Program wyposażony w tylko w jeden serwer skanujący uruchamiany w pamięci, z którego korzystają wszystkie funkcje systemu (antywirus, </w:t>
            </w:r>
            <w:proofErr w:type="spellStart"/>
            <w:r w:rsidRPr="00E33E48">
              <w:rPr>
                <w:rFonts w:ascii="Times New Roman" w:hAnsi="Times New Roman"/>
              </w:rPr>
              <w:t>antyspyware</w:t>
            </w:r>
            <w:proofErr w:type="spellEnd"/>
            <w:r w:rsidRPr="00E33E48">
              <w:rPr>
                <w:rFonts w:ascii="Times New Roman" w:hAnsi="Times New Roman"/>
              </w:rPr>
              <w:t>, metody heurystyczne, skaner HTTP).</w:t>
            </w:r>
          </w:p>
          <w:p w14:paraId="7379621D" w14:textId="18C54A31"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ukrycia programu na stacji roboczej przed użytkownikiem.</w:t>
            </w:r>
          </w:p>
          <w:p w14:paraId="12B5EA59" w14:textId="2689E65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Kontrola zachowania aplikacji (</w:t>
            </w:r>
            <w:proofErr w:type="spellStart"/>
            <w:r w:rsidRPr="00E33E48">
              <w:rPr>
                <w:rFonts w:ascii="Times New Roman" w:hAnsi="Times New Roman"/>
              </w:rPr>
              <w:t>Behaviour</w:t>
            </w:r>
            <w:proofErr w:type="spellEnd"/>
            <w:r w:rsidRPr="00E33E48">
              <w:rPr>
                <w:rFonts w:ascii="Times New Roman" w:hAnsi="Times New Roman"/>
              </w:rPr>
              <w:t xml:space="preserve"> </w:t>
            </w:r>
            <w:proofErr w:type="spellStart"/>
            <w:r w:rsidRPr="00E33E48">
              <w:rPr>
                <w:rFonts w:ascii="Times New Roman" w:hAnsi="Times New Roman"/>
              </w:rPr>
              <w:t>Blocking</w:t>
            </w:r>
            <w:proofErr w:type="spellEnd"/>
            <w:r w:rsidRPr="00E33E48">
              <w:rPr>
                <w:rFonts w:ascii="Times New Roman" w:hAnsi="Times New Roman"/>
              </w:rPr>
              <w:t>) do wykrywania podejrzanie zachowujących się aplikacji.</w:t>
            </w:r>
          </w:p>
          <w:p w14:paraId="67EC1CE4" w14:textId="5926D09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w trybie bezczynności - pełne skanowanie komputera przynajmniej raz na 2 tygodnie uruchamiane i wznawiane automatycznie, podczas gdy nie jest on używany.</w:t>
            </w:r>
          </w:p>
          <w:p w14:paraId="681D3862" w14:textId="5D73B9A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Ochrona przed urządzeniami podszywającymi się po klawiatury USB.</w:t>
            </w:r>
          </w:p>
          <w:p w14:paraId="4408F479" w14:textId="7A4EB286"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Moduł do ochrony przed </w:t>
            </w:r>
            <w:proofErr w:type="spellStart"/>
            <w:r w:rsidRPr="00E33E48">
              <w:rPr>
                <w:rFonts w:ascii="Times New Roman" w:hAnsi="Times New Roman"/>
              </w:rPr>
              <w:t>exploitami</w:t>
            </w:r>
            <w:proofErr w:type="spellEnd"/>
            <w:r w:rsidRPr="00E33E48">
              <w:rPr>
                <w:rFonts w:ascii="Times New Roman" w:hAnsi="Times New Roman"/>
              </w:rPr>
              <w:t xml:space="preserve"> (ataki 0-day).</w:t>
            </w:r>
          </w:p>
          <w:p w14:paraId="216A0BD4" w14:textId="703740D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Ochrona stacji Windows przed spamem z możliwością tworzenia białych i czarnych</w:t>
            </w:r>
            <w:r w:rsidR="00E13625" w:rsidRPr="00E33E48">
              <w:rPr>
                <w:rFonts w:ascii="Times New Roman" w:hAnsi="Times New Roman"/>
              </w:rPr>
              <w:t xml:space="preserve"> </w:t>
            </w:r>
            <w:r w:rsidRPr="00E33E48">
              <w:rPr>
                <w:rFonts w:ascii="Times New Roman" w:hAnsi="Times New Roman"/>
              </w:rPr>
              <w:t>list adresów/domen.</w:t>
            </w:r>
          </w:p>
        </w:tc>
      </w:tr>
      <w:tr w:rsidR="00150C0D" w:rsidRPr="00E33E48" w14:paraId="21450732" w14:textId="77777777" w:rsidTr="009C45C0">
        <w:tblPrEx>
          <w:tblCellMar>
            <w:left w:w="71" w:type="dxa"/>
            <w:right w:w="71" w:type="dxa"/>
          </w:tblCellMar>
          <w:tblLook w:val="0000" w:firstRow="0" w:lastRow="0" w:firstColumn="0" w:lastColumn="0" w:noHBand="0" w:noVBand="0"/>
        </w:tblPrEx>
        <w:tc>
          <w:tcPr>
            <w:tcW w:w="0" w:type="auto"/>
            <w:vAlign w:val="center"/>
          </w:tcPr>
          <w:p w14:paraId="206808EE" w14:textId="77777777" w:rsidR="00150C0D" w:rsidRPr="00E33E48" w:rsidRDefault="00150C0D" w:rsidP="00E7129E">
            <w:pPr>
              <w:jc w:val="center"/>
              <w:rPr>
                <w:rFonts w:ascii="Times New Roman" w:hAnsi="Times New Roman"/>
                <w:b/>
                <w:bCs/>
              </w:rPr>
            </w:pPr>
            <w:r w:rsidRPr="00E33E48">
              <w:rPr>
                <w:rFonts w:ascii="Times New Roman" w:hAnsi="Times New Roman"/>
                <w:b/>
                <w:bCs/>
              </w:rPr>
              <w:lastRenderedPageBreak/>
              <w:t>Zdalne administrowanie ochroną</w:t>
            </w:r>
          </w:p>
        </w:tc>
        <w:tc>
          <w:tcPr>
            <w:tcW w:w="0" w:type="auto"/>
          </w:tcPr>
          <w:p w14:paraId="522B6362" w14:textId="0B736ADA"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Integracja z Active Directory – import kont komputerów i jednostek organizacyjnych.</w:t>
            </w:r>
          </w:p>
          <w:p w14:paraId="65908708" w14:textId="54312C99"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Ochrona dla urządzeń z systemem Android.</w:t>
            </w:r>
          </w:p>
          <w:p w14:paraId="74993557" w14:textId="59B266B2"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Zarządzanie urządzeniami z systemem iOS.</w:t>
            </w:r>
          </w:p>
          <w:p w14:paraId="34A038FA" w14:textId="544256D4"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Opcja automatycznej instalacji oprogramowania klienckiego na wszystkich</w:t>
            </w:r>
          </w:p>
          <w:p w14:paraId="01B697BB" w14:textId="77777777"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podłączonych komputerach Active Directory.</w:t>
            </w:r>
          </w:p>
          <w:p w14:paraId="54E78A4B" w14:textId="43B8560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Zdalna instalacja i centralne zarządzanie klientami na stacjach roboczych i serwerach Windows.</w:t>
            </w:r>
          </w:p>
          <w:p w14:paraId="51B14347" w14:textId="06A8671F"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Zdalna instalacja i centralne zarządzanie klientami Linux / OS X.</w:t>
            </w:r>
          </w:p>
          <w:p w14:paraId="6F645692" w14:textId="17BE3874"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Do instalacji zdalnej i zarządzania zdalnego nie jest wymagany dodatkowy agent.</w:t>
            </w:r>
            <w:r w:rsidR="00E13625" w:rsidRPr="00E33E48">
              <w:rPr>
                <w:rFonts w:ascii="Times New Roman" w:hAnsi="Times New Roman"/>
              </w:rPr>
              <w:t xml:space="preserve"> </w:t>
            </w:r>
            <w:r w:rsidRPr="00E33E48">
              <w:rPr>
                <w:rFonts w:ascii="Times New Roman" w:hAnsi="Times New Roman"/>
              </w:rPr>
              <w:t>Na końcówkach zainstalowany jest sam program antywirusowy.</w:t>
            </w:r>
          </w:p>
          <w:p w14:paraId="775A2109" w14:textId="71E05E8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zarządzania ochroną urządzeń mobilnych z poziomu konsoli (przynajmniej aktualizacje, ochronę przeglądarek, skanowania zasobów, synchronizacji raportów).</w:t>
            </w:r>
          </w:p>
          <w:p w14:paraId="57B25C2A" w14:textId="64586448"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kontekstowego zastosowania ustawień danej stacji dla całej grupy.</w:t>
            </w:r>
          </w:p>
          <w:p w14:paraId="7086A7DF" w14:textId="3905813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eksportu/importu ustawień dla stacji/grupy stacji.</w:t>
            </w:r>
          </w:p>
          <w:p w14:paraId="78E31670" w14:textId="3C964A0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zarządzania dowolną ilością serwerów zarządzających z jednego okna konsoli.</w:t>
            </w:r>
          </w:p>
          <w:p w14:paraId="5869968B" w14:textId="68CC15CA"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zarządzania różnymi wersjami licencyjnymi oprogramowania producenta</w:t>
            </w:r>
            <w:r w:rsidR="00E13625" w:rsidRPr="00E33E48">
              <w:rPr>
                <w:rFonts w:ascii="Times New Roman" w:hAnsi="Times New Roman"/>
              </w:rPr>
              <w:t xml:space="preserve"> </w:t>
            </w:r>
            <w:r w:rsidRPr="00E33E48">
              <w:rPr>
                <w:rFonts w:ascii="Times New Roman" w:hAnsi="Times New Roman"/>
              </w:rPr>
              <w:t>z jednego okna konsoli.</w:t>
            </w:r>
          </w:p>
          <w:p w14:paraId="65C146EF" w14:textId="76F6E31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tworzenia hierarchicznej struktury serwerów zarządzających (serwer główny i serwery podrzędne).</w:t>
            </w:r>
          </w:p>
          <w:p w14:paraId="42CB2301" w14:textId="018A13C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zainstalowania zapasowego serwera zarządzającego, przejmującego automatycznie funkcje serwera głównego w przypadku awarii lub odłączenia serwera głównego.</w:t>
            </w:r>
          </w:p>
          <w:p w14:paraId="060AB196" w14:textId="3C4CB61C"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zdalnego zarządzania serwerem spoza sieci lokalnej przy pomocy połączenia VPN.</w:t>
            </w:r>
          </w:p>
          <w:p w14:paraId="634B8143" w14:textId="4B1F6BE5"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zdalnego zarządzania serwerem centralnego zarządzania przez przeglądarki internetowe (z sieci lokalnej i spoza niej).</w:t>
            </w:r>
          </w:p>
          <w:p w14:paraId="62AAC2E7" w14:textId="2A5FF217"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zdalnego zarządzania serwerem centralnego zarządzania przez urządzenia mobilne (smartfony, tablety) oparte o system Android (z sieci lokalnej i spoza niej).</w:t>
            </w:r>
          </w:p>
          <w:p w14:paraId="4C03F068" w14:textId="171A4354"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Szyfrowanie komunikacji między serwerem zarządzającym a klientami.</w:t>
            </w:r>
          </w:p>
          <w:p w14:paraId="4E2AB37A" w14:textId="5FFE347F"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uruchomienia zdalnego skanowania wybranych stacji roboczych.</w:t>
            </w:r>
          </w:p>
          <w:p w14:paraId="57342629" w14:textId="3275BACC"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sprawdzenia z centralnej konsoli zarządzającej stanu ochrony stacji roboczej (aktualnych ustawień programu, wersji programu i bazy wirusów, wyników skanowania).</w:t>
            </w:r>
          </w:p>
          <w:p w14:paraId="17C29771" w14:textId="15C3E719"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przeglądania list programów zainst</w:t>
            </w:r>
            <w:r w:rsidR="000B3ED0" w:rsidRPr="00E33E48">
              <w:rPr>
                <w:rFonts w:ascii="Times New Roman" w:hAnsi="Times New Roman"/>
              </w:rPr>
              <w:t xml:space="preserve">alowanych na </w:t>
            </w:r>
            <w:r w:rsidR="000B3ED0" w:rsidRPr="00E33E48">
              <w:rPr>
                <w:rFonts w:ascii="Times New Roman" w:hAnsi="Times New Roman"/>
              </w:rPr>
              <w:lastRenderedPageBreak/>
              <w:t xml:space="preserve">stacjach/serwerach </w:t>
            </w:r>
            <w:r w:rsidRPr="00E33E48">
              <w:rPr>
                <w:rFonts w:ascii="Times New Roman" w:hAnsi="Times New Roman"/>
              </w:rPr>
              <w:t>(nazwa, wersja, producent, data instalacji).</w:t>
            </w:r>
          </w:p>
          <w:p w14:paraId="1F38894B" w14:textId="7FDE5955"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stworzenia białej i czarnej listy oprogramowania, i późniejsze filtrowanie w poszukiwaniu stacji je posiadających.</w:t>
            </w:r>
          </w:p>
          <w:p w14:paraId="56F7C169" w14:textId="4836CB70"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Odczyt informacji o zasobach sprzętowych stacji (procesor i jego taktowanie, ilość pamięci RAM i ilość miejsca na dysku/partycji systemowej).</w:t>
            </w:r>
          </w:p>
          <w:p w14:paraId="79C3B7B3" w14:textId="15B989D0"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centralnej aktualizacji stacji roboczych z serwera w sieci lokalnej lub Internetu.</w:t>
            </w:r>
          </w:p>
          <w:p w14:paraId="646B5712" w14:textId="2162C91E"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skanowania sieci z centralnego serwera zarządzającego w poszukiwaniu niezabezpieczonych stacji roboczych.</w:t>
            </w:r>
          </w:p>
          <w:p w14:paraId="04F82FED" w14:textId="656A2A5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tworzenia grup stacji roboczych i definiowania w ramach grupy wspólnych ustawień konfiguracyjnymi dla zarządzanych programów.</w:t>
            </w:r>
          </w:p>
          <w:p w14:paraId="53783C92" w14:textId="3A8AC21C"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zmiany konfiguracji na stacjach i serwerach z centralnej konsoli zarządzającej lub lokalnie (lokalnie tylko jeżeli ustawienia programu nie są zabezpieczone hasłem lub  użytkownik/administrator zna hasło zabezpieczające</w:t>
            </w:r>
            <w:r w:rsidR="000B3ED0" w:rsidRPr="00E33E48">
              <w:rPr>
                <w:rFonts w:ascii="Times New Roman" w:hAnsi="Times New Roman"/>
              </w:rPr>
              <w:t xml:space="preserve"> </w:t>
            </w:r>
            <w:r w:rsidRPr="00E33E48">
              <w:rPr>
                <w:rFonts w:ascii="Times New Roman" w:hAnsi="Times New Roman"/>
              </w:rPr>
              <w:t>ustawienia konfiguracyjne).</w:t>
            </w:r>
          </w:p>
          <w:p w14:paraId="46B87F9C" w14:textId="4540779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generowania raportów w formacie XML.</w:t>
            </w:r>
          </w:p>
          <w:p w14:paraId="2F0463F5" w14:textId="4AC3BB5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przeglądania statystyk ochrony antywirusowej w postaci tekstu lub wykresów.</w:t>
            </w:r>
          </w:p>
          <w:p w14:paraId="567B7123" w14:textId="17ABBF4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przesłania komunikatu, który wyświetli się na ekranie wybranej stacji roboczej lub grupie stacji roboczych.</w:t>
            </w:r>
          </w:p>
          <w:p w14:paraId="58B04253" w14:textId="3CD06A33"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Komunikat można wysłać do wszystkich lub tylko wskazanego użytkownika stacji roboczej.</w:t>
            </w:r>
          </w:p>
          <w:p w14:paraId="7CED5898" w14:textId="768C283F"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zminimalizowania obciążenia serwera poprzez ograniczenie ilości jednoczesnych procesów synchronizacji, aktualizacji i przesyłania plików do stacji roboczych.</w:t>
            </w:r>
          </w:p>
          <w:p w14:paraId="386CB562" w14:textId="1A246DF3"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bCs/>
              </w:rPr>
            </w:pPr>
            <w:r w:rsidRPr="00E33E48">
              <w:rPr>
                <w:rFonts w:ascii="Times New Roman" w:hAnsi="Times New Roman"/>
              </w:rPr>
              <w:t>Możliwość dynamicznego grupowania stacji na podstawie parametrów: nazwa komputera, adres IP, brama domyślna, nazwa domeny.</w:t>
            </w:r>
          </w:p>
        </w:tc>
      </w:tr>
      <w:tr w:rsidR="00150C0D" w:rsidRPr="00E33E48" w14:paraId="0FEB8AC4" w14:textId="77777777" w:rsidTr="009C45C0">
        <w:tblPrEx>
          <w:tblCellMar>
            <w:left w:w="71" w:type="dxa"/>
            <w:right w:w="71" w:type="dxa"/>
          </w:tblCellMar>
          <w:tblLook w:val="0000" w:firstRow="0" w:lastRow="0" w:firstColumn="0" w:lastColumn="0" w:noHBand="0" w:noVBand="0"/>
        </w:tblPrEx>
        <w:tc>
          <w:tcPr>
            <w:tcW w:w="0" w:type="auto"/>
            <w:vAlign w:val="center"/>
          </w:tcPr>
          <w:p w14:paraId="7031C76D" w14:textId="77777777" w:rsidR="00150C0D" w:rsidRPr="00E33E48" w:rsidRDefault="00150C0D" w:rsidP="00E7129E">
            <w:pPr>
              <w:jc w:val="center"/>
              <w:rPr>
                <w:rFonts w:ascii="Times New Roman" w:hAnsi="Times New Roman"/>
                <w:b/>
                <w:bCs/>
              </w:rPr>
            </w:pPr>
            <w:r w:rsidRPr="00E33E48">
              <w:rPr>
                <w:rFonts w:ascii="Times New Roman" w:hAnsi="Times New Roman"/>
                <w:b/>
                <w:bCs/>
              </w:rPr>
              <w:lastRenderedPageBreak/>
              <w:t>Raporty</w:t>
            </w:r>
          </w:p>
        </w:tc>
        <w:tc>
          <w:tcPr>
            <w:tcW w:w="0" w:type="auto"/>
          </w:tcPr>
          <w:p w14:paraId="40BC9EA1" w14:textId="6BA50F0F"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utworzenia raportów statusu ochrony sieci.</w:t>
            </w:r>
          </w:p>
          <w:p w14:paraId="1F1E4E0C" w14:textId="67E147C4"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generowania raportów w przynajmniej 3 językach.</w:t>
            </w:r>
          </w:p>
          <w:p w14:paraId="68A4E7BE" w14:textId="0BE73BD2"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wysyłania raportów z określonym interwałem.</w:t>
            </w:r>
          </w:p>
          <w:p w14:paraId="195B4582" w14:textId="4E5657DF"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wysłania jednego raportu na różne adresy mailowe lub grupy adresów.</w:t>
            </w:r>
          </w:p>
          <w:p w14:paraId="0415793F" w14:textId="5FDAD831"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zdefiniowania przynajmniej 15 różnych typów informacji dotyczących statusu ochrony oraz różnych form ich przedstawienia (tabele, wykresy) w</w:t>
            </w:r>
            <w:r w:rsidR="000B3ED0" w:rsidRPr="00E33E48">
              <w:rPr>
                <w:rFonts w:ascii="Times New Roman" w:hAnsi="Times New Roman"/>
              </w:rPr>
              <w:t xml:space="preserve"> </w:t>
            </w:r>
            <w:r w:rsidRPr="00E33E48">
              <w:rPr>
                <w:rFonts w:ascii="Times New Roman" w:hAnsi="Times New Roman"/>
              </w:rPr>
              <w:t>pojedynczym raporcie.</w:t>
            </w:r>
          </w:p>
        </w:tc>
      </w:tr>
      <w:tr w:rsidR="00150C0D" w:rsidRPr="00E33E48" w14:paraId="2CC07BE9" w14:textId="77777777" w:rsidTr="009C45C0">
        <w:tblPrEx>
          <w:tblCellMar>
            <w:left w:w="71" w:type="dxa"/>
            <w:right w:w="71" w:type="dxa"/>
          </w:tblCellMar>
          <w:tblLook w:val="0000" w:firstRow="0" w:lastRow="0" w:firstColumn="0" w:lastColumn="0" w:noHBand="0" w:noVBand="0"/>
        </w:tblPrEx>
        <w:tc>
          <w:tcPr>
            <w:tcW w:w="0" w:type="auto"/>
            <w:vAlign w:val="center"/>
          </w:tcPr>
          <w:p w14:paraId="5A372F0F" w14:textId="77777777" w:rsidR="00150C0D" w:rsidRPr="00E33E48" w:rsidRDefault="00150C0D" w:rsidP="00E7129E">
            <w:pPr>
              <w:jc w:val="center"/>
              <w:rPr>
                <w:rFonts w:ascii="Times New Roman" w:hAnsi="Times New Roman"/>
                <w:b/>
                <w:bCs/>
              </w:rPr>
            </w:pPr>
            <w:r w:rsidRPr="00E33E48">
              <w:rPr>
                <w:rFonts w:ascii="Times New Roman" w:hAnsi="Times New Roman"/>
                <w:b/>
                <w:bCs/>
              </w:rPr>
              <w:t>Osobista zapora połączeń sieciowych</w:t>
            </w:r>
          </w:p>
        </w:tc>
        <w:tc>
          <w:tcPr>
            <w:tcW w:w="0" w:type="auto"/>
          </w:tcPr>
          <w:p w14:paraId="12153296" w14:textId="1914D125"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W pełni zdalna instalacja, zdalne zarządzanie wszystkimi funkcjami zapory i zdalna deinstalacja.</w:t>
            </w:r>
          </w:p>
          <w:p w14:paraId="5677B3CA" w14:textId="2F154F1E"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Zapora działająca domyślnie trybie  automatycznego rozpoznawania niegroźnych</w:t>
            </w:r>
            <w:r w:rsidR="000B3ED0" w:rsidRPr="00E33E48">
              <w:rPr>
                <w:rFonts w:ascii="Times New Roman" w:hAnsi="Times New Roman"/>
              </w:rPr>
              <w:t xml:space="preserve"> </w:t>
            </w:r>
            <w:r w:rsidRPr="00E33E48">
              <w:rPr>
                <w:rFonts w:ascii="Times New Roman" w:hAnsi="Times New Roman"/>
              </w:rPr>
              <w:t>połączeń i tworzenia reguł bez udziału użytkownika.</w:t>
            </w:r>
          </w:p>
          <w:p w14:paraId="49393A14" w14:textId="2208066C"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określenia w regułach zapory osobistej kierunku ruchu, portu lub zakresu portów, protokołu, aplikacji i adresu komputera zdalnego.</w:t>
            </w:r>
          </w:p>
          <w:p w14:paraId="3375E81C" w14:textId="38452ED4"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interakcji między użytkownikiem a administratorem w celu dostosowania zestawu reguł.</w:t>
            </w:r>
          </w:p>
          <w:p w14:paraId="4D5641A7" w14:textId="510BD95F"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zdefiniowania osobnych zestawów reguł dla dowolnych grup użytkowników.</w:t>
            </w:r>
          </w:p>
          <w:p w14:paraId="01218873" w14:textId="3AE411E1"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Wbudowany system IDS.</w:t>
            </w:r>
          </w:p>
          <w:p w14:paraId="7E7C6303" w14:textId="0DAB1E2B"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 xml:space="preserve">Możliwość pracy w trybie </w:t>
            </w:r>
            <w:proofErr w:type="spellStart"/>
            <w:r w:rsidRPr="00E33E48">
              <w:rPr>
                <w:rFonts w:ascii="Times New Roman" w:hAnsi="Times New Roman"/>
              </w:rPr>
              <w:t>offsite</w:t>
            </w:r>
            <w:proofErr w:type="spellEnd"/>
            <w:r w:rsidRPr="00E33E48">
              <w:rPr>
                <w:rFonts w:ascii="Times New Roman" w:hAnsi="Times New Roman"/>
              </w:rPr>
              <w:t>, po odłączeniu od sieci przedsiębiorstwa.</w:t>
            </w:r>
          </w:p>
          <w:p w14:paraId="04EF75FC" w14:textId="76EA4C87"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Wykrywanie zmian w aplikacjach korzystających z sieci na podstawie sum kontrolnych i monitorowanie o tym zdarzeniu.</w:t>
            </w:r>
          </w:p>
          <w:p w14:paraId="718E085B" w14:textId="3E3895EC"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automatycznego skanowania antywirusowego modułów o zmodyfikowanych sumach kontrolnych.</w:t>
            </w:r>
          </w:p>
          <w:p w14:paraId="70E373A8" w14:textId="4B28B598"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 xml:space="preserve">Automatyczne wysyłanie powiadomień o zablokowaniu aktywności </w:t>
            </w:r>
            <w:r w:rsidRPr="00E33E48">
              <w:rPr>
                <w:rFonts w:ascii="Times New Roman" w:hAnsi="Times New Roman"/>
              </w:rPr>
              <w:lastRenderedPageBreak/>
              <w:t>sieciowej na wskazany adres mailowy.</w:t>
            </w:r>
          </w:p>
          <w:p w14:paraId="60D8E3BF" w14:textId="5CC0539D" w:rsidR="00150C0D" w:rsidRPr="00E33E48" w:rsidRDefault="00150C0D" w:rsidP="001F2025">
            <w:pPr>
              <w:pStyle w:val="Akapitzlist"/>
              <w:numPr>
                <w:ilvl w:val="0"/>
                <w:numId w:val="130"/>
              </w:numPr>
              <w:spacing w:after="0" w:line="240" w:lineRule="auto"/>
              <w:jc w:val="both"/>
              <w:rPr>
                <w:rFonts w:ascii="Times New Roman" w:hAnsi="Times New Roman"/>
                <w:bCs/>
              </w:rPr>
            </w:pPr>
            <w:r w:rsidRPr="00E33E48">
              <w:rPr>
                <w:rFonts w:ascii="Times New Roman" w:hAnsi="Times New Roman"/>
              </w:rPr>
              <w:t>Import/eksport reguł/zestawów reguł zapory na stacji roboczej</w:t>
            </w:r>
          </w:p>
        </w:tc>
      </w:tr>
      <w:tr w:rsidR="00150C0D" w:rsidRPr="00E33E48" w14:paraId="72F79101" w14:textId="77777777" w:rsidTr="009C45C0">
        <w:tblPrEx>
          <w:tblCellMar>
            <w:left w:w="71" w:type="dxa"/>
            <w:right w:w="71" w:type="dxa"/>
          </w:tblCellMar>
          <w:tblLook w:val="0000" w:firstRow="0" w:lastRow="0" w:firstColumn="0" w:lastColumn="0" w:noHBand="0" w:noVBand="0"/>
        </w:tblPrEx>
        <w:tc>
          <w:tcPr>
            <w:tcW w:w="0" w:type="auto"/>
            <w:vAlign w:val="center"/>
          </w:tcPr>
          <w:p w14:paraId="6F5E5E34" w14:textId="77777777" w:rsidR="00150C0D" w:rsidRPr="00E33E48" w:rsidRDefault="00150C0D" w:rsidP="00E7129E">
            <w:pPr>
              <w:jc w:val="center"/>
              <w:rPr>
                <w:rFonts w:ascii="Times New Roman" w:hAnsi="Times New Roman"/>
                <w:b/>
                <w:bCs/>
              </w:rPr>
            </w:pPr>
            <w:r w:rsidRPr="00E33E48">
              <w:rPr>
                <w:rFonts w:ascii="Times New Roman" w:hAnsi="Times New Roman"/>
                <w:b/>
                <w:bCs/>
              </w:rPr>
              <w:lastRenderedPageBreak/>
              <w:t>Zdalne zarządzanie wydajnością i czasem pracowników (</w:t>
            </w:r>
            <w:proofErr w:type="spellStart"/>
            <w:r w:rsidRPr="00E33E48">
              <w:rPr>
                <w:rFonts w:ascii="Times New Roman" w:hAnsi="Times New Roman"/>
                <w:b/>
                <w:bCs/>
              </w:rPr>
              <w:t>PolicyManager</w:t>
            </w:r>
            <w:proofErr w:type="spellEnd"/>
            <w:r w:rsidRPr="00E33E48">
              <w:rPr>
                <w:rFonts w:ascii="Times New Roman" w:hAnsi="Times New Roman"/>
                <w:b/>
                <w:bCs/>
              </w:rPr>
              <w:t>)</w:t>
            </w:r>
          </w:p>
        </w:tc>
        <w:tc>
          <w:tcPr>
            <w:tcW w:w="0" w:type="auto"/>
          </w:tcPr>
          <w:p w14:paraId="1250D273" w14:textId="3CFEAAB2"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Wszystkie obostrzenia modułu można zastosować zarówno wobec użytkowników z ograniczonymi kontami Windows, jak i administratorów.</w:t>
            </w:r>
          </w:p>
          <w:p w14:paraId="23CF232E" w14:textId="766C2562"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aplikacji umożliwiająca blokowanie lub zezwalanie na stosowanie konkretnych programów, folderów i plików. Opcja zablokowania pliku w konkretnej wersji, o danej sumie kontrolnej oraz podpi</w:t>
            </w:r>
            <w:r w:rsidR="000B3ED0" w:rsidRPr="00E33E48">
              <w:rPr>
                <w:rFonts w:ascii="Times New Roman" w:hAnsi="Times New Roman"/>
              </w:rPr>
              <w:t xml:space="preserve">sanego cyfrowo przez wskazanego </w:t>
            </w:r>
            <w:r w:rsidRPr="00E33E48">
              <w:rPr>
                <w:rFonts w:ascii="Times New Roman" w:hAnsi="Times New Roman"/>
              </w:rPr>
              <w:t>producenta.</w:t>
            </w:r>
          </w:p>
          <w:p w14:paraId="5C8561EB" w14:textId="3FCE2B48"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urządzeń pozwalająca na zarządzanie dostępem do napędów CD/DVD/BD, pendrive’ów, dysków oraz kamer USB, a także tradycyjnych stacji dyskietek.</w:t>
            </w:r>
          </w:p>
          <w:p w14:paraId="040A55C8" w14:textId="77777777"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Możliwe jest zablokowanie urządzenia a także ustawienie dostępu tylko do odczytu.</w:t>
            </w:r>
          </w:p>
          <w:p w14:paraId="1B89923B" w14:textId="501AD77C"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Możliwość wykluczenia urządzeń na podstawie ich numeru ID i nadanie im pełnych uprawnień lub tylko do odczytu.</w:t>
            </w:r>
          </w:p>
          <w:p w14:paraId="07BB9A3C" w14:textId="1CD756E6"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 xml:space="preserve">W przypadku </w:t>
            </w:r>
            <w:proofErr w:type="spellStart"/>
            <w:r w:rsidRPr="00E33E48">
              <w:rPr>
                <w:rFonts w:ascii="Times New Roman" w:hAnsi="Times New Roman"/>
              </w:rPr>
              <w:t>wykluczeń</w:t>
            </w:r>
            <w:proofErr w:type="spellEnd"/>
            <w:r w:rsidRPr="00E33E48">
              <w:rPr>
                <w:rFonts w:ascii="Times New Roman" w:hAnsi="Times New Roman"/>
              </w:rPr>
              <w:t xml:space="preserve"> urządzeń możliwe jest napisanie odpowiedniego komentarza dla danego wyjątku.</w:t>
            </w:r>
          </w:p>
          <w:p w14:paraId="43189722" w14:textId="4AFC3921"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treści internetowych umożliwiająca zablokowanie/odblokowanie użytkownikom stron internetowych z konkretnych kategorii. Rozbudowana lista aktualizowana jest przez Internet.</w:t>
            </w:r>
          </w:p>
          <w:p w14:paraId="216ADB0E" w14:textId="07C87F6F"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Biała i czarna lista stron internetowych stosowana bez względu na przypisaną im kategorię treści.</w:t>
            </w:r>
          </w:p>
          <w:p w14:paraId="1D6F3084" w14:textId="1988C74A" w:rsidR="000B3ED0"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czasu spędzanego w Internecie. Możliwość precyzyjnego określenia w jakich godzinach jakiego dnia użytkownik może przeglądać treści internetowe.</w:t>
            </w:r>
            <w:r w:rsidR="000B3ED0" w:rsidRPr="00E33E48">
              <w:rPr>
                <w:rFonts w:ascii="Times New Roman" w:hAnsi="Times New Roman"/>
              </w:rPr>
              <w:t xml:space="preserve"> </w:t>
            </w:r>
            <w:r w:rsidRPr="00E33E48">
              <w:rPr>
                <w:rFonts w:ascii="Times New Roman" w:hAnsi="Times New Roman"/>
              </w:rPr>
              <w:t>Dodatkowo można określić dzienny, tygodniowy oraz miesięczny limit czasu przeznaczonego do korz</w:t>
            </w:r>
            <w:r w:rsidR="000B3ED0" w:rsidRPr="00E33E48">
              <w:rPr>
                <w:rFonts w:ascii="Times New Roman" w:hAnsi="Times New Roman"/>
              </w:rPr>
              <w:t>ystania ze stron internetowych.</w:t>
            </w:r>
          </w:p>
          <w:p w14:paraId="3B1A7B12" w14:textId="0A37E595"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Po zablokowaniu aplikacji, urządzenia lub strony internetowej użytkownik może zażądać udostępnienia zablokowanego zasobu wprost z okna z komunikatem o blokadzie.</w:t>
            </w:r>
          </w:p>
          <w:p w14:paraId="01F02DF8" w14:textId="20B21AC8"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Administrator ma możliwość odblokowania zasobu z poziomu raportu konsoli zarządzającej utworzonego automatycznie po zaznaczeniu przez użytkownika opcji zażądania dostępu do zablokowanego zasobu.</w:t>
            </w:r>
          </w:p>
          <w:p w14:paraId="4E6CBE9B" w14:textId="5FD85653"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bCs/>
              </w:rPr>
            </w:pPr>
            <w:r w:rsidRPr="00E33E48">
              <w:rPr>
                <w:rFonts w:ascii="Times New Roman" w:hAnsi="Times New Roman"/>
              </w:rPr>
              <w:t>Automatyczne wysyłanie powiadomień o zablokowaniu danego zasobu na wskazany</w:t>
            </w:r>
            <w:r w:rsidR="005C0AED" w:rsidRPr="00E33E48">
              <w:rPr>
                <w:rFonts w:ascii="Times New Roman" w:hAnsi="Times New Roman"/>
              </w:rPr>
              <w:t xml:space="preserve"> </w:t>
            </w:r>
            <w:r w:rsidRPr="00E33E48">
              <w:rPr>
                <w:rFonts w:ascii="Times New Roman" w:hAnsi="Times New Roman"/>
              </w:rPr>
              <w:t>adres mailowy.</w:t>
            </w:r>
          </w:p>
        </w:tc>
      </w:tr>
    </w:tbl>
    <w:p w14:paraId="1E82C7E1" w14:textId="77777777" w:rsidR="00370CBF" w:rsidRPr="00E33E48" w:rsidRDefault="00370CBF" w:rsidP="00B3050F">
      <w:pPr>
        <w:rPr>
          <w:rFonts w:ascii="Times New Roman" w:hAnsi="Times New Roman"/>
        </w:rPr>
      </w:pPr>
    </w:p>
    <w:p w14:paraId="1A3AC79A" w14:textId="77777777" w:rsidR="00370CBF" w:rsidRPr="00E33E48" w:rsidRDefault="00370CBF" w:rsidP="00B3050F">
      <w:pPr>
        <w:rPr>
          <w:rFonts w:ascii="Times New Roman" w:hAnsi="Times New Roman"/>
        </w:rPr>
      </w:pPr>
    </w:p>
    <w:p w14:paraId="5C080FA6" w14:textId="77777777" w:rsidR="00370CBF" w:rsidRPr="00E33E48" w:rsidRDefault="00370CBF">
      <w:pPr>
        <w:rPr>
          <w:rFonts w:ascii="Times New Roman" w:hAnsi="Times New Roman"/>
          <w:color w:val="2E74B5"/>
          <w:sz w:val="32"/>
          <w:szCs w:val="32"/>
        </w:rPr>
      </w:pPr>
      <w:r w:rsidRPr="00E33E48">
        <w:rPr>
          <w:rFonts w:ascii="Times New Roman" w:hAnsi="Times New Roman"/>
        </w:rPr>
        <w:br w:type="page"/>
      </w:r>
    </w:p>
    <w:p w14:paraId="3C4D2FB1" w14:textId="77777777" w:rsidR="00370CBF" w:rsidRPr="00E33E48" w:rsidRDefault="00370CBF" w:rsidP="001F2025">
      <w:pPr>
        <w:pStyle w:val="Nagwek1"/>
        <w:numPr>
          <w:ilvl w:val="0"/>
          <w:numId w:val="14"/>
        </w:numPr>
        <w:rPr>
          <w:rFonts w:ascii="Times New Roman" w:hAnsi="Times New Roman"/>
        </w:rPr>
      </w:pPr>
      <w:bookmarkStart w:id="32" w:name="_Toc518325076"/>
      <w:r w:rsidRPr="00E33E48">
        <w:rPr>
          <w:rFonts w:ascii="Times New Roman" w:hAnsi="Times New Roman"/>
        </w:rPr>
        <w:lastRenderedPageBreak/>
        <w:t>Systemy backupu i archiwizacji</w:t>
      </w:r>
      <w:bookmarkEnd w:id="32"/>
    </w:p>
    <w:p w14:paraId="782B71B7" w14:textId="77777777" w:rsidR="00370CBF" w:rsidRPr="00E33E48" w:rsidRDefault="00370CBF" w:rsidP="00B3050F">
      <w:pPr>
        <w:rPr>
          <w:rFonts w:ascii="Times New Roman" w:hAnsi="Times New Roman"/>
        </w:rPr>
      </w:pPr>
    </w:p>
    <w:p w14:paraId="35B66035" w14:textId="77777777" w:rsidR="00370CBF" w:rsidRPr="00E33E48" w:rsidRDefault="00370CBF" w:rsidP="001F2025">
      <w:pPr>
        <w:pStyle w:val="Nagwek2"/>
        <w:numPr>
          <w:ilvl w:val="1"/>
          <w:numId w:val="15"/>
        </w:numPr>
        <w:rPr>
          <w:rFonts w:ascii="Times New Roman" w:hAnsi="Times New Roman"/>
        </w:rPr>
      </w:pPr>
      <w:bookmarkStart w:id="33" w:name="_Toc505535068"/>
      <w:bookmarkStart w:id="34" w:name="_Toc518325077"/>
      <w:r w:rsidRPr="00E33E48">
        <w:rPr>
          <w:rFonts w:ascii="Times New Roman" w:hAnsi="Times New Roman"/>
        </w:rPr>
        <w:t xml:space="preserve">Biblioteka </w:t>
      </w:r>
      <w:bookmarkEnd w:id="33"/>
      <w:r w:rsidRPr="00E33E48">
        <w:rPr>
          <w:rFonts w:ascii="Times New Roman" w:hAnsi="Times New Roman"/>
        </w:rPr>
        <w:t>taśmowa</w:t>
      </w:r>
      <w:bookmarkEnd w:id="34"/>
    </w:p>
    <w:p w14:paraId="3095AC4B" w14:textId="77777777" w:rsidR="00370CBF" w:rsidRPr="00E33E48" w:rsidRDefault="00370CBF" w:rsidP="00E7129E">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093"/>
        <w:gridCol w:w="7546"/>
      </w:tblGrid>
      <w:tr w:rsidR="00150C0D" w:rsidRPr="00E33E48" w14:paraId="1B6BFB25" w14:textId="77777777" w:rsidTr="009C45C0">
        <w:trPr>
          <w:trHeight w:val="360"/>
        </w:trPr>
        <w:tc>
          <w:tcPr>
            <w:tcW w:w="0" w:type="auto"/>
            <w:gridSpan w:val="2"/>
            <w:noWrap/>
            <w:vAlign w:val="center"/>
          </w:tcPr>
          <w:p w14:paraId="78FF8751" w14:textId="0BB4AE45"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BIBLIOTEKA TAŚMOWA - 1 SZTUKA</w:t>
            </w:r>
          </w:p>
        </w:tc>
      </w:tr>
      <w:tr w:rsidR="00150C0D" w:rsidRPr="00E33E48" w14:paraId="7CB5158E" w14:textId="77777777" w:rsidTr="009C45C0">
        <w:trPr>
          <w:trHeight w:val="360"/>
        </w:trPr>
        <w:tc>
          <w:tcPr>
            <w:tcW w:w="0" w:type="auto"/>
            <w:noWrap/>
            <w:vAlign w:val="center"/>
          </w:tcPr>
          <w:p w14:paraId="188E727E" w14:textId="77777777" w:rsidR="00150C0D" w:rsidRPr="00E33E48" w:rsidRDefault="00150C0D" w:rsidP="00E7129E">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2BCAFA28" w14:textId="77777777"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150C0D" w:rsidRPr="00E33E48" w14:paraId="4CC6EAFE" w14:textId="77777777" w:rsidTr="009C45C0">
        <w:trPr>
          <w:trHeight w:val="520"/>
        </w:trPr>
        <w:tc>
          <w:tcPr>
            <w:tcW w:w="0" w:type="auto"/>
            <w:noWrap/>
            <w:vAlign w:val="center"/>
          </w:tcPr>
          <w:p w14:paraId="4A08EA10" w14:textId="77777777" w:rsidR="00150C0D" w:rsidRPr="00E33E48" w:rsidRDefault="00150C0D" w:rsidP="00E7129E">
            <w:pPr>
              <w:spacing w:after="0"/>
              <w:jc w:val="center"/>
              <w:rPr>
                <w:rFonts w:ascii="Times New Roman" w:hAnsi="Times New Roman"/>
                <w:b/>
                <w:bCs/>
              </w:rPr>
            </w:pPr>
            <w:bookmarkStart w:id="35" w:name="OLE_LINK3"/>
            <w:r w:rsidRPr="00E33E48">
              <w:rPr>
                <w:rFonts w:ascii="Times New Roman" w:hAnsi="Times New Roman"/>
                <w:b/>
                <w:bCs/>
              </w:rPr>
              <w:t>Obudowa</w:t>
            </w:r>
          </w:p>
        </w:tc>
        <w:tc>
          <w:tcPr>
            <w:tcW w:w="0" w:type="auto"/>
          </w:tcPr>
          <w:p w14:paraId="53083CDB" w14:textId="77777777" w:rsidR="00150C0D" w:rsidRPr="00E33E48" w:rsidRDefault="00150C0D" w:rsidP="00E7129E">
            <w:pPr>
              <w:spacing w:before="120" w:after="0"/>
              <w:rPr>
                <w:rFonts w:ascii="Times New Roman" w:hAnsi="Times New Roman"/>
              </w:rPr>
            </w:pPr>
            <w:r w:rsidRPr="00E33E48">
              <w:rPr>
                <w:rFonts w:ascii="Times New Roman" w:hAnsi="Times New Roman"/>
              </w:rPr>
              <w:t xml:space="preserve">Do zamontowania w szafie </w:t>
            </w:r>
            <w:proofErr w:type="spellStart"/>
            <w:r w:rsidRPr="00E33E48">
              <w:rPr>
                <w:rFonts w:ascii="Times New Roman" w:hAnsi="Times New Roman"/>
              </w:rPr>
              <w:t>rack</w:t>
            </w:r>
            <w:proofErr w:type="spellEnd"/>
            <w:r w:rsidRPr="00E33E48">
              <w:rPr>
                <w:rFonts w:ascii="Times New Roman" w:hAnsi="Times New Roman"/>
              </w:rPr>
              <w:t>, maksymalnie 1U</w:t>
            </w:r>
          </w:p>
        </w:tc>
      </w:tr>
      <w:tr w:rsidR="00150C0D" w:rsidRPr="00E33E48" w14:paraId="61F00845" w14:textId="77777777" w:rsidTr="009C45C0">
        <w:trPr>
          <w:trHeight w:val="461"/>
        </w:trPr>
        <w:tc>
          <w:tcPr>
            <w:tcW w:w="0" w:type="auto"/>
            <w:noWrap/>
            <w:vAlign w:val="center"/>
          </w:tcPr>
          <w:p w14:paraId="0631EEF7" w14:textId="77777777" w:rsidR="00150C0D" w:rsidRPr="00E33E48" w:rsidRDefault="00150C0D" w:rsidP="00E7129E">
            <w:pPr>
              <w:spacing w:after="0"/>
              <w:jc w:val="center"/>
              <w:rPr>
                <w:rFonts w:ascii="Times New Roman" w:hAnsi="Times New Roman"/>
                <w:b/>
                <w:bCs/>
              </w:rPr>
            </w:pPr>
            <w:r w:rsidRPr="00E33E48">
              <w:rPr>
                <w:rFonts w:ascii="Times New Roman" w:hAnsi="Times New Roman"/>
                <w:b/>
                <w:bCs/>
              </w:rPr>
              <w:t>Napęd</w:t>
            </w:r>
          </w:p>
        </w:tc>
        <w:tc>
          <w:tcPr>
            <w:tcW w:w="0" w:type="auto"/>
          </w:tcPr>
          <w:p w14:paraId="44A9214B" w14:textId="77777777" w:rsidR="00150C0D" w:rsidRPr="00E33E48" w:rsidRDefault="00150C0D" w:rsidP="001F2025">
            <w:pPr>
              <w:pStyle w:val="Akapitzlist"/>
              <w:numPr>
                <w:ilvl w:val="0"/>
                <w:numId w:val="132"/>
              </w:numPr>
              <w:spacing w:before="120" w:after="0"/>
              <w:rPr>
                <w:rFonts w:ascii="Times New Roman" w:hAnsi="Times New Roman"/>
              </w:rPr>
            </w:pPr>
            <w:r w:rsidRPr="00E33E48">
              <w:rPr>
                <w:rFonts w:ascii="Times New Roman" w:hAnsi="Times New Roman"/>
              </w:rPr>
              <w:t>Wyposażony w co najmniej 1 sztukę napędów, o parametrach:</w:t>
            </w:r>
          </w:p>
          <w:p w14:paraId="276F107E" w14:textId="00C8A0ED" w:rsidR="00150C0D" w:rsidRPr="00E33E48" w:rsidRDefault="000B3ED0" w:rsidP="001F2025">
            <w:pPr>
              <w:pStyle w:val="Akapitzlist"/>
              <w:numPr>
                <w:ilvl w:val="0"/>
                <w:numId w:val="133"/>
              </w:numPr>
              <w:spacing w:before="120" w:after="0"/>
              <w:rPr>
                <w:rFonts w:ascii="Times New Roman" w:hAnsi="Times New Roman"/>
              </w:rPr>
            </w:pPr>
            <w:r w:rsidRPr="00E33E48">
              <w:rPr>
                <w:rFonts w:ascii="Times New Roman" w:hAnsi="Times New Roman"/>
              </w:rPr>
              <w:t>s</w:t>
            </w:r>
            <w:r w:rsidR="00150C0D" w:rsidRPr="00E33E48">
              <w:rPr>
                <w:rFonts w:ascii="Times New Roman" w:hAnsi="Times New Roman"/>
              </w:rPr>
              <w:t xml:space="preserve">tandard LTO7 lub lepszy – </w:t>
            </w:r>
            <w:proofErr w:type="spellStart"/>
            <w:r w:rsidR="00150C0D" w:rsidRPr="00E33E48">
              <w:rPr>
                <w:rFonts w:ascii="Times New Roman" w:hAnsi="Times New Roman"/>
              </w:rPr>
              <w:t>interfesj</w:t>
            </w:r>
            <w:proofErr w:type="spellEnd"/>
            <w:r w:rsidR="00150C0D" w:rsidRPr="00E33E48">
              <w:rPr>
                <w:rFonts w:ascii="Times New Roman" w:hAnsi="Times New Roman"/>
              </w:rPr>
              <w:t xml:space="preserve"> SAS</w:t>
            </w:r>
            <w:r w:rsidRPr="00E33E48">
              <w:rPr>
                <w:rFonts w:ascii="Times New Roman" w:hAnsi="Times New Roman"/>
              </w:rPr>
              <w:t>,</w:t>
            </w:r>
          </w:p>
          <w:p w14:paraId="6AD867DF" w14:textId="49D33131" w:rsidR="00150C0D" w:rsidRPr="00E33E48" w:rsidRDefault="000B3ED0" w:rsidP="001F2025">
            <w:pPr>
              <w:pStyle w:val="Akapitzlist"/>
              <w:numPr>
                <w:ilvl w:val="0"/>
                <w:numId w:val="133"/>
              </w:numPr>
              <w:spacing w:before="120" w:after="0"/>
              <w:rPr>
                <w:rFonts w:ascii="Times New Roman" w:hAnsi="Times New Roman"/>
              </w:rPr>
            </w:pPr>
            <w:r w:rsidRPr="00E33E48">
              <w:rPr>
                <w:rFonts w:ascii="Times New Roman" w:hAnsi="Times New Roman"/>
              </w:rPr>
              <w:t>w</w:t>
            </w:r>
            <w:r w:rsidR="00150C0D" w:rsidRPr="00E33E48">
              <w:rPr>
                <w:rFonts w:ascii="Times New Roman" w:hAnsi="Times New Roman"/>
              </w:rPr>
              <w:t xml:space="preserve"> komplecie kabel SAS umożliwiający podłączenie biblioteki do serwera o dł. min. 2m</w:t>
            </w:r>
            <w:r w:rsidRPr="00E33E48">
              <w:rPr>
                <w:rFonts w:ascii="Times New Roman" w:hAnsi="Times New Roman"/>
              </w:rPr>
              <w:t>.</w:t>
            </w:r>
          </w:p>
          <w:p w14:paraId="0B15B566" w14:textId="77777777" w:rsidR="00150C0D" w:rsidRPr="00E33E48" w:rsidRDefault="00150C0D" w:rsidP="001F2025">
            <w:pPr>
              <w:pStyle w:val="Akapitzlist"/>
              <w:numPr>
                <w:ilvl w:val="0"/>
                <w:numId w:val="132"/>
              </w:numPr>
              <w:spacing w:before="120" w:after="0"/>
              <w:rPr>
                <w:rFonts w:ascii="Times New Roman" w:hAnsi="Times New Roman"/>
              </w:rPr>
            </w:pPr>
            <w:r w:rsidRPr="00E33E48">
              <w:rPr>
                <w:rFonts w:ascii="Times New Roman" w:hAnsi="Times New Roman"/>
              </w:rPr>
              <w:t>Dodatkowo:</w:t>
            </w:r>
          </w:p>
          <w:p w14:paraId="5ADCC65F" w14:textId="6F92FD1C" w:rsidR="00150C0D" w:rsidRPr="00E33E48" w:rsidRDefault="00150C0D" w:rsidP="001F2025">
            <w:pPr>
              <w:pStyle w:val="Akapitzlist"/>
              <w:numPr>
                <w:ilvl w:val="0"/>
                <w:numId w:val="134"/>
              </w:numPr>
              <w:spacing w:before="120" w:after="0"/>
              <w:rPr>
                <w:rFonts w:ascii="Times New Roman" w:hAnsi="Times New Roman"/>
              </w:rPr>
            </w:pPr>
            <w:r w:rsidRPr="00E33E48">
              <w:rPr>
                <w:rFonts w:ascii="Times New Roman" w:hAnsi="Times New Roman"/>
              </w:rPr>
              <w:t>60 sztuk etykiet LTO7</w:t>
            </w:r>
            <w:r w:rsidR="000B3ED0" w:rsidRPr="00E33E48">
              <w:rPr>
                <w:rFonts w:ascii="Times New Roman" w:hAnsi="Times New Roman"/>
              </w:rPr>
              <w:t>,</w:t>
            </w:r>
          </w:p>
          <w:p w14:paraId="62B30CD1" w14:textId="56E60B9E" w:rsidR="00150C0D" w:rsidRPr="00E33E48" w:rsidRDefault="00150C0D" w:rsidP="001F2025">
            <w:pPr>
              <w:pStyle w:val="Akapitzlist"/>
              <w:numPr>
                <w:ilvl w:val="0"/>
                <w:numId w:val="134"/>
              </w:numPr>
              <w:spacing w:before="120" w:after="0"/>
              <w:rPr>
                <w:rFonts w:ascii="Times New Roman" w:hAnsi="Times New Roman"/>
              </w:rPr>
            </w:pPr>
            <w:r w:rsidRPr="00E33E48">
              <w:rPr>
                <w:rFonts w:ascii="Times New Roman" w:hAnsi="Times New Roman"/>
              </w:rPr>
              <w:t>25 taśm LTO7</w:t>
            </w:r>
            <w:r w:rsidR="000B3ED0" w:rsidRPr="00E33E48">
              <w:rPr>
                <w:rFonts w:ascii="Times New Roman" w:hAnsi="Times New Roman"/>
              </w:rPr>
              <w:t>,</w:t>
            </w:r>
          </w:p>
          <w:p w14:paraId="09FF93C2" w14:textId="6013869C" w:rsidR="00150C0D" w:rsidRPr="00E33E48" w:rsidRDefault="00150C0D" w:rsidP="001F2025">
            <w:pPr>
              <w:pStyle w:val="Akapitzlist"/>
              <w:numPr>
                <w:ilvl w:val="0"/>
                <w:numId w:val="134"/>
              </w:numPr>
              <w:spacing w:before="120" w:after="0"/>
              <w:rPr>
                <w:rFonts w:ascii="Times New Roman" w:hAnsi="Times New Roman"/>
              </w:rPr>
            </w:pPr>
            <w:r w:rsidRPr="00E33E48">
              <w:rPr>
                <w:rFonts w:ascii="Times New Roman" w:hAnsi="Times New Roman"/>
              </w:rPr>
              <w:t>taśma czyszcząca</w:t>
            </w:r>
            <w:r w:rsidR="000B3ED0" w:rsidRPr="00E33E48">
              <w:rPr>
                <w:rFonts w:ascii="Times New Roman" w:hAnsi="Times New Roman"/>
              </w:rPr>
              <w:t>.</w:t>
            </w:r>
          </w:p>
        </w:tc>
      </w:tr>
      <w:tr w:rsidR="00150C0D" w:rsidRPr="00E33E48" w14:paraId="69E2A33F" w14:textId="77777777" w:rsidTr="009C45C0">
        <w:trPr>
          <w:trHeight w:val="240"/>
        </w:trPr>
        <w:tc>
          <w:tcPr>
            <w:tcW w:w="0" w:type="auto"/>
            <w:noWrap/>
            <w:vAlign w:val="center"/>
          </w:tcPr>
          <w:p w14:paraId="507A22DF" w14:textId="77777777" w:rsidR="00150C0D" w:rsidRPr="00E33E48" w:rsidRDefault="00150C0D" w:rsidP="00E7129E">
            <w:pPr>
              <w:spacing w:after="0"/>
              <w:jc w:val="center"/>
              <w:rPr>
                <w:rFonts w:ascii="Times New Roman" w:hAnsi="Times New Roman"/>
                <w:b/>
                <w:bCs/>
              </w:rPr>
            </w:pPr>
            <w:r w:rsidRPr="00E33E48">
              <w:rPr>
                <w:rFonts w:ascii="Times New Roman" w:hAnsi="Times New Roman"/>
                <w:b/>
                <w:bCs/>
              </w:rPr>
              <w:t>Liczba slotów</w:t>
            </w:r>
          </w:p>
        </w:tc>
        <w:tc>
          <w:tcPr>
            <w:tcW w:w="0" w:type="auto"/>
          </w:tcPr>
          <w:p w14:paraId="78989CC0" w14:textId="77777777" w:rsidR="00150C0D" w:rsidRPr="00E33E48" w:rsidRDefault="00150C0D" w:rsidP="00E7129E">
            <w:pPr>
              <w:spacing w:before="120" w:after="0"/>
              <w:rPr>
                <w:rFonts w:ascii="Times New Roman" w:hAnsi="Times New Roman"/>
              </w:rPr>
            </w:pPr>
            <w:r w:rsidRPr="00E33E48">
              <w:rPr>
                <w:rFonts w:ascii="Times New Roman" w:hAnsi="Times New Roman"/>
              </w:rPr>
              <w:t>Co najmniej 9 slotów przeznaczonych na zestaw taśm.</w:t>
            </w:r>
          </w:p>
        </w:tc>
      </w:tr>
      <w:bookmarkEnd w:id="35"/>
    </w:tbl>
    <w:p w14:paraId="7F4F5BC4" w14:textId="77777777" w:rsidR="00370CBF" w:rsidRPr="00E33E48" w:rsidRDefault="00370CBF" w:rsidP="001E644D">
      <w:pPr>
        <w:rPr>
          <w:rFonts w:ascii="Times New Roman" w:hAnsi="Times New Roman"/>
        </w:rPr>
      </w:pPr>
    </w:p>
    <w:p w14:paraId="2280603F" w14:textId="77777777" w:rsidR="00370CBF" w:rsidRPr="00E33E48" w:rsidRDefault="00370CBF" w:rsidP="00B3050F">
      <w:pPr>
        <w:rPr>
          <w:rFonts w:ascii="Times New Roman" w:hAnsi="Times New Roman"/>
        </w:rPr>
      </w:pPr>
    </w:p>
    <w:p w14:paraId="31F9160C" w14:textId="77777777" w:rsidR="00370CBF" w:rsidRPr="00E33E48" w:rsidRDefault="00370CBF" w:rsidP="001F2025">
      <w:pPr>
        <w:pStyle w:val="Nagwek2"/>
        <w:numPr>
          <w:ilvl w:val="1"/>
          <w:numId w:val="15"/>
        </w:numPr>
        <w:rPr>
          <w:rFonts w:ascii="Times New Roman" w:hAnsi="Times New Roman"/>
        </w:rPr>
      </w:pPr>
      <w:bookmarkStart w:id="36" w:name="_Toc518325078"/>
      <w:r w:rsidRPr="00E33E48">
        <w:rPr>
          <w:rFonts w:ascii="Times New Roman" w:hAnsi="Times New Roman"/>
        </w:rPr>
        <w:t>Oprogramowanie do backupu</w:t>
      </w:r>
      <w:bookmarkEnd w:id="36"/>
    </w:p>
    <w:p w14:paraId="3BCF96F0" w14:textId="77777777" w:rsidR="00370CBF" w:rsidRPr="00E33E48" w:rsidRDefault="00370CBF" w:rsidP="001E644D">
      <w:pPr>
        <w:rPr>
          <w:rFonts w:ascii="Times New Roman" w:hAnsi="Times New Roman"/>
        </w:rPr>
      </w:pPr>
    </w:p>
    <w:p w14:paraId="25DE4117" w14:textId="77777777" w:rsidR="00370CBF" w:rsidRPr="00E33E48" w:rsidRDefault="00370CBF" w:rsidP="00504733">
      <w:pPr>
        <w:jc w:val="both"/>
        <w:rPr>
          <w:rFonts w:ascii="Times New Roman" w:hAnsi="Times New Roman"/>
        </w:rPr>
      </w:pPr>
      <w:r w:rsidRPr="00E33E48">
        <w:rPr>
          <w:rFonts w:ascii="Times New Roman" w:hAnsi="Times New Roman"/>
        </w:rPr>
        <w:t xml:space="preserve">Przewidywany model wykonywania backupu to </w:t>
      </w:r>
      <w:proofErr w:type="spellStart"/>
      <w:r w:rsidRPr="00E33E48">
        <w:rPr>
          <w:rFonts w:ascii="Times New Roman" w:hAnsi="Times New Roman"/>
        </w:rPr>
        <w:t>disk</w:t>
      </w:r>
      <w:proofErr w:type="spellEnd"/>
      <w:r w:rsidRPr="00E33E48">
        <w:rPr>
          <w:rFonts w:ascii="Times New Roman" w:hAnsi="Times New Roman"/>
        </w:rPr>
        <w:t xml:space="preserve"> to </w:t>
      </w:r>
      <w:proofErr w:type="spellStart"/>
      <w:r w:rsidRPr="00E33E48">
        <w:rPr>
          <w:rFonts w:ascii="Times New Roman" w:hAnsi="Times New Roman"/>
        </w:rPr>
        <w:t>disk</w:t>
      </w:r>
      <w:proofErr w:type="spellEnd"/>
      <w:r w:rsidRPr="00E33E48">
        <w:rPr>
          <w:rFonts w:ascii="Times New Roman" w:hAnsi="Times New Roman"/>
        </w:rPr>
        <w:t xml:space="preserve"> to </w:t>
      </w:r>
      <w:proofErr w:type="spellStart"/>
      <w:r w:rsidRPr="00E33E48">
        <w:rPr>
          <w:rFonts w:ascii="Times New Roman" w:hAnsi="Times New Roman"/>
        </w:rPr>
        <w:t>tape</w:t>
      </w:r>
      <w:proofErr w:type="spellEnd"/>
      <w:r w:rsidRPr="00E33E48">
        <w:rPr>
          <w:rFonts w:ascii="Times New Roman" w:hAnsi="Times New Roman"/>
        </w:rPr>
        <w:t xml:space="preserve"> (D2D2T). Oznacza to, że dane produkcyjne zostaną odseparowane od miejsca składowania backupu. Dane produkcyjne zostaną zlokalizowane na macierzy dyskowej MD1 z MRM2, natomiast backup będzie wykonywany na dyski zainstalowane w istniejącym NAS-</w:t>
      </w:r>
      <w:proofErr w:type="spellStart"/>
      <w:r w:rsidRPr="00E33E48">
        <w:rPr>
          <w:rFonts w:ascii="Times New Roman" w:hAnsi="Times New Roman"/>
        </w:rPr>
        <w:t>ie</w:t>
      </w:r>
      <w:proofErr w:type="spellEnd"/>
      <w:r w:rsidRPr="00E33E48">
        <w:rPr>
          <w:rFonts w:ascii="Times New Roman" w:hAnsi="Times New Roman"/>
        </w:rPr>
        <w:t xml:space="preserve"> </w:t>
      </w:r>
      <w:proofErr w:type="spellStart"/>
      <w:r w:rsidRPr="00E33E48">
        <w:rPr>
          <w:rFonts w:ascii="Times New Roman" w:hAnsi="Times New Roman"/>
        </w:rPr>
        <w:t>Synology</w:t>
      </w:r>
      <w:proofErr w:type="spellEnd"/>
      <w:r w:rsidRPr="00E33E48">
        <w:rPr>
          <w:rFonts w:ascii="Times New Roman" w:hAnsi="Times New Roman"/>
        </w:rPr>
        <w:t xml:space="preserve"> RS2416RP+ (dysku sieciowym zlokalizowanym w Serwerowni zapasowej). Następnie będą </w:t>
      </w:r>
      <w:proofErr w:type="spellStart"/>
      <w:r w:rsidRPr="00E33E48">
        <w:rPr>
          <w:rFonts w:ascii="Times New Roman" w:hAnsi="Times New Roman"/>
        </w:rPr>
        <w:t>backupowane</w:t>
      </w:r>
      <w:proofErr w:type="spellEnd"/>
      <w:r w:rsidRPr="00E33E48">
        <w:rPr>
          <w:rFonts w:ascii="Times New Roman" w:hAnsi="Times New Roman"/>
        </w:rPr>
        <w:t xml:space="preserve"> dana na bibliotece taśmowej. </w:t>
      </w:r>
    </w:p>
    <w:p w14:paraId="5A73E945" w14:textId="77777777" w:rsidR="00370CBF" w:rsidRPr="00E33E48" w:rsidRDefault="00370CBF" w:rsidP="00504733">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093"/>
        <w:gridCol w:w="7546"/>
      </w:tblGrid>
      <w:tr w:rsidR="00150C0D" w:rsidRPr="00E33E48" w14:paraId="11A9A5E4" w14:textId="77777777" w:rsidTr="009C45C0">
        <w:trPr>
          <w:trHeight w:val="360"/>
        </w:trPr>
        <w:tc>
          <w:tcPr>
            <w:tcW w:w="0" w:type="auto"/>
            <w:gridSpan w:val="2"/>
            <w:noWrap/>
            <w:vAlign w:val="center"/>
          </w:tcPr>
          <w:p w14:paraId="2BC8D4B5" w14:textId="0C6F465A" w:rsidR="00150C0D" w:rsidRPr="00E33E48" w:rsidRDefault="00150C0D" w:rsidP="00B65A47">
            <w:pPr>
              <w:spacing w:after="0" w:line="240" w:lineRule="auto"/>
              <w:ind w:left="-71"/>
              <w:jc w:val="center"/>
              <w:rPr>
                <w:rFonts w:ascii="Times New Roman" w:hAnsi="Times New Roman"/>
                <w:b/>
                <w:lang w:eastAsia="pl-PL"/>
              </w:rPr>
            </w:pPr>
            <w:r w:rsidRPr="00E33E48">
              <w:rPr>
                <w:rFonts w:ascii="Times New Roman" w:hAnsi="Times New Roman"/>
                <w:b/>
                <w:lang w:eastAsia="pl-PL"/>
              </w:rPr>
              <w:t>OPROGRAMOWANIE DO BACKUPU – 1 KOMPLET</w:t>
            </w:r>
          </w:p>
        </w:tc>
      </w:tr>
      <w:tr w:rsidR="00150C0D" w:rsidRPr="00E33E48" w14:paraId="567182AB" w14:textId="77777777" w:rsidTr="009C45C0">
        <w:trPr>
          <w:trHeight w:val="360"/>
        </w:trPr>
        <w:tc>
          <w:tcPr>
            <w:tcW w:w="0" w:type="auto"/>
            <w:noWrap/>
            <w:vAlign w:val="center"/>
          </w:tcPr>
          <w:p w14:paraId="344DD334" w14:textId="77777777" w:rsidR="00150C0D" w:rsidRPr="00E33E48" w:rsidRDefault="00150C0D" w:rsidP="00B65A47">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28AC2E49" w14:textId="77777777" w:rsidR="00150C0D" w:rsidRPr="00E33E48" w:rsidRDefault="00150C0D" w:rsidP="00B65A47">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370CBF" w:rsidRPr="00E33E48" w14:paraId="74B2667B" w14:textId="77777777" w:rsidTr="009C45C0">
        <w:tblPrEx>
          <w:tblCellMar>
            <w:left w:w="71" w:type="dxa"/>
            <w:right w:w="71" w:type="dxa"/>
          </w:tblCellMar>
          <w:tblLook w:val="0000" w:firstRow="0" w:lastRow="0" w:firstColumn="0" w:lastColumn="0" w:noHBand="0" w:noVBand="0"/>
        </w:tblPrEx>
        <w:tc>
          <w:tcPr>
            <w:tcW w:w="0" w:type="auto"/>
            <w:gridSpan w:val="2"/>
            <w:vAlign w:val="center"/>
          </w:tcPr>
          <w:p w14:paraId="5BAEAE90" w14:textId="77777777" w:rsidR="00370CBF" w:rsidRPr="00E33E48" w:rsidRDefault="00370CBF" w:rsidP="00450BBC">
            <w:pPr>
              <w:rPr>
                <w:rFonts w:ascii="Times New Roman" w:hAnsi="Times New Roman"/>
              </w:rPr>
            </w:pPr>
            <w:r w:rsidRPr="00E33E48">
              <w:rPr>
                <w:rFonts w:ascii="Times New Roman" w:hAnsi="Times New Roman"/>
              </w:rPr>
              <w:t>Wykonawca dostarczy licencje na oprogramowanie do backupu obejmujące co najmniej środowisko:</w:t>
            </w:r>
          </w:p>
          <w:p w14:paraId="576BBF59" w14:textId="77777777" w:rsidR="00370CBF" w:rsidRPr="00E33E48" w:rsidRDefault="00370CBF" w:rsidP="00450BBC">
            <w:pPr>
              <w:rPr>
                <w:rFonts w:ascii="Times New Roman" w:hAnsi="Times New Roman"/>
              </w:rPr>
            </w:pPr>
            <w:r w:rsidRPr="00E33E48">
              <w:rPr>
                <w:rFonts w:ascii="Times New Roman" w:hAnsi="Times New Roman"/>
              </w:rPr>
              <w:t xml:space="preserve">1.1. Serwerów </w:t>
            </w:r>
            <w:proofErr w:type="spellStart"/>
            <w:r w:rsidRPr="00E33E48">
              <w:rPr>
                <w:rFonts w:ascii="Times New Roman" w:hAnsi="Times New Roman"/>
              </w:rPr>
              <w:t>wirtualizacyjnych</w:t>
            </w:r>
            <w:proofErr w:type="spellEnd"/>
            <w:r w:rsidRPr="00E33E48">
              <w:rPr>
                <w:rFonts w:ascii="Times New Roman" w:hAnsi="Times New Roman"/>
              </w:rPr>
              <w:t xml:space="preserve"> S1, S2, S3 - środowisko fizyczne i wirtualne</w:t>
            </w:r>
          </w:p>
          <w:p w14:paraId="5B98AEE5" w14:textId="77777777" w:rsidR="00370CBF" w:rsidRPr="00E33E48" w:rsidRDefault="00370CBF" w:rsidP="00450BBC">
            <w:pPr>
              <w:rPr>
                <w:rFonts w:ascii="Times New Roman" w:hAnsi="Times New Roman"/>
              </w:rPr>
            </w:pPr>
            <w:r w:rsidRPr="00E33E48">
              <w:rPr>
                <w:rFonts w:ascii="Times New Roman" w:hAnsi="Times New Roman"/>
              </w:rPr>
              <w:t>1.2. Serwerów  bazodanowych S4, S5 - środowisko fizyczne</w:t>
            </w:r>
          </w:p>
          <w:p w14:paraId="0B7A60CF" w14:textId="4EEEC861" w:rsidR="00370CBF" w:rsidRPr="00E33E48" w:rsidRDefault="00370CBF" w:rsidP="00450BBC">
            <w:pPr>
              <w:rPr>
                <w:rFonts w:ascii="Times New Roman" w:hAnsi="Times New Roman"/>
              </w:rPr>
            </w:pPr>
            <w:r w:rsidRPr="00E33E48">
              <w:rPr>
                <w:rFonts w:ascii="Times New Roman" w:hAnsi="Times New Roman"/>
              </w:rPr>
              <w:t>1.3. Istniejącego serwera HIS bazodan</w:t>
            </w:r>
            <w:r w:rsidR="00153FDD" w:rsidRPr="00E33E48">
              <w:rPr>
                <w:rFonts w:ascii="Times New Roman" w:hAnsi="Times New Roman"/>
              </w:rPr>
              <w:t>o</w:t>
            </w:r>
            <w:r w:rsidRPr="00E33E48">
              <w:rPr>
                <w:rFonts w:ascii="Times New Roman" w:hAnsi="Times New Roman"/>
              </w:rPr>
              <w:t>wego – środowisko fizyczne systemu Windows</w:t>
            </w:r>
          </w:p>
          <w:p w14:paraId="70E0A1F7" w14:textId="06E62ECC" w:rsidR="00370CBF" w:rsidRPr="00E33E48" w:rsidRDefault="00370CBF" w:rsidP="00450BBC">
            <w:pPr>
              <w:rPr>
                <w:rFonts w:ascii="Times New Roman" w:hAnsi="Times New Roman"/>
                <w:lang w:eastAsia="pl-PL"/>
              </w:rPr>
            </w:pPr>
            <w:r w:rsidRPr="00E33E48">
              <w:rPr>
                <w:rFonts w:ascii="Times New Roman" w:hAnsi="Times New Roman"/>
              </w:rPr>
              <w:t xml:space="preserve">W przypadku zaoferowania większej ilości serwerów przez Wykonawcę, należy objąć wszystkie </w:t>
            </w:r>
            <w:r w:rsidR="00D74C92" w:rsidRPr="00E33E48">
              <w:rPr>
                <w:rFonts w:ascii="Times New Roman" w:hAnsi="Times New Roman"/>
              </w:rPr>
              <w:t xml:space="preserve">nowe </w:t>
            </w:r>
            <w:r w:rsidRPr="00E33E48">
              <w:rPr>
                <w:rFonts w:ascii="Times New Roman" w:hAnsi="Times New Roman"/>
              </w:rPr>
              <w:t xml:space="preserve">serwery oprogramowaniem backupowym. </w:t>
            </w:r>
          </w:p>
        </w:tc>
      </w:tr>
      <w:tr w:rsidR="00150C0D" w:rsidRPr="00E33E48" w14:paraId="5C0B32B5" w14:textId="77777777" w:rsidTr="009C45C0">
        <w:tblPrEx>
          <w:tblCellMar>
            <w:left w:w="71" w:type="dxa"/>
            <w:right w:w="71" w:type="dxa"/>
          </w:tblCellMar>
          <w:tblLook w:val="0000" w:firstRow="0" w:lastRow="0" w:firstColumn="0" w:lastColumn="0" w:noHBand="0" w:noVBand="0"/>
        </w:tblPrEx>
        <w:tc>
          <w:tcPr>
            <w:tcW w:w="0" w:type="auto"/>
            <w:vAlign w:val="center"/>
          </w:tcPr>
          <w:p w14:paraId="7B12704B"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t>Funkcjonalność</w:t>
            </w:r>
          </w:p>
        </w:tc>
        <w:tc>
          <w:tcPr>
            <w:tcW w:w="0" w:type="auto"/>
            <w:vAlign w:val="center"/>
          </w:tcPr>
          <w:p w14:paraId="0D6AF7F1"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obsługiwać urządzenia taśmowe i dyskowe, służące do przechowywania kopii zapasowych danych.</w:t>
            </w:r>
          </w:p>
          <w:p w14:paraId="5BB6946B"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musi posiadać architekturę min. 2 warstwową z wydzielonym centralnym serwerem backupowym.</w:t>
            </w:r>
          </w:p>
          <w:p w14:paraId="0668ABBC"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 xml:space="preserve">Oprogramowanie musi posiadać graficzny interfejs zarządzania. </w:t>
            </w:r>
          </w:p>
          <w:p w14:paraId="7890FD1F" w14:textId="53D5AECC"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 xml:space="preserve">Oprogramowanie ma umożliwiać definiowanie w sposób centralny z jednej </w:t>
            </w:r>
            <w:r w:rsidRPr="00E33E48">
              <w:rPr>
                <w:rFonts w:ascii="Times New Roman" w:hAnsi="Times New Roman"/>
                <w:color w:val="000000"/>
              </w:rPr>
              <w:lastRenderedPageBreak/>
              <w:t>konsoli procesów polityki tworzenia kopii zapasowych, tj. określenia, jakie dane, kiedy i gdzie powinny być składow</w:t>
            </w:r>
            <w:r w:rsidR="000B3ED0" w:rsidRPr="00E33E48">
              <w:rPr>
                <w:rFonts w:ascii="Times New Roman" w:hAnsi="Times New Roman"/>
                <w:color w:val="000000"/>
              </w:rPr>
              <w:t>ane (definiowanie, planowanie i </w:t>
            </w:r>
            <w:r w:rsidRPr="00E33E48">
              <w:rPr>
                <w:rFonts w:ascii="Times New Roman" w:hAnsi="Times New Roman"/>
                <w:color w:val="000000"/>
              </w:rPr>
              <w:t>zarządzanie harmonogramu backupu).</w:t>
            </w:r>
          </w:p>
          <w:p w14:paraId="6D4B8672"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umożliwiać realizowanie raz zdefiniowanej polityki backupu w sposób automatyczny.</w:t>
            </w:r>
          </w:p>
          <w:p w14:paraId="0571AABE"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umożliwiać tworzenie kopii zapasowych on-linie serwerów bazodanowych bez konieczności zatrzymywania pracy serwera bazy danych.</w:t>
            </w:r>
          </w:p>
          <w:p w14:paraId="74B00114"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posiadać moduł monitorowania i raportowania systemu backupu.</w:t>
            </w:r>
          </w:p>
          <w:p w14:paraId="1F26561A"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umożliwiać na definiowanie kryteriów alarmów systemu backupu.</w:t>
            </w:r>
          </w:p>
          <w:p w14:paraId="1CC1E469"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Program powinien umożliwiać szyfrowanie archiwów AES z co najmniej 256 bitowym kluczem szyfrującym</w:t>
            </w:r>
          </w:p>
          <w:p w14:paraId="55645620"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Program powinien umożliwiać wyszukiwanie plików w kopiach zapasowych.</w:t>
            </w:r>
          </w:p>
        </w:tc>
      </w:tr>
      <w:tr w:rsidR="00150C0D" w:rsidRPr="00E33E48" w14:paraId="62243155" w14:textId="77777777" w:rsidTr="009C45C0">
        <w:tblPrEx>
          <w:tblCellMar>
            <w:left w:w="71" w:type="dxa"/>
            <w:right w:w="71" w:type="dxa"/>
          </w:tblCellMar>
          <w:tblLook w:val="0000" w:firstRow="0" w:lastRow="0" w:firstColumn="0" w:lastColumn="0" w:noHBand="0" w:noVBand="0"/>
        </w:tblPrEx>
        <w:tc>
          <w:tcPr>
            <w:tcW w:w="0" w:type="auto"/>
            <w:vAlign w:val="center"/>
          </w:tcPr>
          <w:p w14:paraId="34A527CA"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lastRenderedPageBreak/>
              <w:t>Kopie zapasowe</w:t>
            </w:r>
          </w:p>
        </w:tc>
        <w:tc>
          <w:tcPr>
            <w:tcW w:w="0" w:type="auto"/>
            <w:vAlign w:val="center"/>
          </w:tcPr>
          <w:p w14:paraId="3EF448A6" w14:textId="5D247782"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całych dysków i partycji</w:t>
            </w:r>
            <w:r w:rsidR="000B3ED0" w:rsidRPr="00E33E48">
              <w:rPr>
                <w:rFonts w:ascii="Times New Roman" w:hAnsi="Times New Roman"/>
                <w:color w:val="000000"/>
              </w:rPr>
              <w:t>.</w:t>
            </w:r>
          </w:p>
          <w:p w14:paraId="3C93E118" w14:textId="451A14D3"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wybranych plików i folderów</w:t>
            </w:r>
            <w:r w:rsidR="000B3ED0" w:rsidRPr="00E33E48">
              <w:rPr>
                <w:rFonts w:ascii="Times New Roman" w:hAnsi="Times New Roman"/>
                <w:color w:val="000000"/>
              </w:rPr>
              <w:t>.</w:t>
            </w:r>
          </w:p>
          <w:p w14:paraId="102F38ED" w14:textId="31BAD010"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Możliwość tworzenia kopii zapasowych plików otwartych</w:t>
            </w:r>
            <w:r w:rsidR="000B3ED0" w:rsidRPr="00E33E48">
              <w:rPr>
                <w:rFonts w:ascii="Times New Roman" w:hAnsi="Times New Roman"/>
                <w:color w:val="000000"/>
              </w:rPr>
              <w:t>.</w:t>
            </w:r>
          </w:p>
          <w:p w14:paraId="7EA7A274" w14:textId="7E6AF6B5" w:rsidR="00150C0D" w:rsidRPr="00E33E48" w:rsidRDefault="00150C0D" w:rsidP="00BE60D3">
            <w:pPr>
              <w:pStyle w:val="Akapitzlist"/>
              <w:numPr>
                <w:ilvl w:val="0"/>
                <w:numId w:val="3"/>
              </w:numPr>
              <w:spacing w:after="0" w:line="240" w:lineRule="auto"/>
              <w:ind w:left="360"/>
              <w:rPr>
                <w:rFonts w:ascii="Times New Roman" w:hAnsi="Times New Roman"/>
                <w:color w:val="000000"/>
                <w:lang w:val="en-US"/>
              </w:rPr>
            </w:pPr>
            <w:proofErr w:type="spellStart"/>
            <w:r w:rsidRPr="00E33E48">
              <w:rPr>
                <w:rFonts w:ascii="Times New Roman" w:hAnsi="Times New Roman"/>
                <w:color w:val="000000"/>
                <w:lang w:val="en-US"/>
              </w:rPr>
              <w:t>Kopie</w:t>
            </w:r>
            <w:proofErr w:type="spellEnd"/>
            <w:r w:rsidRPr="00E33E48">
              <w:rPr>
                <w:rFonts w:ascii="Times New Roman" w:hAnsi="Times New Roman"/>
                <w:color w:val="000000"/>
                <w:lang w:val="en-US"/>
              </w:rPr>
              <w:t xml:space="preserve"> </w:t>
            </w:r>
            <w:proofErr w:type="spellStart"/>
            <w:r w:rsidRPr="00E33E48">
              <w:rPr>
                <w:rFonts w:ascii="Times New Roman" w:hAnsi="Times New Roman"/>
                <w:color w:val="000000"/>
                <w:lang w:val="en-US"/>
              </w:rPr>
              <w:t>zapasowe</w:t>
            </w:r>
            <w:proofErr w:type="spellEnd"/>
            <w:r w:rsidRPr="00E33E48">
              <w:rPr>
                <w:rFonts w:ascii="Times New Roman" w:hAnsi="Times New Roman"/>
                <w:color w:val="000000"/>
                <w:lang w:val="en-US"/>
              </w:rPr>
              <w:t xml:space="preserve"> </w:t>
            </w:r>
            <w:proofErr w:type="spellStart"/>
            <w:r w:rsidRPr="00E33E48">
              <w:rPr>
                <w:rFonts w:ascii="Times New Roman" w:hAnsi="Times New Roman"/>
                <w:color w:val="000000"/>
                <w:lang w:val="en-US"/>
              </w:rPr>
              <w:t>aplikacji</w:t>
            </w:r>
            <w:proofErr w:type="spellEnd"/>
            <w:r w:rsidRPr="00E33E48">
              <w:rPr>
                <w:rFonts w:ascii="Times New Roman" w:hAnsi="Times New Roman"/>
                <w:color w:val="000000"/>
                <w:lang w:val="en-US"/>
              </w:rPr>
              <w:t xml:space="preserve"> (Exchange, SharePoint, Active Directory)</w:t>
            </w:r>
            <w:r w:rsidR="000B3ED0" w:rsidRPr="00E33E48">
              <w:rPr>
                <w:rFonts w:ascii="Times New Roman" w:hAnsi="Times New Roman"/>
                <w:color w:val="000000"/>
                <w:lang w:val="en-US"/>
              </w:rPr>
              <w:t>.</w:t>
            </w:r>
          </w:p>
          <w:p w14:paraId="00102B7D" w14:textId="0AEF5C14"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baz danych Oracle, MS SQL, MySQL</w:t>
            </w:r>
            <w:r w:rsidR="000B3ED0" w:rsidRPr="00E33E48">
              <w:rPr>
                <w:rFonts w:ascii="Times New Roman" w:hAnsi="Times New Roman"/>
                <w:color w:val="000000"/>
              </w:rPr>
              <w:t>.</w:t>
            </w:r>
          </w:p>
          <w:p w14:paraId="07610AE4" w14:textId="2B1304BE"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całych maszyn wirtualnych</w:t>
            </w:r>
            <w:r w:rsidR="000B3ED0" w:rsidRPr="00E33E48">
              <w:rPr>
                <w:rFonts w:ascii="Times New Roman" w:hAnsi="Times New Roman"/>
                <w:color w:val="000000"/>
              </w:rPr>
              <w:t>.</w:t>
            </w:r>
          </w:p>
          <w:p w14:paraId="30EB9450" w14:textId="40363035"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Zapis kopi</w:t>
            </w:r>
            <w:r w:rsidR="000B3ED0" w:rsidRPr="00E33E48">
              <w:rPr>
                <w:rFonts w:ascii="Times New Roman" w:hAnsi="Times New Roman"/>
                <w:color w:val="000000"/>
              </w:rPr>
              <w:t>i</w:t>
            </w:r>
            <w:r w:rsidRPr="00E33E48">
              <w:rPr>
                <w:rFonts w:ascii="Times New Roman" w:hAnsi="Times New Roman"/>
                <w:color w:val="000000"/>
              </w:rPr>
              <w:t xml:space="preserve"> zapasowych na udziały sieciowe oraz inne nośniki (dyski, napęd taśmowy)</w:t>
            </w:r>
            <w:r w:rsidR="000B3ED0" w:rsidRPr="00E33E48">
              <w:rPr>
                <w:rFonts w:ascii="Times New Roman" w:hAnsi="Times New Roman"/>
                <w:color w:val="000000"/>
              </w:rPr>
              <w:t>.</w:t>
            </w:r>
          </w:p>
        </w:tc>
      </w:tr>
      <w:tr w:rsidR="00150C0D" w:rsidRPr="00E33E48" w14:paraId="7B07A502" w14:textId="77777777" w:rsidTr="009C45C0">
        <w:tblPrEx>
          <w:tblCellMar>
            <w:left w:w="71" w:type="dxa"/>
            <w:right w:w="71" w:type="dxa"/>
          </w:tblCellMar>
          <w:tblLook w:val="0000" w:firstRow="0" w:lastRow="0" w:firstColumn="0" w:lastColumn="0" w:noHBand="0" w:noVBand="0"/>
        </w:tblPrEx>
        <w:tc>
          <w:tcPr>
            <w:tcW w:w="0" w:type="auto"/>
            <w:vAlign w:val="center"/>
          </w:tcPr>
          <w:p w14:paraId="21857DDF"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t>Odtwarzanie</w:t>
            </w:r>
          </w:p>
        </w:tc>
        <w:tc>
          <w:tcPr>
            <w:tcW w:w="0" w:type="auto"/>
            <w:vAlign w:val="center"/>
          </w:tcPr>
          <w:p w14:paraId="193A8E62" w14:textId="05A00187" w:rsidR="00150C0D" w:rsidRPr="00E33E48" w:rsidRDefault="00150C0D" w:rsidP="00BE60D3">
            <w:pPr>
              <w:pStyle w:val="Akapitzlist"/>
              <w:numPr>
                <w:ilvl w:val="0"/>
                <w:numId w:val="4"/>
              </w:numPr>
              <w:spacing w:after="0" w:line="240" w:lineRule="auto"/>
              <w:rPr>
                <w:rFonts w:ascii="Times New Roman" w:hAnsi="Times New Roman"/>
                <w:color w:val="000000"/>
              </w:rPr>
            </w:pPr>
            <w:r w:rsidRPr="00E33E48">
              <w:rPr>
                <w:rFonts w:ascii="Times New Roman" w:hAnsi="Times New Roman"/>
                <w:color w:val="000000"/>
              </w:rPr>
              <w:t>Odtworzenie poszczególnych plików i folderów</w:t>
            </w:r>
            <w:r w:rsidR="000B3ED0" w:rsidRPr="00E33E48">
              <w:rPr>
                <w:rFonts w:ascii="Times New Roman" w:hAnsi="Times New Roman"/>
                <w:color w:val="000000"/>
              </w:rPr>
              <w:t>.</w:t>
            </w:r>
          </w:p>
          <w:p w14:paraId="76750C2E" w14:textId="1389D06C" w:rsidR="00150C0D" w:rsidRPr="00E33E48" w:rsidRDefault="00150C0D" w:rsidP="00BE60D3">
            <w:pPr>
              <w:numPr>
                <w:ilvl w:val="0"/>
                <w:numId w:val="4"/>
              </w:numPr>
              <w:spacing w:after="0" w:line="240" w:lineRule="auto"/>
              <w:rPr>
                <w:rFonts w:ascii="Times New Roman" w:hAnsi="Times New Roman"/>
                <w:color w:val="000000"/>
              </w:rPr>
            </w:pPr>
            <w:r w:rsidRPr="00E33E48">
              <w:rPr>
                <w:rFonts w:ascii="Times New Roman" w:hAnsi="Times New Roman"/>
                <w:color w:val="000000"/>
              </w:rPr>
              <w:t>Odtworzenie całej maszyny</w:t>
            </w:r>
            <w:r w:rsidR="000B3ED0" w:rsidRPr="00E33E48">
              <w:rPr>
                <w:rFonts w:ascii="Times New Roman" w:hAnsi="Times New Roman"/>
                <w:color w:val="000000"/>
              </w:rPr>
              <w:t>.</w:t>
            </w:r>
          </w:p>
          <w:p w14:paraId="036144F7" w14:textId="7EA61E7B" w:rsidR="00150C0D" w:rsidRPr="00E33E48" w:rsidRDefault="00150C0D" w:rsidP="00BE60D3">
            <w:pPr>
              <w:numPr>
                <w:ilvl w:val="0"/>
                <w:numId w:val="4"/>
              </w:numPr>
              <w:spacing w:after="0" w:line="240" w:lineRule="auto"/>
              <w:rPr>
                <w:rFonts w:ascii="Times New Roman" w:hAnsi="Times New Roman"/>
                <w:color w:val="000000"/>
              </w:rPr>
            </w:pPr>
            <w:r w:rsidRPr="00E33E48">
              <w:rPr>
                <w:rFonts w:ascii="Times New Roman" w:hAnsi="Times New Roman"/>
                <w:color w:val="000000"/>
              </w:rPr>
              <w:t>Odtwarzanie baz danych Oracle, Microsoft SQL</w:t>
            </w:r>
            <w:r w:rsidR="000B3ED0" w:rsidRPr="00E33E48">
              <w:rPr>
                <w:rFonts w:ascii="Times New Roman" w:hAnsi="Times New Roman"/>
                <w:color w:val="000000"/>
              </w:rPr>
              <w:t>.</w:t>
            </w:r>
          </w:p>
          <w:p w14:paraId="459F5BC5" w14:textId="01DE0376" w:rsidR="00150C0D" w:rsidRPr="00E33E48" w:rsidRDefault="00150C0D" w:rsidP="00BE60D3">
            <w:pPr>
              <w:pStyle w:val="Akapitzlist"/>
              <w:numPr>
                <w:ilvl w:val="0"/>
                <w:numId w:val="4"/>
              </w:numPr>
              <w:spacing w:after="0" w:line="240" w:lineRule="auto"/>
              <w:rPr>
                <w:rFonts w:ascii="Times New Roman" w:hAnsi="Times New Roman"/>
                <w:color w:val="000000"/>
              </w:rPr>
            </w:pPr>
            <w:r w:rsidRPr="00E33E48">
              <w:rPr>
                <w:rFonts w:ascii="Times New Roman" w:hAnsi="Times New Roman"/>
                <w:color w:val="000000"/>
              </w:rPr>
              <w:t>Odtwarzanie kontrolerów domeny Microsoft Active Directory</w:t>
            </w:r>
            <w:r w:rsidR="000B3ED0" w:rsidRPr="00E33E48">
              <w:rPr>
                <w:rFonts w:ascii="Times New Roman" w:hAnsi="Times New Roman"/>
                <w:color w:val="000000"/>
              </w:rPr>
              <w:t>.</w:t>
            </w:r>
            <w:r w:rsidRPr="00E33E48">
              <w:rPr>
                <w:rFonts w:ascii="Times New Roman" w:hAnsi="Times New Roman"/>
                <w:color w:val="000000"/>
              </w:rPr>
              <w:t xml:space="preserve"> </w:t>
            </w:r>
          </w:p>
        </w:tc>
      </w:tr>
      <w:tr w:rsidR="00150C0D" w:rsidRPr="00E33E48" w14:paraId="3FE5A441" w14:textId="77777777" w:rsidTr="009C45C0">
        <w:tblPrEx>
          <w:tblCellMar>
            <w:left w:w="71" w:type="dxa"/>
            <w:right w:w="71" w:type="dxa"/>
          </w:tblCellMar>
          <w:tblLook w:val="0000" w:firstRow="0" w:lastRow="0" w:firstColumn="0" w:lastColumn="0" w:noHBand="0" w:noVBand="0"/>
        </w:tblPrEx>
        <w:tc>
          <w:tcPr>
            <w:tcW w:w="0" w:type="auto"/>
            <w:vAlign w:val="center"/>
          </w:tcPr>
          <w:p w14:paraId="6F5231DD"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t>Licencjonowanie</w:t>
            </w:r>
          </w:p>
        </w:tc>
        <w:tc>
          <w:tcPr>
            <w:tcW w:w="0" w:type="auto"/>
            <w:vAlign w:val="center"/>
          </w:tcPr>
          <w:p w14:paraId="3F4FDA1B" w14:textId="77777777" w:rsidR="00150C0D" w:rsidRPr="00E33E48" w:rsidRDefault="00150C0D" w:rsidP="000C610D">
            <w:pPr>
              <w:rPr>
                <w:rFonts w:ascii="Times New Roman" w:hAnsi="Times New Roman"/>
                <w:lang w:eastAsia="pl-PL"/>
              </w:rPr>
            </w:pPr>
            <w:r w:rsidRPr="00E33E48">
              <w:rPr>
                <w:rFonts w:ascii="Times New Roman" w:hAnsi="Times New Roman"/>
                <w:lang w:eastAsia="pl-PL"/>
              </w:rPr>
              <w:t xml:space="preserve">Model licencjonowania oparty na maszynach fizycznych i hostach – brak limitów na chronioną ilość danych i ilość maszyn wirtualnych. </w:t>
            </w:r>
          </w:p>
        </w:tc>
      </w:tr>
    </w:tbl>
    <w:p w14:paraId="06BABD8A" w14:textId="77777777" w:rsidR="00370CBF" w:rsidRPr="00E33E48" w:rsidRDefault="00370CBF" w:rsidP="00C302A4">
      <w:pPr>
        <w:rPr>
          <w:rFonts w:ascii="Times New Roman" w:hAnsi="Times New Roman"/>
        </w:rPr>
      </w:pPr>
    </w:p>
    <w:p w14:paraId="2F077207" w14:textId="77777777" w:rsidR="00370CBF" w:rsidRPr="00E33E48" w:rsidRDefault="00370CBF" w:rsidP="00C302A4">
      <w:pPr>
        <w:rPr>
          <w:rFonts w:ascii="Times New Roman" w:hAnsi="Times New Roman"/>
        </w:rPr>
      </w:pPr>
    </w:p>
    <w:p w14:paraId="46653457" w14:textId="77777777" w:rsidR="005C0AED" w:rsidRPr="00E33E48" w:rsidRDefault="005C0AED">
      <w:pPr>
        <w:spacing w:after="0" w:line="240" w:lineRule="auto"/>
        <w:rPr>
          <w:rFonts w:ascii="Times New Roman" w:eastAsia="Times New Roman" w:hAnsi="Times New Roman"/>
          <w:color w:val="2E74B5"/>
          <w:sz w:val="32"/>
          <w:szCs w:val="32"/>
        </w:rPr>
      </w:pPr>
      <w:r w:rsidRPr="00E33E48">
        <w:rPr>
          <w:rFonts w:ascii="Times New Roman" w:hAnsi="Times New Roman"/>
        </w:rPr>
        <w:br w:type="page"/>
      </w:r>
    </w:p>
    <w:p w14:paraId="140871E4" w14:textId="5BA43A80" w:rsidR="00370CBF" w:rsidRPr="00E33E48" w:rsidRDefault="00370CBF" w:rsidP="001F2025">
      <w:pPr>
        <w:pStyle w:val="Nagwek1"/>
        <w:numPr>
          <w:ilvl w:val="0"/>
          <w:numId w:val="15"/>
        </w:numPr>
        <w:rPr>
          <w:rFonts w:ascii="Times New Roman" w:hAnsi="Times New Roman"/>
        </w:rPr>
      </w:pPr>
      <w:bookmarkStart w:id="37" w:name="_Toc518325079"/>
      <w:r w:rsidRPr="00E33E48">
        <w:rPr>
          <w:rFonts w:ascii="Times New Roman" w:hAnsi="Times New Roman"/>
        </w:rPr>
        <w:lastRenderedPageBreak/>
        <w:t>Systemy bezpieczeństwa</w:t>
      </w:r>
      <w:bookmarkEnd w:id="37"/>
    </w:p>
    <w:p w14:paraId="2305E948" w14:textId="77777777" w:rsidR="00370CBF" w:rsidRPr="00E33E48" w:rsidRDefault="00370CBF">
      <w:pPr>
        <w:rPr>
          <w:rFonts w:ascii="Times New Roman" w:hAnsi="Times New Roman"/>
          <w:color w:val="2E74B5"/>
          <w:sz w:val="32"/>
          <w:szCs w:val="32"/>
        </w:rPr>
      </w:pPr>
    </w:p>
    <w:p w14:paraId="34D34480" w14:textId="77777777" w:rsidR="00370CBF" w:rsidRPr="00E33E48" w:rsidRDefault="00370CBF" w:rsidP="001F2025">
      <w:pPr>
        <w:pStyle w:val="Nagwek2"/>
        <w:numPr>
          <w:ilvl w:val="1"/>
          <w:numId w:val="15"/>
        </w:numPr>
        <w:rPr>
          <w:rFonts w:ascii="Times New Roman" w:hAnsi="Times New Roman"/>
        </w:rPr>
      </w:pPr>
      <w:bookmarkStart w:id="38" w:name="_Toc518325080"/>
      <w:bookmarkStart w:id="39" w:name="_Hlk508009165"/>
      <w:r w:rsidRPr="00E33E48">
        <w:rPr>
          <w:rFonts w:ascii="Times New Roman" w:hAnsi="Times New Roman"/>
        </w:rPr>
        <w:t>Wdrożenie AD</w:t>
      </w:r>
      <w:bookmarkEnd w:id="38"/>
    </w:p>
    <w:p w14:paraId="27F7B812" w14:textId="77777777" w:rsidR="00370CBF" w:rsidRPr="00E33E48" w:rsidRDefault="00370CBF" w:rsidP="00675105">
      <w:pPr>
        <w:rPr>
          <w:rFonts w:ascii="Times New Roman" w:hAnsi="Times New Roman"/>
        </w:rPr>
      </w:pPr>
    </w:p>
    <w:p w14:paraId="655D4EA6" w14:textId="5B5163A0" w:rsidR="00370CBF" w:rsidRPr="00E33E48" w:rsidRDefault="00370CBF" w:rsidP="001F2025">
      <w:pPr>
        <w:pStyle w:val="Akapitzlist"/>
        <w:numPr>
          <w:ilvl w:val="0"/>
          <w:numId w:val="16"/>
        </w:numPr>
        <w:spacing w:after="120" w:line="276" w:lineRule="auto"/>
        <w:ind w:left="1066" w:hanging="357"/>
        <w:rPr>
          <w:rFonts w:ascii="Times New Roman" w:hAnsi="Times New Roman"/>
          <w:szCs w:val="20"/>
        </w:rPr>
      </w:pPr>
      <w:r w:rsidRPr="00E33E48">
        <w:rPr>
          <w:rFonts w:ascii="Times New Roman" w:hAnsi="Times New Roman"/>
          <w:szCs w:val="20"/>
        </w:rPr>
        <w:t xml:space="preserve">Utworzenie dwóch maszyn wirtualnych w ramach klastra pracy awaryjnej wraz z instalacją i aktualizacją systemów operacyjnych Windows na maszynach pracujących w klastrze HA – Serwery </w:t>
      </w:r>
      <w:r w:rsidR="00CE6816" w:rsidRPr="00E33E48">
        <w:rPr>
          <w:rFonts w:ascii="Times New Roman" w:hAnsi="Times New Roman"/>
          <w:szCs w:val="20"/>
        </w:rPr>
        <w:t>S</w:t>
      </w:r>
      <w:r w:rsidRPr="00E33E48">
        <w:rPr>
          <w:rFonts w:ascii="Times New Roman" w:hAnsi="Times New Roman"/>
          <w:szCs w:val="20"/>
        </w:rPr>
        <w:t xml:space="preserve">1, S2, S3. </w:t>
      </w:r>
    </w:p>
    <w:p w14:paraId="479F146A" w14:textId="31F4EDA3" w:rsidR="00370CBF" w:rsidRPr="00E33E48" w:rsidRDefault="00370CBF" w:rsidP="001F2025">
      <w:pPr>
        <w:numPr>
          <w:ilvl w:val="0"/>
          <w:numId w:val="16"/>
        </w:numPr>
        <w:spacing w:after="120" w:line="276" w:lineRule="auto"/>
        <w:rPr>
          <w:rFonts w:ascii="Times New Roman" w:hAnsi="Times New Roman"/>
          <w:szCs w:val="20"/>
        </w:rPr>
      </w:pPr>
      <w:r w:rsidRPr="00E33E48">
        <w:rPr>
          <w:rFonts w:ascii="Times New Roman" w:hAnsi="Times New Roman"/>
          <w:szCs w:val="20"/>
        </w:rPr>
        <w:t xml:space="preserve">Wypromowanie nowej domeny Active Directory i utworzenie </w:t>
      </w:r>
      <w:r w:rsidR="00153FDD" w:rsidRPr="00E33E48">
        <w:rPr>
          <w:rFonts w:ascii="Times New Roman" w:hAnsi="Times New Roman"/>
          <w:szCs w:val="20"/>
        </w:rPr>
        <w:t>65</w:t>
      </w:r>
      <w:r w:rsidRPr="00E33E48">
        <w:rPr>
          <w:rFonts w:ascii="Times New Roman" w:hAnsi="Times New Roman"/>
          <w:szCs w:val="20"/>
        </w:rPr>
        <w:t xml:space="preserve">0 kont użytkowników z listy dostarczonej przez Szpital (schemat listy zostanie dostarczony przez Szpital) oraz podłączenie serwerów do bieżącej struktury Active Directory. </w:t>
      </w:r>
    </w:p>
    <w:p w14:paraId="1C4D6334" w14:textId="46298EEA" w:rsidR="00CE6816" w:rsidRPr="00E33E48" w:rsidRDefault="00CE6816" w:rsidP="001F2025">
      <w:pPr>
        <w:numPr>
          <w:ilvl w:val="0"/>
          <w:numId w:val="16"/>
        </w:numPr>
        <w:spacing w:after="120" w:line="276" w:lineRule="auto"/>
        <w:rPr>
          <w:rFonts w:ascii="Times New Roman" w:hAnsi="Times New Roman"/>
          <w:szCs w:val="20"/>
        </w:rPr>
      </w:pPr>
      <w:r w:rsidRPr="00E33E48">
        <w:rPr>
          <w:rFonts w:ascii="Times New Roman" w:hAnsi="Times New Roman"/>
          <w:szCs w:val="20"/>
        </w:rPr>
        <w:t xml:space="preserve">Skonfigurować serwer WSUS do aktualizacji systemów operacyjnych stacji roboczych. </w:t>
      </w:r>
    </w:p>
    <w:p w14:paraId="3CDF05BE" w14:textId="77777777" w:rsidR="00370CBF" w:rsidRPr="00E33E48" w:rsidRDefault="00370CBF" w:rsidP="001F2025">
      <w:pPr>
        <w:numPr>
          <w:ilvl w:val="0"/>
          <w:numId w:val="16"/>
        </w:numPr>
        <w:spacing w:after="120" w:line="276" w:lineRule="auto"/>
        <w:ind w:left="1066" w:hanging="357"/>
        <w:rPr>
          <w:rFonts w:ascii="Times New Roman" w:hAnsi="Times New Roman"/>
          <w:szCs w:val="20"/>
        </w:rPr>
      </w:pPr>
      <w:r w:rsidRPr="00E33E48">
        <w:rPr>
          <w:rFonts w:ascii="Times New Roman" w:hAnsi="Times New Roman"/>
          <w:szCs w:val="20"/>
        </w:rPr>
        <w:t>Podpięcie do domeny 20 wskazanych przez pracowników Szpitala stacji roboczych wraz z pokazaniem migracji pulpitów użytkowników.  Zamawiający podepnie pozostałe komputery do domeny zgodnie z instrukcjami wykonawcy</w:t>
      </w:r>
    </w:p>
    <w:p w14:paraId="52EC1EB1" w14:textId="77777777" w:rsidR="00370CBF" w:rsidRPr="00E33E48" w:rsidRDefault="00370CBF" w:rsidP="001F2025">
      <w:pPr>
        <w:pStyle w:val="Akapitzlist"/>
        <w:numPr>
          <w:ilvl w:val="0"/>
          <w:numId w:val="16"/>
        </w:numPr>
        <w:spacing w:after="120" w:line="276" w:lineRule="auto"/>
        <w:ind w:left="1066" w:hanging="357"/>
        <w:rPr>
          <w:rFonts w:ascii="Times New Roman" w:hAnsi="Times New Roman"/>
          <w:szCs w:val="20"/>
        </w:rPr>
      </w:pPr>
      <w:r w:rsidRPr="00E33E48">
        <w:rPr>
          <w:rFonts w:ascii="Times New Roman" w:hAnsi="Times New Roman"/>
          <w:szCs w:val="20"/>
        </w:rPr>
        <w:t>Wykonawca wykona 8 godzinne szkolenie z administrowania dostarczonym rozwiązaniem.</w:t>
      </w:r>
    </w:p>
    <w:p w14:paraId="47624FE1" w14:textId="77777777" w:rsidR="00370CBF" w:rsidRPr="00E33E48" w:rsidRDefault="00370CBF" w:rsidP="00675105">
      <w:pPr>
        <w:rPr>
          <w:rFonts w:ascii="Times New Roman" w:hAnsi="Times New Roman"/>
        </w:rPr>
      </w:pPr>
    </w:p>
    <w:p w14:paraId="7863F8EC" w14:textId="77777777" w:rsidR="00370CBF" w:rsidRPr="00E33E48" w:rsidRDefault="00370CBF" w:rsidP="001F2025">
      <w:pPr>
        <w:pStyle w:val="Nagwek2"/>
        <w:numPr>
          <w:ilvl w:val="1"/>
          <w:numId w:val="15"/>
        </w:numPr>
        <w:rPr>
          <w:rFonts w:ascii="Times New Roman" w:hAnsi="Times New Roman"/>
        </w:rPr>
      </w:pPr>
      <w:bookmarkStart w:id="40" w:name="_Toc518325081"/>
      <w:r w:rsidRPr="00E33E48">
        <w:rPr>
          <w:rFonts w:ascii="Times New Roman" w:hAnsi="Times New Roman"/>
        </w:rPr>
        <w:t>System zarządzania infrastrukturą IT</w:t>
      </w:r>
      <w:bookmarkEnd w:id="40"/>
    </w:p>
    <w:p w14:paraId="2E5174AA" w14:textId="77777777" w:rsidR="00370CBF" w:rsidRPr="00E33E48" w:rsidRDefault="00370CBF" w:rsidP="004434B8">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4073"/>
        <w:gridCol w:w="5566"/>
      </w:tblGrid>
      <w:tr w:rsidR="0086053E" w:rsidRPr="00E33E48" w14:paraId="03337AC6" w14:textId="77777777" w:rsidTr="009C45C0">
        <w:trPr>
          <w:trHeight w:val="360"/>
        </w:trPr>
        <w:tc>
          <w:tcPr>
            <w:tcW w:w="0" w:type="auto"/>
            <w:gridSpan w:val="2"/>
            <w:noWrap/>
            <w:vAlign w:val="center"/>
          </w:tcPr>
          <w:p w14:paraId="05F56C36" w14:textId="5788DEDF" w:rsidR="0086053E" w:rsidRPr="00E33E48" w:rsidRDefault="0086053E" w:rsidP="00847C3F">
            <w:pPr>
              <w:spacing w:after="0" w:line="240" w:lineRule="auto"/>
              <w:ind w:left="-71"/>
              <w:jc w:val="center"/>
              <w:rPr>
                <w:rFonts w:ascii="Times New Roman" w:hAnsi="Times New Roman"/>
                <w:b/>
                <w:lang w:eastAsia="pl-PL"/>
              </w:rPr>
            </w:pPr>
            <w:r w:rsidRPr="00E33E48">
              <w:rPr>
                <w:rFonts w:ascii="Times New Roman" w:hAnsi="Times New Roman"/>
                <w:b/>
                <w:lang w:eastAsia="pl-PL"/>
              </w:rPr>
              <w:t>SYSTEM ZARZĄDZANIA INFRASTRUKTURĄ IT - 1 KOMPLET</w:t>
            </w:r>
          </w:p>
        </w:tc>
      </w:tr>
      <w:tr w:rsidR="0086053E" w:rsidRPr="00E33E48" w14:paraId="569EFFF1" w14:textId="77777777" w:rsidTr="009C45C0">
        <w:trPr>
          <w:trHeight w:val="360"/>
        </w:trPr>
        <w:tc>
          <w:tcPr>
            <w:tcW w:w="0" w:type="auto"/>
            <w:noWrap/>
            <w:vAlign w:val="center"/>
          </w:tcPr>
          <w:p w14:paraId="68F9A185" w14:textId="77777777" w:rsidR="0086053E" w:rsidRPr="00E33E48" w:rsidRDefault="0086053E" w:rsidP="00847C3F">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4BB64FDF" w14:textId="77777777" w:rsidR="0086053E" w:rsidRPr="00E33E48" w:rsidRDefault="0086053E" w:rsidP="00847C3F">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370CBF" w:rsidRPr="00E33E48" w14:paraId="5D14A51F" w14:textId="77777777" w:rsidTr="009C45C0">
        <w:trPr>
          <w:trHeight w:val="708"/>
        </w:trPr>
        <w:tc>
          <w:tcPr>
            <w:tcW w:w="0" w:type="auto"/>
            <w:gridSpan w:val="2"/>
            <w:noWrap/>
            <w:vAlign w:val="center"/>
          </w:tcPr>
          <w:p w14:paraId="2CCD9ED0" w14:textId="77777777" w:rsidR="00370CBF" w:rsidRPr="00E33E48" w:rsidRDefault="00370CBF" w:rsidP="0082028D">
            <w:pPr>
              <w:rPr>
                <w:rFonts w:ascii="Times New Roman" w:hAnsi="Times New Roman"/>
              </w:rPr>
            </w:pPr>
            <w:r w:rsidRPr="00E33E48">
              <w:rPr>
                <w:rFonts w:ascii="Times New Roman" w:hAnsi="Times New Roman"/>
              </w:rPr>
              <w:t>Wykonawca dostarczy:</w:t>
            </w:r>
          </w:p>
          <w:p w14:paraId="6752585E" w14:textId="4296F536"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350 licencji wieczystych do zarządzania infrastrukturą IT</w:t>
            </w:r>
            <w:r w:rsidR="000B3ED0" w:rsidRPr="00E33E48">
              <w:rPr>
                <w:rFonts w:ascii="Times New Roman" w:hAnsi="Times New Roman"/>
              </w:rPr>
              <w:t>,</w:t>
            </w:r>
          </w:p>
          <w:p w14:paraId="5D1500F0" w14:textId="395C7F7D"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4 konsole dostępowe</w:t>
            </w:r>
            <w:r w:rsidR="000B3ED0" w:rsidRPr="00E33E48">
              <w:rPr>
                <w:rFonts w:ascii="Times New Roman" w:hAnsi="Times New Roman"/>
              </w:rPr>
              <w:t>,</w:t>
            </w:r>
          </w:p>
          <w:p w14:paraId="09D1DB85" w14:textId="40D71A2E"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Co</w:t>
            </w:r>
            <w:r w:rsidR="000B3ED0" w:rsidRPr="00E33E48">
              <w:rPr>
                <w:rFonts w:ascii="Times New Roman" w:hAnsi="Times New Roman"/>
              </w:rPr>
              <w:t xml:space="preserve"> najmniej jednodniowe wdrożenie,</w:t>
            </w:r>
          </w:p>
          <w:p w14:paraId="52DF391C" w14:textId="0FC20935"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Co najmniej jednodniowe szkolenie w siedzibie</w:t>
            </w:r>
            <w:r w:rsidR="000B3ED0" w:rsidRPr="00E33E48">
              <w:rPr>
                <w:rFonts w:ascii="Times New Roman" w:hAnsi="Times New Roman"/>
              </w:rPr>
              <w:t>,</w:t>
            </w:r>
          </w:p>
          <w:p w14:paraId="589EBF10" w14:textId="68E44567"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pięcioletnie wsparcie z aktualizacjami do systemu</w:t>
            </w:r>
            <w:r w:rsidR="000B3ED0" w:rsidRPr="00E33E48">
              <w:rPr>
                <w:rFonts w:ascii="Times New Roman" w:hAnsi="Times New Roman"/>
              </w:rPr>
              <w:t>.</w:t>
            </w:r>
          </w:p>
        </w:tc>
      </w:tr>
      <w:tr w:rsidR="00CA2007" w:rsidRPr="00E33E48" w14:paraId="16BFCD09" w14:textId="77777777" w:rsidTr="002400A8">
        <w:trPr>
          <w:trHeight w:val="3128"/>
        </w:trPr>
        <w:tc>
          <w:tcPr>
            <w:tcW w:w="0" w:type="auto"/>
            <w:vMerge w:val="restart"/>
            <w:noWrap/>
            <w:vAlign w:val="center"/>
          </w:tcPr>
          <w:p w14:paraId="7C0F8E12" w14:textId="77777777" w:rsidR="00CA2007" w:rsidRPr="00E33E48" w:rsidRDefault="00CA2007" w:rsidP="0082028D">
            <w:pPr>
              <w:rPr>
                <w:rFonts w:ascii="Times New Roman" w:hAnsi="Times New Roman"/>
                <w:b/>
              </w:rPr>
            </w:pPr>
            <w:r w:rsidRPr="00E33E48">
              <w:rPr>
                <w:rFonts w:ascii="Times New Roman" w:hAnsi="Times New Roman"/>
                <w:b/>
              </w:rPr>
              <w:t>Wymagania Ogólne</w:t>
            </w:r>
          </w:p>
        </w:tc>
        <w:tc>
          <w:tcPr>
            <w:tcW w:w="0" w:type="auto"/>
          </w:tcPr>
          <w:p w14:paraId="7BCA3362" w14:textId="7685DE4A" w:rsidR="00CA2007" w:rsidRPr="00E33E48" w:rsidRDefault="00CA2007"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Dostarczone licencje na oprogramowanie muszą objąć co najmniej 350 stanowisk komputerowych oraz nie mogą mieć ograniczeń ilościowych dotyczących liczby obsługiwanych innych zasobów (np. drukarki, skanery, monitory </w:t>
            </w:r>
            <w:proofErr w:type="spellStart"/>
            <w:r w:rsidRPr="00E33E48">
              <w:rPr>
                <w:rFonts w:ascii="Times New Roman" w:hAnsi="Times New Roman"/>
              </w:rPr>
              <w:t>itp</w:t>
            </w:r>
            <w:proofErr w:type="spellEnd"/>
            <w:r w:rsidRPr="00E33E48">
              <w:rPr>
                <w:rFonts w:ascii="Times New Roman" w:hAnsi="Times New Roman"/>
              </w:rPr>
              <w:t>). Ponadto muszą posiadać co najmniej 4 licencje dostępowe do konsoli zarządzającej</w:t>
            </w:r>
          </w:p>
        </w:tc>
      </w:tr>
      <w:tr w:rsidR="0086053E" w:rsidRPr="00E33E48" w14:paraId="0A992DB4" w14:textId="77777777" w:rsidTr="009C45C0">
        <w:trPr>
          <w:trHeight w:val="461"/>
        </w:trPr>
        <w:tc>
          <w:tcPr>
            <w:tcW w:w="0" w:type="auto"/>
            <w:vMerge/>
            <w:noWrap/>
            <w:vAlign w:val="center"/>
          </w:tcPr>
          <w:p w14:paraId="6EE351EF" w14:textId="77777777" w:rsidR="0086053E" w:rsidRPr="00E33E48" w:rsidRDefault="0086053E" w:rsidP="0082028D">
            <w:pPr>
              <w:rPr>
                <w:rFonts w:ascii="Times New Roman" w:hAnsi="Times New Roman"/>
              </w:rPr>
            </w:pPr>
          </w:p>
        </w:tc>
        <w:tc>
          <w:tcPr>
            <w:tcW w:w="0" w:type="auto"/>
          </w:tcPr>
          <w:p w14:paraId="21CB3DC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polski oraz angielski interfejs językowy.</w:t>
            </w:r>
          </w:p>
        </w:tc>
      </w:tr>
      <w:tr w:rsidR="0086053E" w:rsidRPr="00E33E48" w14:paraId="77768676" w14:textId="77777777" w:rsidTr="009C45C0">
        <w:trPr>
          <w:trHeight w:val="461"/>
        </w:trPr>
        <w:tc>
          <w:tcPr>
            <w:tcW w:w="0" w:type="auto"/>
            <w:vMerge/>
            <w:noWrap/>
            <w:vAlign w:val="center"/>
          </w:tcPr>
          <w:p w14:paraId="317AF921" w14:textId="77777777" w:rsidR="0086053E" w:rsidRPr="00E33E48" w:rsidRDefault="0086053E" w:rsidP="0082028D">
            <w:pPr>
              <w:rPr>
                <w:rFonts w:ascii="Times New Roman" w:hAnsi="Times New Roman"/>
              </w:rPr>
            </w:pPr>
          </w:p>
        </w:tc>
        <w:tc>
          <w:tcPr>
            <w:tcW w:w="0" w:type="auto"/>
          </w:tcPr>
          <w:p w14:paraId="55B43D4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architekturę trójwarstwową składającą się z Bazy Danych, Serwera Aplikacji oraz Agenta.</w:t>
            </w:r>
          </w:p>
        </w:tc>
      </w:tr>
      <w:tr w:rsidR="0086053E" w:rsidRPr="00E33E48" w14:paraId="794D5FFB" w14:textId="77777777" w:rsidTr="009C45C0">
        <w:trPr>
          <w:trHeight w:val="461"/>
        </w:trPr>
        <w:tc>
          <w:tcPr>
            <w:tcW w:w="0" w:type="auto"/>
            <w:vMerge/>
            <w:noWrap/>
            <w:vAlign w:val="center"/>
          </w:tcPr>
          <w:p w14:paraId="1911665D" w14:textId="77777777" w:rsidR="0086053E" w:rsidRPr="00E33E48" w:rsidRDefault="0086053E" w:rsidP="0082028D">
            <w:pPr>
              <w:rPr>
                <w:rFonts w:ascii="Times New Roman" w:hAnsi="Times New Roman"/>
              </w:rPr>
            </w:pPr>
          </w:p>
        </w:tc>
        <w:tc>
          <w:tcPr>
            <w:tcW w:w="0" w:type="auto"/>
          </w:tcPr>
          <w:p w14:paraId="4B90BD40"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serwera aplikacji musi umożliwiać dystrybucję zadań oraz plików wg zaprojektowanej trasy przepływu danych z dedykowanego dla każdej lokalizacji repozytorium plików.</w:t>
            </w:r>
          </w:p>
        </w:tc>
      </w:tr>
      <w:tr w:rsidR="0086053E" w:rsidRPr="00E33E48" w14:paraId="05C1E081" w14:textId="77777777" w:rsidTr="009C45C0">
        <w:trPr>
          <w:trHeight w:val="461"/>
        </w:trPr>
        <w:tc>
          <w:tcPr>
            <w:tcW w:w="0" w:type="auto"/>
            <w:vMerge/>
            <w:noWrap/>
            <w:vAlign w:val="center"/>
          </w:tcPr>
          <w:p w14:paraId="28682A5A" w14:textId="77777777" w:rsidR="0086053E" w:rsidRPr="00E33E48" w:rsidRDefault="0086053E" w:rsidP="0082028D">
            <w:pPr>
              <w:rPr>
                <w:rFonts w:ascii="Times New Roman" w:hAnsi="Times New Roman"/>
              </w:rPr>
            </w:pPr>
          </w:p>
        </w:tc>
        <w:tc>
          <w:tcPr>
            <w:tcW w:w="0" w:type="auto"/>
          </w:tcPr>
          <w:p w14:paraId="3F2D9670"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zaprojektowanie drzewiastej struktury przepływu danych (trasy) pomiędzy agentami a centralnym serwerem systemu.</w:t>
            </w:r>
          </w:p>
        </w:tc>
      </w:tr>
      <w:tr w:rsidR="0086053E" w:rsidRPr="00E33E48" w14:paraId="5821192C" w14:textId="77777777" w:rsidTr="009C45C0">
        <w:trPr>
          <w:trHeight w:val="461"/>
        </w:trPr>
        <w:tc>
          <w:tcPr>
            <w:tcW w:w="0" w:type="auto"/>
            <w:vMerge/>
            <w:noWrap/>
            <w:vAlign w:val="center"/>
          </w:tcPr>
          <w:p w14:paraId="79CE7898" w14:textId="77777777" w:rsidR="0086053E" w:rsidRPr="00E33E48" w:rsidRDefault="0086053E" w:rsidP="0082028D">
            <w:pPr>
              <w:rPr>
                <w:rFonts w:ascii="Times New Roman" w:hAnsi="Times New Roman"/>
              </w:rPr>
            </w:pPr>
          </w:p>
        </w:tc>
        <w:tc>
          <w:tcPr>
            <w:tcW w:w="0" w:type="auto"/>
          </w:tcPr>
          <w:p w14:paraId="00F5673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Odczyt informacji dotyczących parametrów sprzętowych komputera musi odbywać się za pośrednictwem agenta poprzez lokalny odczyt WMI oraz bezpośredni dostęp do komponentów np. bezpośredni odczyt parametrów z </w:t>
            </w:r>
            <w:proofErr w:type="spellStart"/>
            <w:r w:rsidRPr="00E33E48">
              <w:rPr>
                <w:rFonts w:ascii="Times New Roman" w:hAnsi="Times New Roman"/>
              </w:rPr>
              <w:t>BIOS’u</w:t>
            </w:r>
            <w:proofErr w:type="spellEnd"/>
            <w:r w:rsidRPr="00E33E48">
              <w:rPr>
                <w:rFonts w:ascii="Times New Roman" w:hAnsi="Times New Roman"/>
              </w:rPr>
              <w:t xml:space="preserve"> komputera.</w:t>
            </w:r>
          </w:p>
        </w:tc>
      </w:tr>
      <w:tr w:rsidR="0086053E" w:rsidRPr="00E33E48" w14:paraId="05DD5BCA" w14:textId="77777777" w:rsidTr="009C45C0">
        <w:trPr>
          <w:trHeight w:val="461"/>
        </w:trPr>
        <w:tc>
          <w:tcPr>
            <w:tcW w:w="0" w:type="auto"/>
            <w:vMerge/>
            <w:noWrap/>
            <w:vAlign w:val="center"/>
          </w:tcPr>
          <w:p w14:paraId="08CF8328" w14:textId="77777777" w:rsidR="0086053E" w:rsidRPr="00E33E48" w:rsidRDefault="0086053E" w:rsidP="0082028D">
            <w:pPr>
              <w:rPr>
                <w:rFonts w:ascii="Times New Roman" w:hAnsi="Times New Roman"/>
              </w:rPr>
            </w:pPr>
          </w:p>
        </w:tc>
        <w:tc>
          <w:tcPr>
            <w:tcW w:w="0" w:type="auto"/>
          </w:tcPr>
          <w:p w14:paraId="1BE744A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Agenta musi umożliwiać audyt off-</w:t>
            </w:r>
            <w:proofErr w:type="spellStart"/>
            <w:r w:rsidRPr="00E33E48">
              <w:rPr>
                <w:rFonts w:ascii="Times New Roman" w:hAnsi="Times New Roman"/>
              </w:rPr>
              <w:t>line</w:t>
            </w:r>
            <w:proofErr w:type="spellEnd"/>
            <w:r w:rsidRPr="00E33E48">
              <w:rPr>
                <w:rFonts w:ascii="Times New Roman" w:hAnsi="Times New Roman"/>
              </w:rPr>
              <w:t>, poprzez uruchomienie skanera (z GUI) bez konieczności instalacji, oraz zapis wyników do szyfrowanego pliku.</w:t>
            </w:r>
          </w:p>
        </w:tc>
      </w:tr>
      <w:tr w:rsidR="0086053E" w:rsidRPr="00E33E48" w14:paraId="7411407B" w14:textId="77777777" w:rsidTr="009C45C0">
        <w:trPr>
          <w:trHeight w:val="461"/>
        </w:trPr>
        <w:tc>
          <w:tcPr>
            <w:tcW w:w="0" w:type="auto"/>
            <w:vMerge/>
            <w:noWrap/>
            <w:vAlign w:val="center"/>
          </w:tcPr>
          <w:p w14:paraId="18170CE2" w14:textId="77777777" w:rsidR="0086053E" w:rsidRPr="00E33E48" w:rsidRDefault="0086053E" w:rsidP="0082028D">
            <w:pPr>
              <w:rPr>
                <w:rFonts w:ascii="Times New Roman" w:hAnsi="Times New Roman"/>
              </w:rPr>
            </w:pPr>
          </w:p>
        </w:tc>
        <w:tc>
          <w:tcPr>
            <w:tcW w:w="0" w:type="auto"/>
          </w:tcPr>
          <w:p w14:paraId="4755EBE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tc>
      </w:tr>
      <w:tr w:rsidR="0086053E" w:rsidRPr="00E33E48" w14:paraId="1AE7CC16" w14:textId="77777777" w:rsidTr="009C45C0">
        <w:trPr>
          <w:trHeight w:val="461"/>
        </w:trPr>
        <w:tc>
          <w:tcPr>
            <w:tcW w:w="0" w:type="auto"/>
            <w:vMerge/>
            <w:noWrap/>
            <w:vAlign w:val="center"/>
          </w:tcPr>
          <w:p w14:paraId="54E39B07" w14:textId="77777777" w:rsidR="0086053E" w:rsidRPr="00E33E48" w:rsidRDefault="0086053E" w:rsidP="0082028D">
            <w:pPr>
              <w:rPr>
                <w:rFonts w:ascii="Times New Roman" w:hAnsi="Times New Roman"/>
              </w:rPr>
            </w:pPr>
          </w:p>
        </w:tc>
        <w:tc>
          <w:tcPr>
            <w:tcW w:w="0" w:type="auto"/>
          </w:tcPr>
          <w:p w14:paraId="3ABF4E8F"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sprzętową obsługę jednoczesnych sesji operatorów konsoli (licencja pływająca) umożliwiającą jednoczesną pracę n-operatorów na wybranych instancjach zainstalowanych konsol zarządzających.</w:t>
            </w:r>
          </w:p>
        </w:tc>
      </w:tr>
      <w:tr w:rsidR="0086053E" w:rsidRPr="00E33E48" w14:paraId="230512B7" w14:textId="77777777" w:rsidTr="009C45C0">
        <w:trPr>
          <w:trHeight w:val="461"/>
        </w:trPr>
        <w:tc>
          <w:tcPr>
            <w:tcW w:w="0" w:type="auto"/>
            <w:vMerge/>
            <w:noWrap/>
            <w:vAlign w:val="center"/>
          </w:tcPr>
          <w:p w14:paraId="498D1AA5" w14:textId="77777777" w:rsidR="0086053E" w:rsidRPr="00E33E48" w:rsidRDefault="0086053E" w:rsidP="0082028D">
            <w:pPr>
              <w:rPr>
                <w:rFonts w:ascii="Times New Roman" w:hAnsi="Times New Roman"/>
              </w:rPr>
            </w:pPr>
          </w:p>
        </w:tc>
        <w:tc>
          <w:tcPr>
            <w:tcW w:w="0" w:type="auto"/>
          </w:tcPr>
          <w:p w14:paraId="4543FDB0"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posiadać moduł zarządzania uprawnieniami operatorów konsoli zarządzającej zgodny z  modelem RBAC (Role </w:t>
            </w:r>
            <w:proofErr w:type="spellStart"/>
            <w:r w:rsidRPr="00E33E48">
              <w:rPr>
                <w:rFonts w:ascii="Times New Roman" w:hAnsi="Times New Roman"/>
              </w:rPr>
              <w:t>Based</w:t>
            </w:r>
            <w:proofErr w:type="spellEnd"/>
            <w:r w:rsidRPr="00E33E48">
              <w:rPr>
                <w:rFonts w:ascii="Times New Roman" w:hAnsi="Times New Roman"/>
              </w:rPr>
              <w:t xml:space="preserve"> Access Control). </w:t>
            </w:r>
          </w:p>
        </w:tc>
      </w:tr>
      <w:tr w:rsidR="0086053E" w:rsidRPr="00E33E48" w14:paraId="28510819" w14:textId="77777777" w:rsidTr="009C45C0">
        <w:trPr>
          <w:trHeight w:val="461"/>
        </w:trPr>
        <w:tc>
          <w:tcPr>
            <w:tcW w:w="0" w:type="auto"/>
            <w:vMerge/>
            <w:noWrap/>
            <w:vAlign w:val="center"/>
          </w:tcPr>
          <w:p w14:paraId="14ABC29C" w14:textId="77777777" w:rsidR="0086053E" w:rsidRPr="00E33E48" w:rsidRDefault="0086053E" w:rsidP="0082028D">
            <w:pPr>
              <w:rPr>
                <w:rFonts w:ascii="Times New Roman" w:hAnsi="Times New Roman"/>
              </w:rPr>
            </w:pPr>
          </w:p>
        </w:tc>
        <w:tc>
          <w:tcPr>
            <w:tcW w:w="0" w:type="auto"/>
          </w:tcPr>
          <w:p w14:paraId="1C55A321"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współpracować z serwerem </w:t>
            </w:r>
            <w:proofErr w:type="spellStart"/>
            <w:r w:rsidRPr="00E33E48">
              <w:rPr>
                <w:rFonts w:ascii="Times New Roman" w:hAnsi="Times New Roman"/>
              </w:rPr>
              <w:t>MsSQL</w:t>
            </w:r>
            <w:proofErr w:type="spellEnd"/>
            <w:r w:rsidRPr="00E33E48">
              <w:rPr>
                <w:rFonts w:ascii="Times New Roman" w:hAnsi="Times New Roman"/>
              </w:rPr>
              <w:t xml:space="preserve"> Server 2005/2008/2008R2/2012/2014.</w:t>
            </w:r>
          </w:p>
        </w:tc>
      </w:tr>
      <w:tr w:rsidR="0086053E" w:rsidRPr="00E33E48" w14:paraId="341CF535" w14:textId="77777777" w:rsidTr="009C45C0">
        <w:trPr>
          <w:trHeight w:val="461"/>
        </w:trPr>
        <w:tc>
          <w:tcPr>
            <w:tcW w:w="0" w:type="auto"/>
            <w:vMerge/>
            <w:noWrap/>
            <w:vAlign w:val="center"/>
          </w:tcPr>
          <w:p w14:paraId="47B06B1E" w14:textId="77777777" w:rsidR="0086053E" w:rsidRPr="00E33E48" w:rsidRDefault="0086053E" w:rsidP="0082028D">
            <w:pPr>
              <w:rPr>
                <w:rFonts w:ascii="Times New Roman" w:hAnsi="Times New Roman"/>
              </w:rPr>
            </w:pPr>
          </w:p>
        </w:tc>
        <w:tc>
          <w:tcPr>
            <w:tcW w:w="0" w:type="auto"/>
          </w:tcPr>
          <w:p w14:paraId="560A350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serwera aplikacji musi posiadać funkcjonalność centralnego wysyłania wybranych </w:t>
            </w:r>
            <w:r w:rsidRPr="00E33E48">
              <w:rPr>
                <w:rFonts w:ascii="Times New Roman" w:hAnsi="Times New Roman"/>
              </w:rPr>
              <w:lastRenderedPageBreak/>
              <w:t>powiadomień mailowych .</w:t>
            </w:r>
          </w:p>
        </w:tc>
      </w:tr>
      <w:tr w:rsidR="0086053E" w:rsidRPr="00E33E48" w14:paraId="22620425" w14:textId="77777777" w:rsidTr="009C45C0">
        <w:trPr>
          <w:trHeight w:val="461"/>
        </w:trPr>
        <w:tc>
          <w:tcPr>
            <w:tcW w:w="0" w:type="auto"/>
            <w:vMerge/>
            <w:noWrap/>
            <w:vAlign w:val="center"/>
          </w:tcPr>
          <w:p w14:paraId="55F7B2FE" w14:textId="77777777" w:rsidR="0086053E" w:rsidRPr="00E33E48" w:rsidRDefault="0086053E" w:rsidP="0082028D">
            <w:pPr>
              <w:rPr>
                <w:rFonts w:ascii="Times New Roman" w:hAnsi="Times New Roman"/>
              </w:rPr>
            </w:pPr>
          </w:p>
        </w:tc>
        <w:tc>
          <w:tcPr>
            <w:tcW w:w="0" w:type="auto"/>
          </w:tcPr>
          <w:p w14:paraId="1A9A91B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przypisywanie wybranych jednostek organizacyjnych, Jednostek Lokalizacyjnych oraz typów zasobów do poszczególnych użytkowników konsoli. Wszelkie raporty, zestawienia oraz funkcje obejmują wtedy tylko w/w przypisane obiekty.</w:t>
            </w:r>
          </w:p>
        </w:tc>
      </w:tr>
      <w:tr w:rsidR="0086053E" w:rsidRPr="00E33E48" w14:paraId="09BC0A24" w14:textId="77777777" w:rsidTr="009C45C0">
        <w:trPr>
          <w:trHeight w:val="461"/>
        </w:trPr>
        <w:tc>
          <w:tcPr>
            <w:tcW w:w="0" w:type="auto"/>
            <w:vMerge/>
            <w:noWrap/>
            <w:vAlign w:val="center"/>
          </w:tcPr>
          <w:p w14:paraId="2545C1AE" w14:textId="77777777" w:rsidR="0086053E" w:rsidRPr="00E33E48" w:rsidRDefault="0086053E" w:rsidP="0082028D">
            <w:pPr>
              <w:rPr>
                <w:rFonts w:ascii="Times New Roman" w:hAnsi="Times New Roman"/>
              </w:rPr>
            </w:pPr>
          </w:p>
        </w:tc>
        <w:tc>
          <w:tcPr>
            <w:tcW w:w="0" w:type="auto"/>
          </w:tcPr>
          <w:p w14:paraId="0023F992"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tworzenie wielopoziomowych widoków drzewiastych z danych dostępnych w systemie. Jeśli obiekt systemu jest w relacji z innym obiektem, to musi być możliwość zaprezentowania go w strukturze drzewa.</w:t>
            </w:r>
          </w:p>
        </w:tc>
      </w:tr>
      <w:tr w:rsidR="0086053E" w:rsidRPr="00E33E48" w14:paraId="42F6E8AB" w14:textId="77777777" w:rsidTr="009C45C0">
        <w:trPr>
          <w:trHeight w:val="461"/>
        </w:trPr>
        <w:tc>
          <w:tcPr>
            <w:tcW w:w="0" w:type="auto"/>
            <w:vMerge/>
            <w:noWrap/>
            <w:vAlign w:val="center"/>
          </w:tcPr>
          <w:p w14:paraId="0DDDB7B6" w14:textId="77777777" w:rsidR="0086053E" w:rsidRPr="00E33E48" w:rsidRDefault="0086053E" w:rsidP="0082028D">
            <w:pPr>
              <w:rPr>
                <w:rFonts w:ascii="Times New Roman" w:hAnsi="Times New Roman"/>
              </w:rPr>
            </w:pPr>
          </w:p>
        </w:tc>
        <w:tc>
          <w:tcPr>
            <w:tcW w:w="0" w:type="auto"/>
          </w:tcPr>
          <w:p w14:paraId="0DDD702D"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tworzenie kolumn w strukturze drzewiastej, w której jest możliwość umieszczenia dowolnej danej związanej z obiektem.</w:t>
            </w:r>
          </w:p>
        </w:tc>
      </w:tr>
      <w:tr w:rsidR="0086053E" w:rsidRPr="00E33E48" w14:paraId="08CF9E6A" w14:textId="77777777" w:rsidTr="009C45C0">
        <w:trPr>
          <w:trHeight w:val="461"/>
        </w:trPr>
        <w:tc>
          <w:tcPr>
            <w:tcW w:w="0" w:type="auto"/>
            <w:vMerge/>
            <w:noWrap/>
            <w:vAlign w:val="center"/>
          </w:tcPr>
          <w:p w14:paraId="1548C69C" w14:textId="77777777" w:rsidR="0086053E" w:rsidRPr="00E33E48" w:rsidRDefault="0086053E" w:rsidP="0082028D">
            <w:pPr>
              <w:rPr>
                <w:rFonts w:ascii="Times New Roman" w:hAnsi="Times New Roman"/>
              </w:rPr>
            </w:pPr>
          </w:p>
        </w:tc>
        <w:tc>
          <w:tcPr>
            <w:tcW w:w="0" w:type="auto"/>
          </w:tcPr>
          <w:p w14:paraId="23F81B07"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tworzenie wyrażeń w zakresie co najmniej funkcji zliczania obiektów podrzędnych wybranego typu w strukturze drzewiastej oraz sumowania ich wybranej właściwości liczbowej.</w:t>
            </w:r>
          </w:p>
        </w:tc>
      </w:tr>
      <w:tr w:rsidR="0086053E" w:rsidRPr="00E33E48" w14:paraId="5C784B07" w14:textId="77777777" w:rsidTr="009C45C0">
        <w:trPr>
          <w:trHeight w:val="461"/>
        </w:trPr>
        <w:tc>
          <w:tcPr>
            <w:tcW w:w="0" w:type="auto"/>
            <w:vMerge/>
            <w:noWrap/>
            <w:vAlign w:val="center"/>
          </w:tcPr>
          <w:p w14:paraId="1FFCF9AA" w14:textId="77777777" w:rsidR="0086053E" w:rsidRPr="00E33E48" w:rsidRDefault="0086053E" w:rsidP="0082028D">
            <w:pPr>
              <w:rPr>
                <w:rFonts w:ascii="Times New Roman" w:hAnsi="Times New Roman"/>
              </w:rPr>
            </w:pPr>
          </w:p>
        </w:tc>
        <w:tc>
          <w:tcPr>
            <w:tcW w:w="0" w:type="auto"/>
          </w:tcPr>
          <w:p w14:paraId="4702B69B"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zapisywanie w bazie danych zbudowanych struktur widoków drzewiastych i udostępniania ich innym użytkownikom systemu.</w:t>
            </w:r>
          </w:p>
        </w:tc>
      </w:tr>
      <w:tr w:rsidR="0086053E" w:rsidRPr="00E33E48" w14:paraId="7B186624" w14:textId="77777777" w:rsidTr="009C45C0">
        <w:trPr>
          <w:trHeight w:val="461"/>
        </w:trPr>
        <w:tc>
          <w:tcPr>
            <w:tcW w:w="0" w:type="auto"/>
            <w:vMerge/>
            <w:noWrap/>
            <w:vAlign w:val="center"/>
          </w:tcPr>
          <w:p w14:paraId="0DE33113" w14:textId="77777777" w:rsidR="0086053E" w:rsidRPr="00E33E48" w:rsidRDefault="0086053E" w:rsidP="0082028D">
            <w:pPr>
              <w:rPr>
                <w:rFonts w:ascii="Times New Roman" w:hAnsi="Times New Roman"/>
              </w:rPr>
            </w:pPr>
          </w:p>
        </w:tc>
        <w:tc>
          <w:tcPr>
            <w:tcW w:w="0" w:type="auto"/>
          </w:tcPr>
          <w:p w14:paraId="5FDE5E19"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eksport do Excela widoku drzewiastego od dowolnego obiektu w głąb, umożliwiając wybór konkretnych typów obiektów do eksportu.</w:t>
            </w:r>
          </w:p>
        </w:tc>
      </w:tr>
      <w:tr w:rsidR="0086053E" w:rsidRPr="00E33E48" w14:paraId="24F2264A" w14:textId="77777777" w:rsidTr="009C45C0">
        <w:trPr>
          <w:trHeight w:val="461"/>
        </w:trPr>
        <w:tc>
          <w:tcPr>
            <w:tcW w:w="0" w:type="auto"/>
            <w:vMerge/>
            <w:noWrap/>
            <w:vAlign w:val="center"/>
          </w:tcPr>
          <w:p w14:paraId="72137F44" w14:textId="77777777" w:rsidR="0086053E" w:rsidRPr="00E33E48" w:rsidRDefault="0086053E" w:rsidP="0082028D">
            <w:pPr>
              <w:rPr>
                <w:rFonts w:ascii="Times New Roman" w:hAnsi="Times New Roman"/>
              </w:rPr>
            </w:pPr>
          </w:p>
        </w:tc>
        <w:tc>
          <w:tcPr>
            <w:tcW w:w="0" w:type="auto"/>
          </w:tcPr>
          <w:p w14:paraId="71064E35"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być podpisane cyfrowo przez producenta ważnym certyfikatem, z prawidłową ścieżką certyfikacji, w której główny urząd certyfikacji (Root CA) jest uczestnikiem programu certyfikatów głównych systemu Windows. Podpis cyfrowy dotyczy każdego składnika Producenta systemu włączając w to pliki wykonywalne (*.exe), pliki bibliotek współdzielonych (*.</w:t>
            </w:r>
            <w:proofErr w:type="spellStart"/>
            <w:r w:rsidRPr="00E33E48">
              <w:rPr>
                <w:rFonts w:ascii="Times New Roman" w:hAnsi="Times New Roman"/>
              </w:rPr>
              <w:t>dll</w:t>
            </w:r>
            <w:proofErr w:type="spellEnd"/>
            <w:r w:rsidRPr="00E33E48">
              <w:rPr>
                <w:rFonts w:ascii="Times New Roman" w:hAnsi="Times New Roman"/>
              </w:rPr>
              <w:t>), pliki sterowników (*.</w:t>
            </w:r>
            <w:proofErr w:type="spellStart"/>
            <w:r w:rsidRPr="00E33E48">
              <w:rPr>
                <w:rFonts w:ascii="Times New Roman" w:hAnsi="Times New Roman"/>
              </w:rPr>
              <w:t>sys</w:t>
            </w:r>
            <w:proofErr w:type="spellEnd"/>
            <w:r w:rsidRPr="00E33E48">
              <w:rPr>
                <w:rFonts w:ascii="Times New Roman" w:hAnsi="Times New Roman"/>
              </w:rPr>
              <w:t>) oraz pliki paczek oprogramowania (*.</w:t>
            </w:r>
            <w:proofErr w:type="spellStart"/>
            <w:r w:rsidRPr="00E33E48">
              <w:rPr>
                <w:rFonts w:ascii="Times New Roman" w:hAnsi="Times New Roman"/>
              </w:rPr>
              <w:t>msi</w:t>
            </w:r>
            <w:proofErr w:type="spellEnd"/>
            <w:r w:rsidRPr="00E33E48">
              <w:rPr>
                <w:rFonts w:ascii="Times New Roman" w:hAnsi="Times New Roman"/>
              </w:rPr>
              <w:t>).</w:t>
            </w:r>
          </w:p>
        </w:tc>
      </w:tr>
      <w:tr w:rsidR="0086053E" w:rsidRPr="00E33E48" w14:paraId="1606A850" w14:textId="77777777" w:rsidTr="009C45C0">
        <w:trPr>
          <w:trHeight w:val="461"/>
        </w:trPr>
        <w:tc>
          <w:tcPr>
            <w:tcW w:w="0" w:type="auto"/>
            <w:vMerge/>
            <w:noWrap/>
            <w:vAlign w:val="center"/>
          </w:tcPr>
          <w:p w14:paraId="78B3997B" w14:textId="77777777" w:rsidR="0086053E" w:rsidRPr="00E33E48" w:rsidRDefault="0086053E" w:rsidP="0082028D">
            <w:pPr>
              <w:rPr>
                <w:rFonts w:ascii="Times New Roman" w:hAnsi="Times New Roman"/>
              </w:rPr>
            </w:pPr>
          </w:p>
        </w:tc>
        <w:tc>
          <w:tcPr>
            <w:tcW w:w="0" w:type="auto"/>
          </w:tcPr>
          <w:p w14:paraId="1D13F12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realizować bezpośrednie zarządzanie wszystkimi modułami systemu z poziomu tej samej konsoli zarządzającej bez użycia wywoływanych widocznych interfejsów WWW.</w:t>
            </w:r>
          </w:p>
        </w:tc>
      </w:tr>
      <w:tr w:rsidR="0086053E" w:rsidRPr="00E33E48" w14:paraId="450175B5" w14:textId="77777777" w:rsidTr="009C45C0">
        <w:trPr>
          <w:trHeight w:val="461"/>
        </w:trPr>
        <w:tc>
          <w:tcPr>
            <w:tcW w:w="0" w:type="auto"/>
            <w:vMerge/>
            <w:noWrap/>
            <w:vAlign w:val="center"/>
          </w:tcPr>
          <w:p w14:paraId="1873BE3C" w14:textId="77777777" w:rsidR="0086053E" w:rsidRPr="00E33E48" w:rsidRDefault="0086053E" w:rsidP="0082028D">
            <w:pPr>
              <w:rPr>
                <w:rFonts w:ascii="Times New Roman" w:hAnsi="Times New Roman"/>
              </w:rPr>
            </w:pPr>
          </w:p>
        </w:tc>
        <w:tc>
          <w:tcPr>
            <w:tcW w:w="0" w:type="auto"/>
          </w:tcPr>
          <w:p w14:paraId="2B55CDF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agenta  musi realizować wszystkie wymagane funkcjonalności  za pomocą aplikacji lub </w:t>
            </w:r>
            <w:r w:rsidRPr="00E33E48">
              <w:rPr>
                <w:rFonts w:ascii="Times New Roman" w:hAnsi="Times New Roman"/>
              </w:rPr>
              <w:lastRenderedPageBreak/>
              <w:t xml:space="preserve">usług wyprodukowanych i podpisanych cyfrowo przez Producenta  bez użycia aplikacji oraz usług firm trzecich za wyjątkiem aplikacji oraz usług wbudowanych w system operacyjny na którym zainstalowany został Agent.  </w:t>
            </w:r>
          </w:p>
        </w:tc>
      </w:tr>
      <w:tr w:rsidR="0086053E" w:rsidRPr="00E33E48" w14:paraId="39083CF5" w14:textId="77777777" w:rsidTr="009C45C0">
        <w:trPr>
          <w:trHeight w:val="461"/>
        </w:trPr>
        <w:tc>
          <w:tcPr>
            <w:tcW w:w="0" w:type="auto"/>
            <w:vMerge/>
            <w:noWrap/>
            <w:vAlign w:val="center"/>
          </w:tcPr>
          <w:p w14:paraId="640D6D67" w14:textId="77777777" w:rsidR="0086053E" w:rsidRPr="00E33E48" w:rsidRDefault="0086053E" w:rsidP="0082028D">
            <w:pPr>
              <w:rPr>
                <w:rFonts w:ascii="Times New Roman" w:hAnsi="Times New Roman"/>
              </w:rPr>
            </w:pPr>
          </w:p>
        </w:tc>
        <w:tc>
          <w:tcPr>
            <w:tcW w:w="0" w:type="auto"/>
          </w:tcPr>
          <w:p w14:paraId="722B01A6"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agentów musi posiadać obsługę sesji terminalowych Windows.</w:t>
            </w:r>
          </w:p>
        </w:tc>
      </w:tr>
      <w:tr w:rsidR="0086053E" w:rsidRPr="00E33E48" w14:paraId="4B06690E" w14:textId="77777777" w:rsidTr="009C45C0">
        <w:trPr>
          <w:trHeight w:val="461"/>
        </w:trPr>
        <w:tc>
          <w:tcPr>
            <w:tcW w:w="0" w:type="auto"/>
            <w:vMerge/>
            <w:noWrap/>
            <w:vAlign w:val="center"/>
          </w:tcPr>
          <w:p w14:paraId="0C175BCC" w14:textId="77777777" w:rsidR="0086053E" w:rsidRPr="00E33E48" w:rsidRDefault="0086053E" w:rsidP="0082028D">
            <w:pPr>
              <w:rPr>
                <w:rFonts w:ascii="Times New Roman" w:hAnsi="Times New Roman"/>
              </w:rPr>
            </w:pPr>
          </w:p>
        </w:tc>
        <w:tc>
          <w:tcPr>
            <w:tcW w:w="0" w:type="auto"/>
          </w:tcPr>
          <w:p w14:paraId="77295DF3"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posiadać zarządzanie technologią </w:t>
            </w:r>
            <w:proofErr w:type="spellStart"/>
            <w:r w:rsidRPr="00E33E48">
              <w:rPr>
                <w:rFonts w:ascii="Times New Roman" w:hAnsi="Times New Roman"/>
              </w:rPr>
              <w:t>iAMT</w:t>
            </w:r>
            <w:proofErr w:type="spellEnd"/>
            <w:r w:rsidRPr="00E33E48">
              <w:rPr>
                <w:rFonts w:ascii="Times New Roman" w:hAnsi="Times New Roman"/>
              </w:rPr>
              <w:t xml:space="preserve">, </w:t>
            </w:r>
            <w:proofErr w:type="spellStart"/>
            <w:r w:rsidRPr="00E33E48">
              <w:rPr>
                <w:rFonts w:ascii="Times New Roman" w:hAnsi="Times New Roman"/>
              </w:rPr>
              <w:t>vPro</w:t>
            </w:r>
            <w:proofErr w:type="spellEnd"/>
            <w:r w:rsidRPr="00E33E48">
              <w:rPr>
                <w:rFonts w:ascii="Times New Roman" w:hAnsi="Times New Roman"/>
              </w:rPr>
              <w:t xml:space="preserve"> w zakresie uwzględniającym min. : Serial </w:t>
            </w:r>
            <w:proofErr w:type="spellStart"/>
            <w:r w:rsidRPr="00E33E48">
              <w:rPr>
                <w:rFonts w:ascii="Times New Roman" w:hAnsi="Times New Roman"/>
              </w:rPr>
              <w:t>Over</w:t>
            </w:r>
            <w:proofErr w:type="spellEnd"/>
            <w:r w:rsidRPr="00E33E48">
              <w:rPr>
                <w:rFonts w:ascii="Times New Roman" w:hAnsi="Times New Roman"/>
              </w:rPr>
              <w:t xml:space="preserve"> </w:t>
            </w:r>
            <w:proofErr w:type="spellStart"/>
            <w:r w:rsidRPr="00E33E48">
              <w:rPr>
                <w:rFonts w:ascii="Times New Roman" w:hAnsi="Times New Roman"/>
              </w:rPr>
              <w:t>Lan</w:t>
            </w:r>
            <w:proofErr w:type="spellEnd"/>
            <w:r w:rsidRPr="00E33E48">
              <w:rPr>
                <w:rFonts w:ascii="Times New Roman" w:hAnsi="Times New Roman"/>
              </w:rPr>
              <w:t xml:space="preserve"> (SOL), IDE </w:t>
            </w:r>
            <w:proofErr w:type="spellStart"/>
            <w:r w:rsidRPr="00E33E48">
              <w:rPr>
                <w:rFonts w:ascii="Times New Roman" w:hAnsi="Times New Roman"/>
              </w:rPr>
              <w:t>Redirection</w:t>
            </w:r>
            <w:proofErr w:type="spellEnd"/>
            <w:r w:rsidRPr="00E33E48">
              <w:rPr>
                <w:rFonts w:ascii="Times New Roman" w:hAnsi="Times New Roman"/>
              </w:rPr>
              <w:t xml:space="preserve"> (IDER), Hardware KVM, </w:t>
            </w:r>
            <w:proofErr w:type="spellStart"/>
            <w:r w:rsidRPr="00E33E48">
              <w:rPr>
                <w:rFonts w:ascii="Times New Roman" w:hAnsi="Times New Roman"/>
              </w:rPr>
              <w:t>Assets</w:t>
            </w:r>
            <w:proofErr w:type="spellEnd"/>
            <w:r w:rsidRPr="00E33E48">
              <w:rPr>
                <w:rFonts w:ascii="Times New Roman" w:hAnsi="Times New Roman"/>
              </w:rPr>
              <w:t>.</w:t>
            </w:r>
          </w:p>
        </w:tc>
      </w:tr>
      <w:tr w:rsidR="0086053E" w:rsidRPr="00E33E48" w14:paraId="7D46D591" w14:textId="77777777" w:rsidTr="009C45C0">
        <w:trPr>
          <w:trHeight w:val="461"/>
        </w:trPr>
        <w:tc>
          <w:tcPr>
            <w:tcW w:w="0" w:type="auto"/>
            <w:vMerge/>
            <w:noWrap/>
            <w:vAlign w:val="center"/>
          </w:tcPr>
          <w:p w14:paraId="4FF91BBF" w14:textId="77777777" w:rsidR="0086053E" w:rsidRPr="00E33E48" w:rsidRDefault="0086053E" w:rsidP="0082028D">
            <w:pPr>
              <w:rPr>
                <w:rFonts w:ascii="Times New Roman" w:hAnsi="Times New Roman"/>
              </w:rPr>
            </w:pPr>
          </w:p>
        </w:tc>
        <w:tc>
          <w:tcPr>
            <w:tcW w:w="0" w:type="auto"/>
          </w:tcPr>
          <w:p w14:paraId="22AA4A2D"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zapewniać zdalną konfigurację technologii </w:t>
            </w:r>
            <w:proofErr w:type="spellStart"/>
            <w:r w:rsidRPr="00E33E48">
              <w:rPr>
                <w:rFonts w:ascii="Times New Roman" w:hAnsi="Times New Roman"/>
              </w:rPr>
              <w:t>iAMT</w:t>
            </w:r>
            <w:proofErr w:type="spellEnd"/>
            <w:r w:rsidRPr="00E33E48">
              <w:rPr>
                <w:rFonts w:ascii="Times New Roman" w:hAnsi="Times New Roman"/>
              </w:rPr>
              <w:t xml:space="preserve"> w trybie Client Control </w:t>
            </w:r>
            <w:proofErr w:type="spellStart"/>
            <w:r w:rsidRPr="00E33E48">
              <w:rPr>
                <w:rFonts w:ascii="Times New Roman" w:hAnsi="Times New Roman"/>
              </w:rPr>
              <w:t>Configuration</w:t>
            </w:r>
            <w:proofErr w:type="spellEnd"/>
            <w:r w:rsidRPr="00E33E48">
              <w:rPr>
                <w:rFonts w:ascii="Times New Roman" w:hAnsi="Times New Roman"/>
              </w:rPr>
              <w:t xml:space="preserve"> </w:t>
            </w:r>
            <w:proofErr w:type="spellStart"/>
            <w:r w:rsidRPr="00E33E48">
              <w:rPr>
                <w:rFonts w:ascii="Times New Roman" w:hAnsi="Times New Roman"/>
              </w:rPr>
              <w:t>Mode</w:t>
            </w:r>
            <w:proofErr w:type="spellEnd"/>
            <w:r w:rsidRPr="00E33E48">
              <w:rPr>
                <w:rFonts w:ascii="Times New Roman" w:hAnsi="Times New Roman"/>
              </w:rPr>
              <w:t>.</w:t>
            </w:r>
          </w:p>
        </w:tc>
      </w:tr>
      <w:tr w:rsidR="0086053E" w:rsidRPr="00E33E48" w14:paraId="18F37406" w14:textId="77777777" w:rsidTr="009C45C0">
        <w:trPr>
          <w:trHeight w:val="461"/>
        </w:trPr>
        <w:tc>
          <w:tcPr>
            <w:tcW w:w="0" w:type="auto"/>
            <w:vMerge/>
            <w:noWrap/>
            <w:vAlign w:val="center"/>
          </w:tcPr>
          <w:p w14:paraId="217C1A15" w14:textId="77777777" w:rsidR="0086053E" w:rsidRPr="00E33E48" w:rsidRDefault="0086053E" w:rsidP="0082028D">
            <w:pPr>
              <w:rPr>
                <w:rFonts w:ascii="Times New Roman" w:hAnsi="Times New Roman"/>
              </w:rPr>
            </w:pPr>
          </w:p>
        </w:tc>
        <w:tc>
          <w:tcPr>
            <w:tcW w:w="0" w:type="auto"/>
          </w:tcPr>
          <w:p w14:paraId="31015B97"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zapewniać dowolną konfigurację pracy wszystkich agentów, grupy agentów, pojedynczego agenta, poprzez dziedziczenie definiowanych przez administratora parametrów. Zmiany konfiguracji agentów następują w trybie natychmiastowym (online).</w:t>
            </w:r>
          </w:p>
        </w:tc>
      </w:tr>
      <w:tr w:rsidR="0086053E" w:rsidRPr="00E33E48" w14:paraId="50D56FDD" w14:textId="77777777" w:rsidTr="009C45C0">
        <w:trPr>
          <w:trHeight w:val="461"/>
        </w:trPr>
        <w:tc>
          <w:tcPr>
            <w:tcW w:w="0" w:type="auto"/>
            <w:vMerge/>
            <w:noWrap/>
            <w:vAlign w:val="center"/>
          </w:tcPr>
          <w:p w14:paraId="4EB6B7BC" w14:textId="77777777" w:rsidR="0086053E" w:rsidRPr="00E33E48" w:rsidRDefault="0086053E" w:rsidP="0082028D">
            <w:pPr>
              <w:rPr>
                <w:rFonts w:ascii="Times New Roman" w:hAnsi="Times New Roman"/>
              </w:rPr>
            </w:pPr>
          </w:p>
        </w:tc>
        <w:tc>
          <w:tcPr>
            <w:tcW w:w="0" w:type="auto"/>
          </w:tcPr>
          <w:p w14:paraId="52B391EB"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zapewniać automatyczny import drzewiastej struktury organizacyjnej zamawiającego (bez ograniczeń ilości zagnieżdżeń z kontenera Active Directory/LDAP), kont użytkowników oraz komputerów wraz z zachowaniem ich oryginalnego położenia z możliwością tworzenia listy filtrów zawężających węzły danych wraz z możliwością wskazania docelowej gałęzi struktury organizacyjnej lub lokalizacyjnej Zamawiającego.</w:t>
            </w:r>
          </w:p>
        </w:tc>
      </w:tr>
      <w:tr w:rsidR="0086053E" w:rsidRPr="00E33E48" w14:paraId="459E3743" w14:textId="77777777" w:rsidTr="009C45C0">
        <w:trPr>
          <w:trHeight w:val="461"/>
        </w:trPr>
        <w:tc>
          <w:tcPr>
            <w:tcW w:w="0" w:type="auto"/>
            <w:vMerge/>
            <w:noWrap/>
            <w:vAlign w:val="center"/>
          </w:tcPr>
          <w:p w14:paraId="273146B5" w14:textId="77777777" w:rsidR="0086053E" w:rsidRPr="00E33E48" w:rsidRDefault="0086053E" w:rsidP="0082028D">
            <w:pPr>
              <w:rPr>
                <w:rFonts w:ascii="Times New Roman" w:hAnsi="Times New Roman"/>
              </w:rPr>
            </w:pPr>
          </w:p>
        </w:tc>
        <w:tc>
          <w:tcPr>
            <w:tcW w:w="0" w:type="auto"/>
          </w:tcPr>
          <w:p w14:paraId="287243E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kreator powiązań dowolnych atrybutów obiektów z usługi katalogowej do wskazanych atrybutów zasobów systemowych.</w:t>
            </w:r>
          </w:p>
        </w:tc>
      </w:tr>
      <w:tr w:rsidR="0086053E" w:rsidRPr="00E33E48" w14:paraId="2A8D5C92" w14:textId="77777777" w:rsidTr="009C45C0">
        <w:trPr>
          <w:trHeight w:val="461"/>
        </w:trPr>
        <w:tc>
          <w:tcPr>
            <w:tcW w:w="0" w:type="auto"/>
            <w:vMerge/>
            <w:noWrap/>
            <w:vAlign w:val="center"/>
          </w:tcPr>
          <w:p w14:paraId="61BAE10D" w14:textId="77777777" w:rsidR="0086053E" w:rsidRPr="00E33E48" w:rsidRDefault="0086053E" w:rsidP="0082028D">
            <w:pPr>
              <w:rPr>
                <w:rFonts w:ascii="Times New Roman" w:hAnsi="Times New Roman"/>
              </w:rPr>
            </w:pPr>
          </w:p>
        </w:tc>
        <w:tc>
          <w:tcPr>
            <w:tcW w:w="0" w:type="auto"/>
          </w:tcPr>
          <w:p w14:paraId="59589626"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współpracę z nieograniczoną ilością kontrolerów domen z zachowaniem podległej struktury drzewiastej.</w:t>
            </w:r>
          </w:p>
        </w:tc>
      </w:tr>
      <w:tr w:rsidR="0086053E" w:rsidRPr="00E33E48" w14:paraId="52AB9142" w14:textId="77777777" w:rsidTr="009C45C0">
        <w:trPr>
          <w:trHeight w:val="461"/>
        </w:trPr>
        <w:tc>
          <w:tcPr>
            <w:tcW w:w="0" w:type="auto"/>
            <w:vMerge/>
            <w:noWrap/>
            <w:vAlign w:val="center"/>
          </w:tcPr>
          <w:p w14:paraId="0C250D7B" w14:textId="77777777" w:rsidR="0086053E" w:rsidRPr="00E33E48" w:rsidRDefault="0086053E" w:rsidP="0082028D">
            <w:pPr>
              <w:rPr>
                <w:rFonts w:ascii="Times New Roman" w:hAnsi="Times New Roman"/>
              </w:rPr>
            </w:pPr>
          </w:p>
        </w:tc>
        <w:tc>
          <w:tcPr>
            <w:tcW w:w="0" w:type="auto"/>
          </w:tcPr>
          <w:p w14:paraId="0482E341"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automatyczne tworzenie relacji pracownik-komputer na podstawie atrybutów obiektu w usłudze katalogowej.</w:t>
            </w:r>
          </w:p>
        </w:tc>
      </w:tr>
      <w:tr w:rsidR="0086053E" w:rsidRPr="00E33E48" w14:paraId="63B9CFEE" w14:textId="77777777" w:rsidTr="009C45C0">
        <w:trPr>
          <w:trHeight w:val="461"/>
        </w:trPr>
        <w:tc>
          <w:tcPr>
            <w:tcW w:w="0" w:type="auto"/>
            <w:vMerge/>
            <w:noWrap/>
            <w:vAlign w:val="center"/>
          </w:tcPr>
          <w:p w14:paraId="1AF0614D" w14:textId="77777777" w:rsidR="0086053E" w:rsidRPr="00E33E48" w:rsidRDefault="0086053E" w:rsidP="0082028D">
            <w:pPr>
              <w:rPr>
                <w:rFonts w:ascii="Times New Roman" w:hAnsi="Times New Roman"/>
              </w:rPr>
            </w:pPr>
          </w:p>
        </w:tc>
        <w:tc>
          <w:tcPr>
            <w:tcW w:w="0" w:type="auto"/>
          </w:tcPr>
          <w:p w14:paraId="12D19606"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automatyczny import informacji dotyczących przynależności użytkowników oraz stanowisk komputerowych do grup struktury katalogowej.</w:t>
            </w:r>
          </w:p>
        </w:tc>
      </w:tr>
      <w:tr w:rsidR="0086053E" w:rsidRPr="00E33E48" w14:paraId="6558A650" w14:textId="77777777" w:rsidTr="009C45C0">
        <w:trPr>
          <w:trHeight w:val="461"/>
        </w:trPr>
        <w:tc>
          <w:tcPr>
            <w:tcW w:w="0" w:type="auto"/>
            <w:vMerge/>
            <w:noWrap/>
            <w:vAlign w:val="center"/>
          </w:tcPr>
          <w:p w14:paraId="6A6AC276" w14:textId="77777777" w:rsidR="0086053E" w:rsidRPr="00E33E48" w:rsidRDefault="0086053E" w:rsidP="0082028D">
            <w:pPr>
              <w:rPr>
                <w:rFonts w:ascii="Times New Roman" w:hAnsi="Times New Roman"/>
              </w:rPr>
            </w:pPr>
          </w:p>
        </w:tc>
        <w:tc>
          <w:tcPr>
            <w:tcW w:w="0" w:type="auto"/>
          </w:tcPr>
          <w:p w14:paraId="1CB32361"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raport przedstawiający informacje nt. grup struktury katalogowej wraz przynależącymi do nich użytkownikami.</w:t>
            </w:r>
          </w:p>
        </w:tc>
      </w:tr>
      <w:tr w:rsidR="0086053E" w:rsidRPr="00E33E48" w14:paraId="2EE19F44" w14:textId="77777777" w:rsidTr="009C45C0">
        <w:trPr>
          <w:trHeight w:val="461"/>
        </w:trPr>
        <w:tc>
          <w:tcPr>
            <w:tcW w:w="0" w:type="auto"/>
            <w:vMerge/>
            <w:noWrap/>
            <w:vAlign w:val="center"/>
          </w:tcPr>
          <w:p w14:paraId="14F1498B" w14:textId="77777777" w:rsidR="0086053E" w:rsidRPr="00E33E48" w:rsidRDefault="0086053E" w:rsidP="0082028D">
            <w:pPr>
              <w:rPr>
                <w:rFonts w:ascii="Times New Roman" w:hAnsi="Times New Roman"/>
              </w:rPr>
            </w:pPr>
          </w:p>
        </w:tc>
        <w:tc>
          <w:tcPr>
            <w:tcW w:w="0" w:type="auto"/>
          </w:tcPr>
          <w:p w14:paraId="079F245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automatyczny odczyt informacji nt. uprawnień (ACL) do wybranych folderów z określonych grup stanowisk komputerowych (raport wg struktury organizacyjnej lub lokalizacyjnej).</w:t>
            </w:r>
          </w:p>
        </w:tc>
      </w:tr>
      <w:tr w:rsidR="0086053E" w:rsidRPr="00E33E48" w14:paraId="52D91CF4" w14:textId="77777777" w:rsidTr="009C45C0">
        <w:trPr>
          <w:trHeight w:val="461"/>
        </w:trPr>
        <w:tc>
          <w:tcPr>
            <w:tcW w:w="0" w:type="auto"/>
            <w:vMerge/>
            <w:noWrap/>
            <w:vAlign w:val="center"/>
          </w:tcPr>
          <w:p w14:paraId="20A7C3CE" w14:textId="77777777" w:rsidR="0086053E" w:rsidRPr="00E33E48" w:rsidRDefault="0086053E" w:rsidP="0082028D">
            <w:pPr>
              <w:rPr>
                <w:rFonts w:ascii="Times New Roman" w:hAnsi="Times New Roman"/>
              </w:rPr>
            </w:pPr>
          </w:p>
        </w:tc>
        <w:tc>
          <w:tcPr>
            <w:tcW w:w="0" w:type="auto"/>
          </w:tcPr>
          <w:p w14:paraId="5F0F6FFB"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automatyczny odczyt informacji nt. aktywnych lokalnych kont administracyjnych z określonych grup stanowisk komputerowych (raport wg struktury organizacyjnej lub lokalizacyjnej).</w:t>
            </w:r>
          </w:p>
        </w:tc>
      </w:tr>
      <w:tr w:rsidR="0086053E" w:rsidRPr="00E33E48" w14:paraId="414A7EF4" w14:textId="77777777" w:rsidTr="009C45C0">
        <w:trPr>
          <w:trHeight w:val="461"/>
        </w:trPr>
        <w:tc>
          <w:tcPr>
            <w:tcW w:w="0" w:type="auto"/>
            <w:vMerge/>
            <w:noWrap/>
            <w:vAlign w:val="center"/>
          </w:tcPr>
          <w:p w14:paraId="6E38AC5B" w14:textId="77777777" w:rsidR="0086053E" w:rsidRPr="00E33E48" w:rsidRDefault="0086053E" w:rsidP="0082028D">
            <w:pPr>
              <w:rPr>
                <w:rFonts w:ascii="Times New Roman" w:hAnsi="Times New Roman"/>
              </w:rPr>
            </w:pPr>
          </w:p>
        </w:tc>
        <w:tc>
          <w:tcPr>
            <w:tcW w:w="0" w:type="auto"/>
          </w:tcPr>
          <w:p w14:paraId="0F39189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globalne uruchamianie skryptów PowerShell na wybranych grupach stanowisk komputerowych (wg struktury organizacyjnej lub lokalizacyjnej).</w:t>
            </w:r>
          </w:p>
        </w:tc>
      </w:tr>
      <w:tr w:rsidR="0086053E" w:rsidRPr="00E33E48" w14:paraId="7A323DDA" w14:textId="77777777" w:rsidTr="009C45C0">
        <w:trPr>
          <w:trHeight w:val="461"/>
        </w:trPr>
        <w:tc>
          <w:tcPr>
            <w:tcW w:w="0" w:type="auto"/>
            <w:vMerge/>
            <w:noWrap/>
            <w:vAlign w:val="center"/>
          </w:tcPr>
          <w:p w14:paraId="61F521A4" w14:textId="77777777" w:rsidR="0086053E" w:rsidRPr="00E33E48" w:rsidRDefault="0086053E" w:rsidP="0082028D">
            <w:pPr>
              <w:rPr>
                <w:rFonts w:ascii="Times New Roman" w:hAnsi="Times New Roman"/>
              </w:rPr>
            </w:pPr>
          </w:p>
        </w:tc>
        <w:tc>
          <w:tcPr>
            <w:tcW w:w="0" w:type="auto"/>
          </w:tcPr>
          <w:p w14:paraId="141889F7"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tc>
      </w:tr>
      <w:tr w:rsidR="0086053E" w:rsidRPr="00E33E48" w14:paraId="4744B1CD" w14:textId="77777777" w:rsidTr="009C45C0">
        <w:trPr>
          <w:trHeight w:val="461"/>
        </w:trPr>
        <w:tc>
          <w:tcPr>
            <w:tcW w:w="0" w:type="auto"/>
            <w:vMerge/>
            <w:noWrap/>
            <w:vAlign w:val="center"/>
          </w:tcPr>
          <w:p w14:paraId="747BCD0D" w14:textId="77777777" w:rsidR="0086053E" w:rsidRPr="00E33E48" w:rsidRDefault="0086053E" w:rsidP="0082028D">
            <w:pPr>
              <w:rPr>
                <w:rFonts w:ascii="Times New Roman" w:hAnsi="Times New Roman"/>
              </w:rPr>
            </w:pPr>
          </w:p>
        </w:tc>
        <w:tc>
          <w:tcPr>
            <w:tcW w:w="0" w:type="auto"/>
          </w:tcPr>
          <w:p w14:paraId="4C766B7A" w14:textId="77777777" w:rsidR="0086053E" w:rsidRPr="00E33E48" w:rsidRDefault="0086053E" w:rsidP="001F2025">
            <w:pPr>
              <w:pStyle w:val="Akapitzlist"/>
              <w:numPr>
                <w:ilvl w:val="0"/>
                <w:numId w:val="41"/>
              </w:numPr>
              <w:rPr>
                <w:rFonts w:ascii="Times New Roman" w:hAnsi="Times New Roman"/>
              </w:rPr>
            </w:pPr>
            <w:r w:rsidRPr="00E33E48">
              <w:rPr>
                <w:rFonts w:ascii="Times New Roman" w:hAnsi="Times New Roman"/>
              </w:rPr>
              <w:t>Zamawiający wymaga od wykonawcy aby dostarczył i zdalnie wdrożył oprogramowanie w terminie do  30 dni od podpisania umowy w zakresie :</w:t>
            </w:r>
          </w:p>
          <w:p w14:paraId="7605F59E" w14:textId="34B20F9D" w:rsidR="0086053E" w:rsidRPr="00E33E48" w:rsidRDefault="001F2025" w:rsidP="001F2025">
            <w:pPr>
              <w:numPr>
                <w:ilvl w:val="0"/>
                <w:numId w:val="17"/>
              </w:numPr>
              <w:spacing w:after="0" w:line="240" w:lineRule="auto"/>
              <w:rPr>
                <w:rFonts w:ascii="Times New Roman" w:hAnsi="Times New Roman"/>
              </w:rPr>
            </w:pPr>
            <w:r w:rsidRPr="00E33E48">
              <w:rPr>
                <w:rFonts w:ascii="Times New Roman" w:hAnsi="Times New Roman"/>
              </w:rPr>
              <w:t>Analiza przedwdrożeniowa,</w:t>
            </w:r>
          </w:p>
          <w:p w14:paraId="5DACA77B" w14:textId="666A9966"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bazy danych</w:t>
            </w:r>
            <w:r w:rsidR="001F2025" w:rsidRPr="00E33E48">
              <w:rPr>
                <w:rFonts w:ascii="Times New Roman" w:hAnsi="Times New Roman"/>
              </w:rPr>
              <w:t>,</w:t>
            </w:r>
            <w:r w:rsidRPr="00E33E48">
              <w:rPr>
                <w:rFonts w:ascii="Times New Roman" w:hAnsi="Times New Roman"/>
              </w:rPr>
              <w:t xml:space="preserve"> </w:t>
            </w:r>
          </w:p>
          <w:p w14:paraId="43A207E7" w14:textId="640323EA"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głównej konsoli zarządzającej</w:t>
            </w:r>
            <w:r w:rsidR="001F2025" w:rsidRPr="00E33E48">
              <w:rPr>
                <w:rFonts w:ascii="Times New Roman" w:hAnsi="Times New Roman"/>
              </w:rPr>
              <w:t>,</w:t>
            </w:r>
          </w:p>
          <w:p w14:paraId="3A160A2D" w14:textId="5F2BD1C7"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usługi serwera aplikacji</w:t>
            </w:r>
            <w:r w:rsidR="001F2025" w:rsidRPr="00E33E48">
              <w:rPr>
                <w:rFonts w:ascii="Times New Roman" w:hAnsi="Times New Roman"/>
              </w:rPr>
              <w:t>,</w:t>
            </w:r>
          </w:p>
          <w:p w14:paraId="7A913158" w14:textId="53C5308A"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pomocniczych serwerów (</w:t>
            </w:r>
            <w:proofErr w:type="spellStart"/>
            <w:r w:rsidRPr="00E33E48">
              <w:rPr>
                <w:rFonts w:ascii="Times New Roman" w:hAnsi="Times New Roman"/>
              </w:rPr>
              <w:t>local</w:t>
            </w:r>
            <w:proofErr w:type="spellEnd"/>
            <w:r w:rsidRPr="00E33E48">
              <w:rPr>
                <w:rFonts w:ascii="Times New Roman" w:hAnsi="Times New Roman"/>
              </w:rPr>
              <w:t xml:space="preserve"> </w:t>
            </w:r>
            <w:proofErr w:type="spellStart"/>
            <w:r w:rsidRPr="00E33E48">
              <w:rPr>
                <w:rFonts w:ascii="Times New Roman" w:hAnsi="Times New Roman"/>
              </w:rPr>
              <w:t>site</w:t>
            </w:r>
            <w:proofErr w:type="spellEnd"/>
            <w:r w:rsidRPr="00E33E48">
              <w:rPr>
                <w:rFonts w:ascii="Times New Roman" w:hAnsi="Times New Roman"/>
              </w:rPr>
              <w:t xml:space="preserve"> </w:t>
            </w:r>
            <w:proofErr w:type="spellStart"/>
            <w:r w:rsidRPr="00E33E48">
              <w:rPr>
                <w:rFonts w:ascii="Times New Roman" w:hAnsi="Times New Roman"/>
              </w:rPr>
              <w:t>servers</w:t>
            </w:r>
            <w:proofErr w:type="spellEnd"/>
            <w:r w:rsidRPr="00E33E48">
              <w:rPr>
                <w:rFonts w:ascii="Times New Roman" w:hAnsi="Times New Roman"/>
              </w:rPr>
              <w:t>)</w:t>
            </w:r>
            <w:r w:rsidR="001F2025" w:rsidRPr="00E33E48">
              <w:rPr>
                <w:rFonts w:ascii="Times New Roman" w:hAnsi="Times New Roman"/>
              </w:rPr>
              <w:t>,</w:t>
            </w:r>
          </w:p>
          <w:p w14:paraId="2F1EE45F" w14:textId="532DFB43"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Określenie parametrów pracy agentów systemu</w:t>
            </w:r>
            <w:r w:rsidR="001F2025" w:rsidRPr="00E33E48">
              <w:rPr>
                <w:rFonts w:ascii="Times New Roman" w:hAnsi="Times New Roman"/>
              </w:rPr>
              <w:t>,</w:t>
            </w:r>
          </w:p>
          <w:p w14:paraId="4F2BDD76" w14:textId="5A8BBD2B"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Integracja informacji z Active Directory</w:t>
            </w:r>
            <w:r w:rsidR="001F2025" w:rsidRPr="00E33E48">
              <w:rPr>
                <w:rFonts w:ascii="Times New Roman" w:hAnsi="Times New Roman"/>
              </w:rPr>
              <w:t>,</w:t>
            </w:r>
          </w:p>
          <w:p w14:paraId="60DBE69C" w14:textId="501BBD92"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Konfiguracja uprawnień dla użytkowników konsol zarządzających</w:t>
            </w:r>
            <w:r w:rsidR="001F2025" w:rsidRPr="00E33E48">
              <w:rPr>
                <w:rFonts w:ascii="Times New Roman" w:hAnsi="Times New Roman"/>
              </w:rPr>
              <w:t>,</w:t>
            </w:r>
          </w:p>
          <w:p w14:paraId="6F2ADA57" w14:textId="4CE3F5D3"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Przygotowanie skonfigurowanej paczki agenta</w:t>
            </w:r>
            <w:r w:rsidR="001F2025" w:rsidRPr="00E33E48">
              <w:rPr>
                <w:rFonts w:ascii="Times New Roman" w:hAnsi="Times New Roman"/>
              </w:rPr>
              <w:t>,</w:t>
            </w:r>
          </w:p>
          <w:p w14:paraId="5A073C7B" w14:textId="2A682854"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Sprawdzenie poprawności instalacji agenta</w:t>
            </w:r>
            <w:r w:rsidR="001F2025" w:rsidRPr="00E33E48">
              <w:rPr>
                <w:rFonts w:ascii="Times New Roman" w:hAnsi="Times New Roman"/>
              </w:rPr>
              <w:t>,</w:t>
            </w:r>
            <w:r w:rsidRPr="00E33E48">
              <w:rPr>
                <w:rFonts w:ascii="Times New Roman" w:hAnsi="Times New Roman"/>
              </w:rPr>
              <w:tab/>
            </w:r>
          </w:p>
          <w:p w14:paraId="62A824B5" w14:textId="6E5E12B5"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Manualna instalacja agenta systemu dla testowej grupy użytkowników (maksymalnie 5 stacji) celem sprawdzenia poprawności komunikacji z bazą danych oraz konsolami zarządzającymi</w:t>
            </w:r>
            <w:r w:rsidR="001F2025" w:rsidRPr="00E33E48">
              <w:rPr>
                <w:rFonts w:ascii="Times New Roman" w:hAnsi="Times New Roman"/>
              </w:rPr>
              <w:t>,</w:t>
            </w:r>
          </w:p>
          <w:p w14:paraId="67950E6A" w14:textId="54CC93C6"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Sprawdzenie poprawności działania wdrożonych funkcji systemu</w:t>
            </w:r>
            <w:r w:rsidR="001F2025" w:rsidRPr="00E33E48">
              <w:rPr>
                <w:rFonts w:ascii="Times New Roman" w:hAnsi="Times New Roman"/>
              </w:rPr>
              <w:t>.</w:t>
            </w:r>
          </w:p>
          <w:p w14:paraId="5C56F077" w14:textId="77777777" w:rsidR="0086053E" w:rsidRPr="00E33E48" w:rsidRDefault="0086053E" w:rsidP="001F2025">
            <w:pPr>
              <w:pStyle w:val="Akapitzlist"/>
              <w:numPr>
                <w:ilvl w:val="0"/>
                <w:numId w:val="41"/>
              </w:numPr>
              <w:rPr>
                <w:rFonts w:ascii="Times New Roman" w:hAnsi="Times New Roman"/>
              </w:rPr>
            </w:pPr>
            <w:r w:rsidRPr="00E33E48">
              <w:rPr>
                <w:rFonts w:ascii="Times New Roman" w:hAnsi="Times New Roman"/>
              </w:rPr>
              <w:t xml:space="preserve">Zamawiający wymaga od wykonawcy aby </w:t>
            </w:r>
            <w:r w:rsidRPr="00E33E48">
              <w:rPr>
                <w:rFonts w:ascii="Times New Roman" w:hAnsi="Times New Roman"/>
              </w:rPr>
              <w:lastRenderedPageBreak/>
              <w:t>przeprowadził jedno szkolenie dla administratorów systemu w zakresie administracji systemem w siedzibie zamawiającego (wymagana 1 sesja co najmniej 4 godzinna)</w:t>
            </w:r>
          </w:p>
        </w:tc>
      </w:tr>
      <w:tr w:rsidR="0086053E" w:rsidRPr="00E33E48" w14:paraId="3608A108" w14:textId="77777777" w:rsidTr="009C45C0">
        <w:trPr>
          <w:trHeight w:val="461"/>
        </w:trPr>
        <w:tc>
          <w:tcPr>
            <w:tcW w:w="0" w:type="auto"/>
            <w:vMerge w:val="restart"/>
            <w:noWrap/>
            <w:vAlign w:val="center"/>
          </w:tcPr>
          <w:p w14:paraId="3165D0DA" w14:textId="77777777" w:rsidR="0086053E" w:rsidRPr="00E33E48" w:rsidRDefault="0086053E" w:rsidP="0082028D">
            <w:pPr>
              <w:rPr>
                <w:rFonts w:ascii="Times New Roman" w:hAnsi="Times New Roman"/>
              </w:rPr>
            </w:pPr>
            <w:r w:rsidRPr="00E33E48">
              <w:rPr>
                <w:rFonts w:ascii="Times New Roman" w:hAnsi="Times New Roman"/>
                <w:b/>
              </w:rPr>
              <w:lastRenderedPageBreak/>
              <w:t>Wymagany zakres funkcjonalny systemu</w:t>
            </w:r>
          </w:p>
        </w:tc>
        <w:tc>
          <w:tcPr>
            <w:tcW w:w="0" w:type="auto"/>
          </w:tcPr>
          <w:p w14:paraId="2A0A0AB2"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okresową automatyczną inwentaryzację parametrów sprzętowych stanowiska: HDD, RAM, CPU, karta sieciowa, system operacyjny, karta graficzna itp.</w:t>
            </w:r>
          </w:p>
        </w:tc>
      </w:tr>
      <w:tr w:rsidR="0086053E" w:rsidRPr="00E33E48" w14:paraId="2B7504C7" w14:textId="77777777" w:rsidTr="009C45C0">
        <w:trPr>
          <w:trHeight w:val="461"/>
        </w:trPr>
        <w:tc>
          <w:tcPr>
            <w:tcW w:w="0" w:type="auto"/>
            <w:vMerge/>
            <w:noWrap/>
            <w:vAlign w:val="center"/>
          </w:tcPr>
          <w:p w14:paraId="041670CC" w14:textId="77777777" w:rsidR="0086053E" w:rsidRPr="00E33E48" w:rsidRDefault="0086053E" w:rsidP="0082028D">
            <w:pPr>
              <w:rPr>
                <w:rFonts w:ascii="Times New Roman" w:hAnsi="Times New Roman"/>
              </w:rPr>
            </w:pPr>
          </w:p>
        </w:tc>
        <w:tc>
          <w:tcPr>
            <w:tcW w:w="0" w:type="auto"/>
          </w:tcPr>
          <w:p w14:paraId="6BF2011F" w14:textId="77777777" w:rsidR="0086053E" w:rsidRPr="00E33E48" w:rsidRDefault="0086053E" w:rsidP="001F2025">
            <w:pPr>
              <w:pStyle w:val="Akapitzlist"/>
              <w:numPr>
                <w:ilvl w:val="0"/>
                <w:numId w:val="40"/>
              </w:numPr>
              <w:jc w:val="both"/>
              <w:rPr>
                <w:rFonts w:ascii="Times New Roman" w:hAnsi="Times New Roman"/>
              </w:rPr>
            </w:pPr>
            <w:r w:rsidRPr="00E33E48">
              <w:rPr>
                <w:rFonts w:ascii="Times New Roman" w:hAnsi="Times New Roman"/>
              </w:rPr>
              <w:t>Oprogramowanie musi umożliwiać analizę sprzętową:</w:t>
            </w:r>
          </w:p>
          <w:p w14:paraId="3E21F940" w14:textId="75310E94"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płyty głównej w zakresie model, producent, nr. seryjny,</w:t>
            </w:r>
          </w:p>
          <w:p w14:paraId="3863D0CF" w14:textId="013B031B"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CPU w zakresie nazwy, modelu, producenta, częstotliwości,</w:t>
            </w:r>
          </w:p>
          <w:p w14:paraId="684E76C1" w14:textId="60420448"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 xml:space="preserve">HDD w zakresie numeru seryjnego dysku, numeru seryjnego partycji, rozmiaru pamięci, </w:t>
            </w:r>
          </w:p>
          <w:p w14:paraId="252EB6FC" w14:textId="5DF9A933"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RAM w zakresie wielkości pamięci,</w:t>
            </w:r>
          </w:p>
          <w:p w14:paraId="0C2EB878" w14:textId="45BD97F0"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karty sieciowej w zakresie model, adres IP, adres MAC,</w:t>
            </w:r>
          </w:p>
          <w:p w14:paraId="77677BAD" w14:textId="685BBEB3" w:rsidR="0086053E" w:rsidRPr="00E33E48" w:rsidRDefault="0086053E" w:rsidP="001F2025">
            <w:pPr>
              <w:pStyle w:val="Akapitzlist"/>
              <w:numPr>
                <w:ilvl w:val="0"/>
                <w:numId w:val="136"/>
              </w:numPr>
              <w:suppressAutoHyphens/>
              <w:spacing w:line="276" w:lineRule="auto"/>
              <w:ind w:right="50"/>
              <w:rPr>
                <w:rFonts w:ascii="Times New Roman" w:hAnsi="Times New Roman"/>
              </w:rPr>
            </w:pPr>
            <w:r w:rsidRPr="00E33E48">
              <w:rPr>
                <w:rFonts w:ascii="Times New Roman" w:hAnsi="Times New Roman"/>
              </w:rPr>
              <w:t>karty graficznej w zakresie model.</w:t>
            </w:r>
          </w:p>
        </w:tc>
      </w:tr>
      <w:tr w:rsidR="0086053E" w:rsidRPr="00E33E48" w14:paraId="6FF77043" w14:textId="77777777" w:rsidTr="009C45C0">
        <w:trPr>
          <w:trHeight w:val="461"/>
        </w:trPr>
        <w:tc>
          <w:tcPr>
            <w:tcW w:w="0" w:type="auto"/>
            <w:vMerge/>
            <w:noWrap/>
            <w:vAlign w:val="center"/>
          </w:tcPr>
          <w:p w14:paraId="43450FDF" w14:textId="77777777" w:rsidR="0086053E" w:rsidRPr="00E33E48" w:rsidRDefault="0086053E" w:rsidP="0082028D">
            <w:pPr>
              <w:rPr>
                <w:rFonts w:ascii="Times New Roman" w:hAnsi="Times New Roman"/>
              </w:rPr>
            </w:pPr>
          </w:p>
        </w:tc>
        <w:tc>
          <w:tcPr>
            <w:tcW w:w="0" w:type="auto"/>
          </w:tcPr>
          <w:p w14:paraId="4B7EC616"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 xml:space="preserve">Oprogramowanie musi posiadać wbudowany </w:t>
            </w:r>
            <w:proofErr w:type="spellStart"/>
            <w:r w:rsidRPr="00E33E48">
              <w:rPr>
                <w:rFonts w:ascii="Times New Roman" w:hAnsi="Times New Roman"/>
              </w:rPr>
              <w:t>alerter</w:t>
            </w:r>
            <w:proofErr w:type="spellEnd"/>
            <w:r w:rsidRPr="00E33E48">
              <w:rPr>
                <w:rFonts w:ascii="Times New Roman" w:hAnsi="Times New Roman"/>
              </w:rPr>
              <w:t>, którego zadaniem jest cykliczne informowanie (poprzez e-mail) administratorów systemu o zmianach w zakresie konfiguracji sprzętowej, zmianach w oprogramowaniu (instalacja, dezinstalacja), kończących się okresach gwarancji zarządzanych zasobów (komputery, urządzenia dodatkowe), wygasaniu licencji na oprogramowanie, informacje o planowanych przeglądach serwisowych, obciążenie pamięci RAM oraz zajętość dysków twardych.</w:t>
            </w:r>
          </w:p>
        </w:tc>
      </w:tr>
      <w:tr w:rsidR="0086053E" w:rsidRPr="00E33E48" w14:paraId="72C9A4A9" w14:textId="77777777" w:rsidTr="009C45C0">
        <w:trPr>
          <w:trHeight w:val="461"/>
        </w:trPr>
        <w:tc>
          <w:tcPr>
            <w:tcW w:w="0" w:type="auto"/>
            <w:vMerge/>
            <w:noWrap/>
            <w:vAlign w:val="center"/>
          </w:tcPr>
          <w:p w14:paraId="029AA963" w14:textId="77777777" w:rsidR="0086053E" w:rsidRPr="00E33E48" w:rsidRDefault="0086053E" w:rsidP="0082028D">
            <w:pPr>
              <w:rPr>
                <w:rFonts w:ascii="Times New Roman" w:hAnsi="Times New Roman"/>
              </w:rPr>
            </w:pPr>
          </w:p>
        </w:tc>
        <w:tc>
          <w:tcPr>
            <w:tcW w:w="0" w:type="auto"/>
          </w:tcPr>
          <w:p w14:paraId="0260F5F0"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posiadać filtry aktywności pozwalające na zdalne usunięcie nielegalnych danych np. plików AVI, MP3 bez konieczności fizycznej obecności użytkownika przy stacji.</w:t>
            </w:r>
          </w:p>
        </w:tc>
      </w:tr>
      <w:tr w:rsidR="0086053E" w:rsidRPr="00E33E48" w14:paraId="21F68467" w14:textId="77777777" w:rsidTr="009C45C0">
        <w:trPr>
          <w:trHeight w:val="461"/>
        </w:trPr>
        <w:tc>
          <w:tcPr>
            <w:tcW w:w="0" w:type="auto"/>
            <w:vMerge/>
            <w:noWrap/>
            <w:vAlign w:val="center"/>
          </w:tcPr>
          <w:p w14:paraId="3CBECA60" w14:textId="77777777" w:rsidR="0086053E" w:rsidRPr="00E33E48" w:rsidRDefault="0086053E" w:rsidP="0082028D">
            <w:pPr>
              <w:rPr>
                <w:rFonts w:ascii="Times New Roman" w:hAnsi="Times New Roman"/>
              </w:rPr>
            </w:pPr>
          </w:p>
        </w:tc>
        <w:tc>
          <w:tcPr>
            <w:tcW w:w="0" w:type="auto"/>
          </w:tcPr>
          <w:p w14:paraId="7E669CC3"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odczyt informacji dotyczących systemu operacyjnego w zakresie nazwy, wersji, daty instalacji, zainstalowanych poprawek, dostępnych kluczy licencyjnych, produkt ID.</w:t>
            </w:r>
          </w:p>
        </w:tc>
      </w:tr>
      <w:tr w:rsidR="0086053E" w:rsidRPr="00E33E48" w14:paraId="2DC4B41A" w14:textId="77777777" w:rsidTr="009C45C0">
        <w:trPr>
          <w:trHeight w:val="461"/>
        </w:trPr>
        <w:tc>
          <w:tcPr>
            <w:tcW w:w="0" w:type="auto"/>
            <w:vMerge/>
            <w:noWrap/>
            <w:vAlign w:val="center"/>
          </w:tcPr>
          <w:p w14:paraId="094227E8" w14:textId="77777777" w:rsidR="0086053E" w:rsidRPr="00E33E48" w:rsidRDefault="0086053E" w:rsidP="0082028D">
            <w:pPr>
              <w:rPr>
                <w:rFonts w:ascii="Times New Roman" w:hAnsi="Times New Roman"/>
              </w:rPr>
            </w:pPr>
          </w:p>
        </w:tc>
        <w:tc>
          <w:tcPr>
            <w:tcW w:w="0" w:type="auto"/>
          </w:tcPr>
          <w:p w14:paraId="4A01A382"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odczyt informacji sieciowych w zakresie adresu IO, adresu MAC, nazwy sieciowej.</w:t>
            </w:r>
          </w:p>
        </w:tc>
      </w:tr>
      <w:tr w:rsidR="0086053E" w:rsidRPr="00E33E48" w14:paraId="2FD5EE9C" w14:textId="77777777" w:rsidTr="009C45C0">
        <w:trPr>
          <w:trHeight w:val="461"/>
        </w:trPr>
        <w:tc>
          <w:tcPr>
            <w:tcW w:w="0" w:type="auto"/>
            <w:vMerge/>
            <w:noWrap/>
            <w:vAlign w:val="center"/>
          </w:tcPr>
          <w:p w14:paraId="6E3E1B6A" w14:textId="77777777" w:rsidR="0086053E" w:rsidRPr="00E33E48" w:rsidRDefault="0086053E" w:rsidP="0082028D">
            <w:pPr>
              <w:rPr>
                <w:rFonts w:ascii="Times New Roman" w:hAnsi="Times New Roman"/>
              </w:rPr>
            </w:pPr>
          </w:p>
        </w:tc>
        <w:tc>
          <w:tcPr>
            <w:tcW w:w="0" w:type="auto"/>
          </w:tcPr>
          <w:p w14:paraId="5FAEA6C5"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odczyt informacji sprzętowych z BIOS w zakresie nazwy BIOS, daty, producenta.</w:t>
            </w:r>
          </w:p>
        </w:tc>
      </w:tr>
      <w:tr w:rsidR="0086053E" w:rsidRPr="00E33E48" w14:paraId="6664EF5F" w14:textId="77777777" w:rsidTr="009C45C0">
        <w:trPr>
          <w:trHeight w:val="461"/>
        </w:trPr>
        <w:tc>
          <w:tcPr>
            <w:tcW w:w="0" w:type="auto"/>
            <w:vMerge/>
            <w:noWrap/>
            <w:vAlign w:val="center"/>
          </w:tcPr>
          <w:p w14:paraId="3D2F9071" w14:textId="77777777" w:rsidR="0086053E" w:rsidRPr="00E33E48" w:rsidRDefault="0086053E" w:rsidP="0082028D">
            <w:pPr>
              <w:rPr>
                <w:rFonts w:ascii="Times New Roman" w:hAnsi="Times New Roman"/>
              </w:rPr>
            </w:pPr>
          </w:p>
        </w:tc>
        <w:tc>
          <w:tcPr>
            <w:tcW w:w="0" w:type="auto"/>
          </w:tcPr>
          <w:p w14:paraId="64C51A9C"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przegląd historii zmian parametrów sprzętowych komputerowych.</w:t>
            </w:r>
          </w:p>
        </w:tc>
      </w:tr>
      <w:tr w:rsidR="0086053E" w:rsidRPr="00E33E48" w14:paraId="549CFA10" w14:textId="77777777" w:rsidTr="009C45C0">
        <w:trPr>
          <w:trHeight w:val="461"/>
        </w:trPr>
        <w:tc>
          <w:tcPr>
            <w:tcW w:w="0" w:type="auto"/>
            <w:vMerge/>
            <w:noWrap/>
            <w:vAlign w:val="center"/>
          </w:tcPr>
          <w:p w14:paraId="49400CB7" w14:textId="77777777" w:rsidR="0086053E" w:rsidRPr="00E33E48" w:rsidRDefault="0086053E" w:rsidP="0082028D">
            <w:pPr>
              <w:rPr>
                <w:rFonts w:ascii="Times New Roman" w:hAnsi="Times New Roman"/>
              </w:rPr>
            </w:pPr>
          </w:p>
        </w:tc>
        <w:tc>
          <w:tcPr>
            <w:tcW w:w="0" w:type="auto"/>
          </w:tcPr>
          <w:p w14:paraId="3934B65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globalny przegląd stanowisk komputerowych pod względem parametrów sprzętowo-systemowych.</w:t>
            </w:r>
          </w:p>
        </w:tc>
      </w:tr>
      <w:tr w:rsidR="0086053E" w:rsidRPr="00E33E48" w14:paraId="1117EB7F" w14:textId="77777777" w:rsidTr="009C45C0">
        <w:trPr>
          <w:trHeight w:val="461"/>
        </w:trPr>
        <w:tc>
          <w:tcPr>
            <w:tcW w:w="0" w:type="auto"/>
            <w:vMerge/>
            <w:noWrap/>
            <w:vAlign w:val="center"/>
          </w:tcPr>
          <w:p w14:paraId="25321D58" w14:textId="77777777" w:rsidR="0086053E" w:rsidRPr="00E33E48" w:rsidRDefault="0086053E" w:rsidP="0082028D">
            <w:pPr>
              <w:rPr>
                <w:rFonts w:ascii="Times New Roman" w:hAnsi="Times New Roman"/>
              </w:rPr>
            </w:pPr>
          </w:p>
        </w:tc>
        <w:tc>
          <w:tcPr>
            <w:tcW w:w="0" w:type="auto"/>
          </w:tcPr>
          <w:p w14:paraId="0E9C712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tc>
      </w:tr>
      <w:tr w:rsidR="0086053E" w:rsidRPr="00E33E48" w14:paraId="2A8B891C" w14:textId="77777777" w:rsidTr="009C45C0">
        <w:trPr>
          <w:trHeight w:val="461"/>
        </w:trPr>
        <w:tc>
          <w:tcPr>
            <w:tcW w:w="0" w:type="auto"/>
            <w:vMerge/>
            <w:noWrap/>
            <w:vAlign w:val="center"/>
          </w:tcPr>
          <w:p w14:paraId="5DB22699" w14:textId="77777777" w:rsidR="0086053E" w:rsidRPr="00E33E48" w:rsidRDefault="0086053E" w:rsidP="0082028D">
            <w:pPr>
              <w:rPr>
                <w:rFonts w:ascii="Times New Roman" w:hAnsi="Times New Roman"/>
              </w:rPr>
            </w:pPr>
          </w:p>
        </w:tc>
        <w:tc>
          <w:tcPr>
            <w:tcW w:w="0" w:type="auto"/>
          </w:tcPr>
          <w:p w14:paraId="167FB60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zdefiniowanie dowolnego zasobu inwentaryzacyjnego (np. telefon, drukarka, nawigacja) wraz z kreatorem widocznych/wymaganych atrybutów edycyjnych.</w:t>
            </w:r>
          </w:p>
        </w:tc>
      </w:tr>
      <w:tr w:rsidR="0086053E" w:rsidRPr="00E33E48" w14:paraId="5D0EE2FB" w14:textId="77777777" w:rsidTr="009C45C0">
        <w:trPr>
          <w:trHeight w:val="461"/>
        </w:trPr>
        <w:tc>
          <w:tcPr>
            <w:tcW w:w="0" w:type="auto"/>
            <w:vMerge/>
            <w:noWrap/>
            <w:vAlign w:val="center"/>
          </w:tcPr>
          <w:p w14:paraId="4617CEEA" w14:textId="77777777" w:rsidR="0086053E" w:rsidRPr="00E33E48" w:rsidRDefault="0086053E" w:rsidP="0082028D">
            <w:pPr>
              <w:rPr>
                <w:rFonts w:ascii="Times New Roman" w:hAnsi="Times New Roman"/>
              </w:rPr>
            </w:pPr>
          </w:p>
        </w:tc>
        <w:tc>
          <w:tcPr>
            <w:tcW w:w="0" w:type="auto"/>
          </w:tcPr>
          <w:p w14:paraId="1A69B56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klonowanie wybranych typów zasobów</w:t>
            </w:r>
          </w:p>
        </w:tc>
      </w:tr>
      <w:tr w:rsidR="0086053E" w:rsidRPr="00E33E48" w14:paraId="3A2D55CE" w14:textId="77777777" w:rsidTr="009C45C0">
        <w:trPr>
          <w:trHeight w:val="461"/>
        </w:trPr>
        <w:tc>
          <w:tcPr>
            <w:tcW w:w="0" w:type="auto"/>
            <w:vMerge/>
            <w:noWrap/>
            <w:vAlign w:val="center"/>
          </w:tcPr>
          <w:p w14:paraId="1F2698D1" w14:textId="77777777" w:rsidR="0086053E" w:rsidRPr="00E33E48" w:rsidRDefault="0086053E" w:rsidP="0082028D">
            <w:pPr>
              <w:rPr>
                <w:rFonts w:ascii="Times New Roman" w:hAnsi="Times New Roman"/>
              </w:rPr>
            </w:pPr>
          </w:p>
        </w:tc>
        <w:tc>
          <w:tcPr>
            <w:tcW w:w="0" w:type="auto"/>
          </w:tcPr>
          <w:p w14:paraId="26C1576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własnych szablonów widoków zasobów z określeniem analizowanych typów zasobów, widocznych atrybutów oraz informacji nt. powiązań pomiędzy zasobami.</w:t>
            </w:r>
          </w:p>
        </w:tc>
      </w:tr>
      <w:tr w:rsidR="0086053E" w:rsidRPr="00E33E48" w14:paraId="463EECA4" w14:textId="77777777" w:rsidTr="009C45C0">
        <w:trPr>
          <w:trHeight w:val="461"/>
        </w:trPr>
        <w:tc>
          <w:tcPr>
            <w:tcW w:w="0" w:type="auto"/>
            <w:vMerge/>
            <w:noWrap/>
            <w:vAlign w:val="center"/>
          </w:tcPr>
          <w:p w14:paraId="78419CF8" w14:textId="77777777" w:rsidR="0086053E" w:rsidRPr="00E33E48" w:rsidRDefault="0086053E" w:rsidP="0082028D">
            <w:pPr>
              <w:rPr>
                <w:rFonts w:ascii="Times New Roman" w:hAnsi="Times New Roman"/>
              </w:rPr>
            </w:pPr>
          </w:p>
        </w:tc>
        <w:tc>
          <w:tcPr>
            <w:tcW w:w="0" w:type="auto"/>
          </w:tcPr>
          <w:p w14:paraId="082FCDD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własnych atrybutów o typach co najmniej: tekst, liczba, bit, data, wartość słownikowa dla wybranego typu zasobu.</w:t>
            </w:r>
          </w:p>
        </w:tc>
      </w:tr>
      <w:tr w:rsidR="0086053E" w:rsidRPr="00E33E48" w14:paraId="78BC6A06" w14:textId="77777777" w:rsidTr="009C45C0">
        <w:trPr>
          <w:trHeight w:val="461"/>
        </w:trPr>
        <w:tc>
          <w:tcPr>
            <w:tcW w:w="0" w:type="auto"/>
            <w:vMerge/>
            <w:noWrap/>
            <w:vAlign w:val="center"/>
          </w:tcPr>
          <w:p w14:paraId="770937F3" w14:textId="77777777" w:rsidR="0086053E" w:rsidRPr="00E33E48" w:rsidRDefault="0086053E" w:rsidP="0082028D">
            <w:pPr>
              <w:rPr>
                <w:rFonts w:ascii="Times New Roman" w:hAnsi="Times New Roman"/>
              </w:rPr>
            </w:pPr>
          </w:p>
        </w:tc>
        <w:tc>
          <w:tcPr>
            <w:tcW w:w="0" w:type="auto"/>
          </w:tcPr>
          <w:p w14:paraId="37B4667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 oraz przegląd historii zmian dowolnego atrybutu zasobu w zakresie : operator, data, czas, poprzednia oraz nowa wartość.</w:t>
            </w:r>
          </w:p>
        </w:tc>
      </w:tr>
      <w:tr w:rsidR="0086053E" w:rsidRPr="00E33E48" w14:paraId="1A22ED1B" w14:textId="77777777" w:rsidTr="009C45C0">
        <w:trPr>
          <w:trHeight w:val="461"/>
        </w:trPr>
        <w:tc>
          <w:tcPr>
            <w:tcW w:w="0" w:type="auto"/>
            <w:vMerge/>
            <w:noWrap/>
            <w:vAlign w:val="center"/>
          </w:tcPr>
          <w:p w14:paraId="6F3C61A3" w14:textId="77777777" w:rsidR="0086053E" w:rsidRPr="00E33E48" w:rsidRDefault="0086053E" w:rsidP="0082028D">
            <w:pPr>
              <w:rPr>
                <w:rFonts w:ascii="Times New Roman" w:hAnsi="Times New Roman"/>
              </w:rPr>
            </w:pPr>
          </w:p>
        </w:tc>
        <w:tc>
          <w:tcPr>
            <w:tcW w:w="0" w:type="auto"/>
          </w:tcPr>
          <w:p w14:paraId="7A7A94F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zdefiniowanie dowolnych relacji pomiędzy zasobami (np. powiązania stanowiska z pracownikiem, licencją, innym zasobem) wraz z zapisem historii relacji zasobów.</w:t>
            </w:r>
          </w:p>
        </w:tc>
      </w:tr>
      <w:tr w:rsidR="0086053E" w:rsidRPr="00E33E48" w14:paraId="67B40ACB" w14:textId="77777777" w:rsidTr="009C45C0">
        <w:trPr>
          <w:trHeight w:val="461"/>
        </w:trPr>
        <w:tc>
          <w:tcPr>
            <w:tcW w:w="0" w:type="auto"/>
            <w:vMerge/>
            <w:noWrap/>
            <w:vAlign w:val="center"/>
          </w:tcPr>
          <w:p w14:paraId="48EED776" w14:textId="77777777" w:rsidR="0086053E" w:rsidRPr="00E33E48" w:rsidRDefault="0086053E" w:rsidP="0082028D">
            <w:pPr>
              <w:rPr>
                <w:rFonts w:ascii="Times New Roman" w:hAnsi="Times New Roman"/>
              </w:rPr>
            </w:pPr>
          </w:p>
        </w:tc>
        <w:tc>
          <w:tcPr>
            <w:tcW w:w="0" w:type="auto"/>
          </w:tcPr>
          <w:p w14:paraId="0DCC9B9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zdefiniowanie dodatkowych atrybutów dla wybranych relacji pomiędzy zasobami w zakresie zgodnym z atrybutami typów zasobów.</w:t>
            </w:r>
          </w:p>
        </w:tc>
      </w:tr>
      <w:tr w:rsidR="0086053E" w:rsidRPr="00E33E48" w14:paraId="29665FE9" w14:textId="77777777" w:rsidTr="009C45C0">
        <w:trPr>
          <w:trHeight w:val="461"/>
        </w:trPr>
        <w:tc>
          <w:tcPr>
            <w:tcW w:w="0" w:type="auto"/>
            <w:vMerge/>
            <w:noWrap/>
            <w:vAlign w:val="center"/>
          </w:tcPr>
          <w:p w14:paraId="010F0051" w14:textId="77777777" w:rsidR="0086053E" w:rsidRPr="00E33E48" w:rsidRDefault="0086053E" w:rsidP="0082028D">
            <w:pPr>
              <w:rPr>
                <w:rFonts w:ascii="Times New Roman" w:hAnsi="Times New Roman"/>
              </w:rPr>
            </w:pPr>
          </w:p>
        </w:tc>
        <w:tc>
          <w:tcPr>
            <w:tcW w:w="0" w:type="auto"/>
          </w:tcPr>
          <w:p w14:paraId="378BCC7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posiadać wbudowaną bazę sygnatur aplikacji (produktów) wraz z możliwością automatycznej aktualizacji wzorców ze strony Producenta oprogramowania</w:t>
            </w:r>
          </w:p>
        </w:tc>
      </w:tr>
      <w:tr w:rsidR="0086053E" w:rsidRPr="00E33E48" w14:paraId="12F616CB" w14:textId="77777777" w:rsidTr="009C45C0">
        <w:trPr>
          <w:trHeight w:val="461"/>
        </w:trPr>
        <w:tc>
          <w:tcPr>
            <w:tcW w:w="0" w:type="auto"/>
            <w:vMerge/>
            <w:noWrap/>
            <w:vAlign w:val="center"/>
          </w:tcPr>
          <w:p w14:paraId="577A2624" w14:textId="77777777" w:rsidR="0086053E" w:rsidRPr="00E33E48" w:rsidRDefault="0086053E" w:rsidP="0082028D">
            <w:pPr>
              <w:rPr>
                <w:rFonts w:ascii="Times New Roman" w:hAnsi="Times New Roman"/>
              </w:rPr>
            </w:pPr>
          </w:p>
        </w:tc>
        <w:tc>
          <w:tcPr>
            <w:tcW w:w="0" w:type="auto"/>
          </w:tcPr>
          <w:p w14:paraId="04160B4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t>
            </w:r>
            <w:r w:rsidRPr="00E33E48">
              <w:rPr>
                <w:rFonts w:ascii="Times New Roman" w:hAnsi="Times New Roman"/>
              </w:rPr>
              <w:lastRenderedPageBreak/>
              <w:t xml:space="preserve">zdefiniowanie własnych sygnatur aplikacji (produktów) wykorzystywanych </w:t>
            </w:r>
            <w:r w:rsidRPr="00E33E48">
              <w:rPr>
                <w:rFonts w:ascii="Times New Roman" w:hAnsi="Times New Roman"/>
              </w:rPr>
              <w:br/>
              <w:t>w procesie automatycznego audytu licencji (rozliczenie ilościowe).</w:t>
            </w:r>
          </w:p>
        </w:tc>
      </w:tr>
      <w:tr w:rsidR="0086053E" w:rsidRPr="00E33E48" w14:paraId="62C7B7CC" w14:textId="77777777" w:rsidTr="009C45C0">
        <w:trPr>
          <w:trHeight w:val="461"/>
        </w:trPr>
        <w:tc>
          <w:tcPr>
            <w:tcW w:w="0" w:type="auto"/>
            <w:vMerge/>
            <w:noWrap/>
            <w:vAlign w:val="center"/>
          </w:tcPr>
          <w:p w14:paraId="05D52FBC" w14:textId="77777777" w:rsidR="0086053E" w:rsidRPr="00E33E48" w:rsidRDefault="0086053E" w:rsidP="0082028D">
            <w:pPr>
              <w:rPr>
                <w:rFonts w:ascii="Times New Roman" w:hAnsi="Times New Roman"/>
              </w:rPr>
            </w:pPr>
          </w:p>
        </w:tc>
        <w:tc>
          <w:tcPr>
            <w:tcW w:w="0" w:type="auto"/>
          </w:tcPr>
          <w:p w14:paraId="5E94E56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E33E48">
              <w:rPr>
                <w:rFonts w:ascii="Times New Roman" w:hAnsi="Times New Roman"/>
              </w:rPr>
              <w:t>downgrade</w:t>
            </w:r>
            <w:proofErr w:type="spellEnd"/>
            <w:r w:rsidRPr="00E33E48">
              <w:rPr>
                <w:rFonts w:ascii="Times New Roman" w:hAnsi="Times New Roman"/>
              </w:rPr>
              <w:t xml:space="preserve">, </w:t>
            </w:r>
            <w:proofErr w:type="spellStart"/>
            <w:r w:rsidRPr="00E33E48">
              <w:rPr>
                <w:rFonts w:ascii="Times New Roman" w:hAnsi="Times New Roman"/>
              </w:rPr>
              <w:t>upgrade</w:t>
            </w:r>
            <w:proofErr w:type="spellEnd"/>
            <w:r w:rsidRPr="00E33E48">
              <w:rPr>
                <w:rFonts w:ascii="Times New Roman" w:hAnsi="Times New Roman"/>
              </w:rPr>
              <w:t>.</w:t>
            </w:r>
          </w:p>
        </w:tc>
      </w:tr>
      <w:tr w:rsidR="0086053E" w:rsidRPr="00E33E48" w14:paraId="42100217" w14:textId="77777777" w:rsidTr="009C45C0">
        <w:trPr>
          <w:trHeight w:val="461"/>
        </w:trPr>
        <w:tc>
          <w:tcPr>
            <w:tcW w:w="0" w:type="auto"/>
            <w:vMerge/>
            <w:noWrap/>
            <w:vAlign w:val="center"/>
          </w:tcPr>
          <w:p w14:paraId="22E2E561" w14:textId="77777777" w:rsidR="0086053E" w:rsidRPr="00E33E48" w:rsidRDefault="0086053E" w:rsidP="0082028D">
            <w:pPr>
              <w:rPr>
                <w:rFonts w:ascii="Times New Roman" w:hAnsi="Times New Roman"/>
              </w:rPr>
            </w:pPr>
          </w:p>
        </w:tc>
        <w:tc>
          <w:tcPr>
            <w:tcW w:w="0" w:type="auto"/>
          </w:tcPr>
          <w:p w14:paraId="75866CA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 historii wykonywanych audytów licencji.</w:t>
            </w:r>
          </w:p>
        </w:tc>
      </w:tr>
      <w:tr w:rsidR="0086053E" w:rsidRPr="00E33E48" w14:paraId="780BCCD2" w14:textId="77777777" w:rsidTr="009C45C0">
        <w:trPr>
          <w:trHeight w:val="461"/>
        </w:trPr>
        <w:tc>
          <w:tcPr>
            <w:tcW w:w="0" w:type="auto"/>
            <w:vMerge/>
            <w:noWrap/>
            <w:vAlign w:val="center"/>
          </w:tcPr>
          <w:p w14:paraId="7B2CF555" w14:textId="77777777" w:rsidR="0086053E" w:rsidRPr="00E33E48" w:rsidRDefault="0086053E" w:rsidP="0082028D">
            <w:pPr>
              <w:rPr>
                <w:rFonts w:ascii="Times New Roman" w:hAnsi="Times New Roman"/>
              </w:rPr>
            </w:pPr>
          </w:p>
        </w:tc>
        <w:tc>
          <w:tcPr>
            <w:tcW w:w="0" w:type="auto"/>
          </w:tcPr>
          <w:p w14:paraId="06CCBAF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wykrywanie zmian w konfiguracji sprzętowej komputerów.</w:t>
            </w:r>
          </w:p>
        </w:tc>
      </w:tr>
      <w:tr w:rsidR="0086053E" w:rsidRPr="00E33E48" w14:paraId="3273AE7A" w14:textId="77777777" w:rsidTr="009C45C0">
        <w:trPr>
          <w:trHeight w:val="461"/>
        </w:trPr>
        <w:tc>
          <w:tcPr>
            <w:tcW w:w="0" w:type="auto"/>
            <w:vMerge/>
            <w:noWrap/>
            <w:vAlign w:val="center"/>
          </w:tcPr>
          <w:p w14:paraId="77BD9B62" w14:textId="77777777" w:rsidR="0086053E" w:rsidRPr="00E33E48" w:rsidRDefault="0086053E" w:rsidP="0082028D">
            <w:pPr>
              <w:rPr>
                <w:rFonts w:ascii="Times New Roman" w:hAnsi="Times New Roman"/>
              </w:rPr>
            </w:pPr>
          </w:p>
        </w:tc>
        <w:tc>
          <w:tcPr>
            <w:tcW w:w="0" w:type="auto"/>
          </w:tcPr>
          <w:p w14:paraId="3FFEEB9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 dodatkowych informacji inwentaryzacyjnych dotyczących całego stanowiska komputerowego w zakresie numeru seryjnego komputera, numeru seryjnego monitora, numeru seryjnego drukarki, numeru seryjnego dowolnych urządzeń peryferyjnych,</w:t>
            </w:r>
          </w:p>
        </w:tc>
      </w:tr>
      <w:tr w:rsidR="0086053E" w:rsidRPr="00E33E48" w14:paraId="576D65CD" w14:textId="77777777" w:rsidTr="009C45C0">
        <w:trPr>
          <w:trHeight w:val="461"/>
        </w:trPr>
        <w:tc>
          <w:tcPr>
            <w:tcW w:w="0" w:type="auto"/>
            <w:vMerge/>
            <w:noWrap/>
            <w:vAlign w:val="center"/>
          </w:tcPr>
          <w:p w14:paraId="1AF95B9C" w14:textId="77777777" w:rsidR="0086053E" w:rsidRPr="00E33E48" w:rsidRDefault="0086053E" w:rsidP="0082028D">
            <w:pPr>
              <w:rPr>
                <w:rFonts w:ascii="Times New Roman" w:hAnsi="Times New Roman"/>
              </w:rPr>
            </w:pPr>
          </w:p>
        </w:tc>
        <w:tc>
          <w:tcPr>
            <w:tcW w:w="0" w:type="auto"/>
          </w:tcPr>
          <w:p w14:paraId="6B3C289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wydruk kartoteki sprzętowej stanowiska komputerowego.</w:t>
            </w:r>
          </w:p>
        </w:tc>
      </w:tr>
      <w:tr w:rsidR="0086053E" w:rsidRPr="00E33E48" w14:paraId="2ED749CE" w14:textId="77777777" w:rsidTr="009C45C0">
        <w:trPr>
          <w:trHeight w:val="461"/>
        </w:trPr>
        <w:tc>
          <w:tcPr>
            <w:tcW w:w="0" w:type="auto"/>
            <w:vMerge/>
            <w:noWrap/>
            <w:vAlign w:val="center"/>
          </w:tcPr>
          <w:p w14:paraId="1AE75A18" w14:textId="77777777" w:rsidR="0086053E" w:rsidRPr="00E33E48" w:rsidRDefault="0086053E" w:rsidP="0082028D">
            <w:pPr>
              <w:rPr>
                <w:rFonts w:ascii="Times New Roman" w:hAnsi="Times New Roman"/>
              </w:rPr>
            </w:pPr>
          </w:p>
        </w:tc>
        <w:tc>
          <w:tcPr>
            <w:tcW w:w="0" w:type="auto"/>
          </w:tcPr>
          <w:p w14:paraId="3877FE6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samodzielną edycję wyglądu kartoteki sprzętowej, protokołów przekazania oraz zwrotu zasobów za pomocą graficznego kreatora wyglądu.</w:t>
            </w:r>
          </w:p>
        </w:tc>
      </w:tr>
      <w:tr w:rsidR="0086053E" w:rsidRPr="00E33E48" w14:paraId="074BBB98" w14:textId="77777777" w:rsidTr="009C45C0">
        <w:trPr>
          <w:trHeight w:val="461"/>
        </w:trPr>
        <w:tc>
          <w:tcPr>
            <w:tcW w:w="0" w:type="auto"/>
            <w:vMerge/>
            <w:noWrap/>
            <w:vAlign w:val="center"/>
          </w:tcPr>
          <w:p w14:paraId="14373330" w14:textId="77777777" w:rsidR="0086053E" w:rsidRPr="00E33E48" w:rsidRDefault="0086053E" w:rsidP="0082028D">
            <w:pPr>
              <w:rPr>
                <w:rFonts w:ascii="Times New Roman" w:hAnsi="Times New Roman"/>
              </w:rPr>
            </w:pPr>
          </w:p>
        </w:tc>
        <w:tc>
          <w:tcPr>
            <w:tcW w:w="0" w:type="auto"/>
          </w:tcPr>
          <w:p w14:paraId="24B379A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edytowanych szablonów (min. kartoteka sprzętowa, protokoły przekazania/zwrotu zasobów) w kontekście zalogowanego operatora konsoli zarządzającej.</w:t>
            </w:r>
          </w:p>
        </w:tc>
      </w:tr>
      <w:tr w:rsidR="0086053E" w:rsidRPr="00E33E48" w14:paraId="0D73CE1C" w14:textId="77777777" w:rsidTr="009C45C0">
        <w:trPr>
          <w:trHeight w:val="461"/>
        </w:trPr>
        <w:tc>
          <w:tcPr>
            <w:tcW w:w="0" w:type="auto"/>
            <w:vMerge/>
            <w:noWrap/>
            <w:vAlign w:val="center"/>
          </w:tcPr>
          <w:p w14:paraId="7F687C46" w14:textId="77777777" w:rsidR="0086053E" w:rsidRPr="00E33E48" w:rsidRDefault="0086053E" w:rsidP="0082028D">
            <w:pPr>
              <w:rPr>
                <w:rFonts w:ascii="Times New Roman" w:hAnsi="Times New Roman"/>
              </w:rPr>
            </w:pPr>
          </w:p>
        </w:tc>
        <w:tc>
          <w:tcPr>
            <w:tcW w:w="0" w:type="auto"/>
          </w:tcPr>
          <w:p w14:paraId="6674834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projektowanie, generowanie oraz wydruk etykiet inwentaryzacyjnych w zakresie : model, nr inwentaryzacyjny, data zakupu, jednostka, wraz z obsługą kodów kreskowych w standardzie EAN128 oraz PDF417</w:t>
            </w:r>
          </w:p>
        </w:tc>
      </w:tr>
      <w:tr w:rsidR="0086053E" w:rsidRPr="00E33E48" w14:paraId="291AD1C0" w14:textId="77777777" w:rsidTr="009C45C0">
        <w:trPr>
          <w:trHeight w:val="461"/>
        </w:trPr>
        <w:tc>
          <w:tcPr>
            <w:tcW w:w="0" w:type="auto"/>
            <w:vMerge/>
            <w:noWrap/>
            <w:vAlign w:val="center"/>
          </w:tcPr>
          <w:p w14:paraId="2EB6AE50" w14:textId="77777777" w:rsidR="0086053E" w:rsidRPr="00E33E48" w:rsidRDefault="0086053E" w:rsidP="0082028D">
            <w:pPr>
              <w:rPr>
                <w:rFonts w:ascii="Times New Roman" w:hAnsi="Times New Roman"/>
              </w:rPr>
            </w:pPr>
          </w:p>
        </w:tc>
        <w:tc>
          <w:tcPr>
            <w:tcW w:w="0" w:type="auto"/>
          </w:tcPr>
          <w:p w14:paraId="3149F7F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import danych z zewnętrznego pliku CSV zawierającego informacje inwentaryzacyjne z nowo zakupionych urządzeń w zakresie : numer faktury, numer seryjny, model, nazwa, data zakupu.</w:t>
            </w:r>
          </w:p>
        </w:tc>
      </w:tr>
      <w:tr w:rsidR="0086053E" w:rsidRPr="00E33E48" w14:paraId="5188301E" w14:textId="77777777" w:rsidTr="009C45C0">
        <w:trPr>
          <w:trHeight w:val="461"/>
        </w:trPr>
        <w:tc>
          <w:tcPr>
            <w:tcW w:w="0" w:type="auto"/>
            <w:vMerge/>
            <w:noWrap/>
            <w:vAlign w:val="center"/>
          </w:tcPr>
          <w:p w14:paraId="04ED8BB2" w14:textId="77777777" w:rsidR="0086053E" w:rsidRPr="00E33E48" w:rsidRDefault="0086053E" w:rsidP="0082028D">
            <w:pPr>
              <w:rPr>
                <w:rFonts w:ascii="Times New Roman" w:hAnsi="Times New Roman"/>
              </w:rPr>
            </w:pPr>
          </w:p>
        </w:tc>
        <w:tc>
          <w:tcPr>
            <w:tcW w:w="0" w:type="auto"/>
          </w:tcPr>
          <w:p w14:paraId="2814D01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zaprojektowanie własnego schematu importu danych z zewnętrznego pliku CSV.</w:t>
            </w:r>
          </w:p>
        </w:tc>
      </w:tr>
      <w:tr w:rsidR="0086053E" w:rsidRPr="00E33E48" w14:paraId="0598F376" w14:textId="77777777" w:rsidTr="009C45C0">
        <w:trPr>
          <w:trHeight w:val="461"/>
        </w:trPr>
        <w:tc>
          <w:tcPr>
            <w:tcW w:w="0" w:type="auto"/>
            <w:vMerge/>
            <w:noWrap/>
            <w:vAlign w:val="center"/>
          </w:tcPr>
          <w:p w14:paraId="70AABE8B" w14:textId="77777777" w:rsidR="0086053E" w:rsidRPr="00E33E48" w:rsidRDefault="0086053E" w:rsidP="0082028D">
            <w:pPr>
              <w:rPr>
                <w:rFonts w:ascii="Times New Roman" w:hAnsi="Times New Roman"/>
              </w:rPr>
            </w:pPr>
          </w:p>
        </w:tc>
        <w:tc>
          <w:tcPr>
            <w:tcW w:w="0" w:type="auto"/>
          </w:tcPr>
          <w:p w14:paraId="615CDDE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automatyczną inwentaryzację zainstalowanego na komputerach oprogramowania.</w:t>
            </w:r>
          </w:p>
        </w:tc>
      </w:tr>
      <w:tr w:rsidR="0086053E" w:rsidRPr="00E33E48" w14:paraId="1FDDA02F" w14:textId="77777777" w:rsidTr="009C45C0">
        <w:trPr>
          <w:trHeight w:val="461"/>
        </w:trPr>
        <w:tc>
          <w:tcPr>
            <w:tcW w:w="0" w:type="auto"/>
            <w:vMerge/>
            <w:noWrap/>
            <w:vAlign w:val="center"/>
          </w:tcPr>
          <w:p w14:paraId="57C0A598" w14:textId="77777777" w:rsidR="0086053E" w:rsidRPr="00E33E48" w:rsidRDefault="0086053E" w:rsidP="0082028D">
            <w:pPr>
              <w:rPr>
                <w:rFonts w:ascii="Times New Roman" w:hAnsi="Times New Roman"/>
              </w:rPr>
            </w:pPr>
          </w:p>
        </w:tc>
        <w:tc>
          <w:tcPr>
            <w:tcW w:w="0" w:type="auto"/>
          </w:tcPr>
          <w:p w14:paraId="149DAD1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globalny przegląd wszystkich programów zainstalowanych na komputerach.</w:t>
            </w:r>
          </w:p>
        </w:tc>
      </w:tr>
      <w:tr w:rsidR="0086053E" w:rsidRPr="00E33E48" w14:paraId="01FFBB93" w14:textId="77777777" w:rsidTr="009C45C0">
        <w:trPr>
          <w:trHeight w:val="461"/>
        </w:trPr>
        <w:tc>
          <w:tcPr>
            <w:tcW w:w="0" w:type="auto"/>
            <w:vMerge/>
            <w:noWrap/>
            <w:vAlign w:val="center"/>
          </w:tcPr>
          <w:p w14:paraId="1456E719" w14:textId="77777777" w:rsidR="0086053E" w:rsidRPr="00E33E48" w:rsidRDefault="0086053E" w:rsidP="0082028D">
            <w:pPr>
              <w:rPr>
                <w:rFonts w:ascii="Times New Roman" w:hAnsi="Times New Roman"/>
              </w:rPr>
            </w:pPr>
          </w:p>
        </w:tc>
        <w:tc>
          <w:tcPr>
            <w:tcW w:w="0" w:type="auto"/>
          </w:tcPr>
          <w:p w14:paraId="64EC57C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zestawień zainstalowanych typów programów (freeware, shareware itp.).</w:t>
            </w:r>
          </w:p>
        </w:tc>
      </w:tr>
      <w:tr w:rsidR="0086053E" w:rsidRPr="00E33E48" w14:paraId="206C079E" w14:textId="77777777" w:rsidTr="009C45C0">
        <w:trPr>
          <w:trHeight w:val="461"/>
        </w:trPr>
        <w:tc>
          <w:tcPr>
            <w:tcW w:w="0" w:type="auto"/>
            <w:vMerge/>
            <w:noWrap/>
            <w:vAlign w:val="center"/>
          </w:tcPr>
          <w:p w14:paraId="4ACBA7C8" w14:textId="77777777" w:rsidR="0086053E" w:rsidRPr="00E33E48" w:rsidRDefault="0086053E" w:rsidP="0082028D">
            <w:pPr>
              <w:rPr>
                <w:rFonts w:ascii="Times New Roman" w:hAnsi="Times New Roman"/>
              </w:rPr>
            </w:pPr>
          </w:p>
        </w:tc>
        <w:tc>
          <w:tcPr>
            <w:tcW w:w="0" w:type="auto"/>
          </w:tcPr>
          <w:p w14:paraId="01F0720A"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wykazów z zainstalowanym, dowolnie wybranym programem.</w:t>
            </w:r>
          </w:p>
        </w:tc>
      </w:tr>
      <w:tr w:rsidR="0086053E" w:rsidRPr="00E33E48" w14:paraId="5A80621E" w14:textId="77777777" w:rsidTr="009C45C0">
        <w:trPr>
          <w:trHeight w:val="461"/>
        </w:trPr>
        <w:tc>
          <w:tcPr>
            <w:tcW w:w="0" w:type="auto"/>
            <w:vMerge/>
            <w:noWrap/>
            <w:vAlign w:val="center"/>
          </w:tcPr>
          <w:p w14:paraId="6B6D0B7C" w14:textId="77777777" w:rsidR="0086053E" w:rsidRPr="00E33E48" w:rsidRDefault="0086053E" w:rsidP="0082028D">
            <w:pPr>
              <w:rPr>
                <w:rFonts w:ascii="Times New Roman" w:hAnsi="Times New Roman"/>
              </w:rPr>
            </w:pPr>
          </w:p>
        </w:tc>
        <w:tc>
          <w:tcPr>
            <w:tcW w:w="0" w:type="auto"/>
          </w:tcPr>
          <w:p w14:paraId="515E94D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zestawień duplikatów kluczy licencyjnych dotyczących zainstalowanego oprogramowania na komputerze.</w:t>
            </w:r>
          </w:p>
        </w:tc>
      </w:tr>
      <w:tr w:rsidR="0086053E" w:rsidRPr="00E33E48" w14:paraId="1CCFC6B7" w14:textId="77777777" w:rsidTr="009C45C0">
        <w:trPr>
          <w:trHeight w:val="461"/>
        </w:trPr>
        <w:tc>
          <w:tcPr>
            <w:tcW w:w="0" w:type="auto"/>
            <w:vMerge/>
            <w:noWrap/>
            <w:vAlign w:val="center"/>
          </w:tcPr>
          <w:p w14:paraId="0A410C5E" w14:textId="77777777" w:rsidR="0086053E" w:rsidRPr="00E33E48" w:rsidRDefault="0086053E" w:rsidP="0082028D">
            <w:pPr>
              <w:rPr>
                <w:rFonts w:ascii="Times New Roman" w:hAnsi="Times New Roman"/>
              </w:rPr>
            </w:pPr>
          </w:p>
        </w:tc>
        <w:tc>
          <w:tcPr>
            <w:tcW w:w="0" w:type="auto"/>
          </w:tcPr>
          <w:p w14:paraId="7C84221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zestawień zainstalowanych systemów operacyjnych na komputerach.</w:t>
            </w:r>
          </w:p>
        </w:tc>
      </w:tr>
      <w:tr w:rsidR="0086053E" w:rsidRPr="00E33E48" w14:paraId="308A952F" w14:textId="77777777" w:rsidTr="009C45C0">
        <w:trPr>
          <w:trHeight w:val="461"/>
        </w:trPr>
        <w:tc>
          <w:tcPr>
            <w:tcW w:w="0" w:type="auto"/>
            <w:vMerge/>
            <w:noWrap/>
            <w:vAlign w:val="center"/>
          </w:tcPr>
          <w:p w14:paraId="6A071E23" w14:textId="77777777" w:rsidR="0086053E" w:rsidRPr="00E33E48" w:rsidRDefault="0086053E" w:rsidP="0082028D">
            <w:pPr>
              <w:rPr>
                <w:rFonts w:ascii="Times New Roman" w:hAnsi="Times New Roman"/>
              </w:rPr>
            </w:pPr>
          </w:p>
        </w:tc>
        <w:tc>
          <w:tcPr>
            <w:tcW w:w="0" w:type="auto"/>
          </w:tcPr>
          <w:p w14:paraId="2E1C25B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bazy licencji systemowo/programowych i przypisywanie ich do stanowisk komputerowych oraz użytkowników.</w:t>
            </w:r>
          </w:p>
        </w:tc>
      </w:tr>
      <w:tr w:rsidR="0086053E" w:rsidRPr="00E33E48" w14:paraId="468CD4F8" w14:textId="77777777" w:rsidTr="009C45C0">
        <w:trPr>
          <w:trHeight w:val="461"/>
        </w:trPr>
        <w:tc>
          <w:tcPr>
            <w:tcW w:w="0" w:type="auto"/>
            <w:vMerge/>
            <w:noWrap/>
            <w:vAlign w:val="center"/>
          </w:tcPr>
          <w:p w14:paraId="4F89FE6B" w14:textId="77777777" w:rsidR="0086053E" w:rsidRPr="00E33E48" w:rsidRDefault="0086053E" w:rsidP="0082028D">
            <w:pPr>
              <w:rPr>
                <w:rFonts w:ascii="Times New Roman" w:hAnsi="Times New Roman"/>
              </w:rPr>
            </w:pPr>
          </w:p>
        </w:tc>
        <w:tc>
          <w:tcPr>
            <w:tcW w:w="0" w:type="auto"/>
          </w:tcPr>
          <w:p w14:paraId="7BF2409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wykazów stanowisk z brakiem zainstalowanego, dowolnie wybranego, programu.</w:t>
            </w:r>
          </w:p>
        </w:tc>
      </w:tr>
      <w:tr w:rsidR="0086053E" w:rsidRPr="00E33E48" w14:paraId="1B972AD0" w14:textId="77777777" w:rsidTr="009C45C0">
        <w:trPr>
          <w:trHeight w:val="461"/>
        </w:trPr>
        <w:tc>
          <w:tcPr>
            <w:tcW w:w="0" w:type="auto"/>
            <w:vMerge/>
            <w:noWrap/>
            <w:vAlign w:val="center"/>
          </w:tcPr>
          <w:p w14:paraId="23D307B6" w14:textId="77777777" w:rsidR="0086053E" w:rsidRPr="00E33E48" w:rsidRDefault="0086053E" w:rsidP="0082028D">
            <w:pPr>
              <w:rPr>
                <w:rFonts w:ascii="Times New Roman" w:hAnsi="Times New Roman"/>
              </w:rPr>
            </w:pPr>
          </w:p>
        </w:tc>
        <w:tc>
          <w:tcPr>
            <w:tcW w:w="0" w:type="auto"/>
          </w:tcPr>
          <w:p w14:paraId="71DB8DE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posiadać wbudowany mechanizm umożliwiający, poprzez GUI konsoli, zdalną grupową dezinstalację oprogramowania np. pakietów MS Office.</w:t>
            </w:r>
          </w:p>
        </w:tc>
      </w:tr>
      <w:tr w:rsidR="0086053E" w:rsidRPr="00E33E48" w14:paraId="54453CFB" w14:textId="77777777" w:rsidTr="009C45C0">
        <w:trPr>
          <w:trHeight w:val="461"/>
        </w:trPr>
        <w:tc>
          <w:tcPr>
            <w:tcW w:w="0" w:type="auto"/>
            <w:vMerge/>
            <w:noWrap/>
            <w:vAlign w:val="center"/>
          </w:tcPr>
          <w:p w14:paraId="11522B75" w14:textId="77777777" w:rsidR="0086053E" w:rsidRPr="00E33E48" w:rsidRDefault="0086053E" w:rsidP="0082028D">
            <w:pPr>
              <w:rPr>
                <w:rFonts w:ascii="Times New Roman" w:hAnsi="Times New Roman"/>
              </w:rPr>
            </w:pPr>
          </w:p>
        </w:tc>
        <w:tc>
          <w:tcPr>
            <w:tcW w:w="0" w:type="auto"/>
          </w:tcPr>
          <w:p w14:paraId="1859DC5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oznaczanie kolorem aplikacji zabronionych oraz zgodnych ze standardem (wymagana w organizacji) wraz z możliwością raportowania wg w/w klasyfikacji.</w:t>
            </w:r>
          </w:p>
        </w:tc>
      </w:tr>
      <w:tr w:rsidR="0086053E" w:rsidRPr="00E33E48" w14:paraId="7E64BD68" w14:textId="77777777" w:rsidTr="009C45C0">
        <w:trPr>
          <w:trHeight w:val="461"/>
        </w:trPr>
        <w:tc>
          <w:tcPr>
            <w:tcW w:w="0" w:type="auto"/>
            <w:vMerge/>
            <w:noWrap/>
            <w:vAlign w:val="center"/>
          </w:tcPr>
          <w:p w14:paraId="7F413E26" w14:textId="77777777" w:rsidR="0086053E" w:rsidRPr="00E33E48" w:rsidRDefault="0086053E" w:rsidP="0082028D">
            <w:pPr>
              <w:rPr>
                <w:rFonts w:ascii="Times New Roman" w:hAnsi="Times New Roman"/>
              </w:rPr>
            </w:pPr>
          </w:p>
        </w:tc>
        <w:tc>
          <w:tcPr>
            <w:tcW w:w="0" w:type="auto"/>
          </w:tcPr>
          <w:p w14:paraId="04FA374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okresowe skanowanie aktualnie uruchomionych procesów systemowych wraz z historią występowania procesu podczas wcześniejszych skanów. </w:t>
            </w:r>
          </w:p>
        </w:tc>
      </w:tr>
      <w:tr w:rsidR="0086053E" w:rsidRPr="00E33E48" w14:paraId="0EAE2B91" w14:textId="77777777" w:rsidTr="009C45C0">
        <w:trPr>
          <w:trHeight w:val="461"/>
        </w:trPr>
        <w:tc>
          <w:tcPr>
            <w:tcW w:w="0" w:type="auto"/>
            <w:vMerge/>
            <w:noWrap/>
            <w:vAlign w:val="center"/>
          </w:tcPr>
          <w:p w14:paraId="79C32B80" w14:textId="77777777" w:rsidR="0086053E" w:rsidRPr="00E33E48" w:rsidRDefault="0086053E" w:rsidP="0082028D">
            <w:pPr>
              <w:rPr>
                <w:rFonts w:ascii="Times New Roman" w:hAnsi="Times New Roman"/>
              </w:rPr>
            </w:pPr>
          </w:p>
        </w:tc>
        <w:tc>
          <w:tcPr>
            <w:tcW w:w="0" w:type="auto"/>
          </w:tcPr>
          <w:p w14:paraId="4F68BCE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analizę (aktualna oraz historyczna) średniego obciążenia CPU oraz transferu IO przez dowolnie wybrany proces w </w:t>
            </w:r>
            <w:r w:rsidRPr="00E33E48">
              <w:rPr>
                <w:rFonts w:ascii="Times New Roman" w:hAnsi="Times New Roman"/>
              </w:rPr>
              <w:lastRenderedPageBreak/>
              <w:t>zadanych czasookresie.</w:t>
            </w:r>
          </w:p>
        </w:tc>
      </w:tr>
      <w:tr w:rsidR="0086053E" w:rsidRPr="00E33E48" w14:paraId="123207A3" w14:textId="77777777" w:rsidTr="009C45C0">
        <w:trPr>
          <w:trHeight w:val="461"/>
        </w:trPr>
        <w:tc>
          <w:tcPr>
            <w:tcW w:w="0" w:type="auto"/>
            <w:vMerge/>
            <w:noWrap/>
            <w:vAlign w:val="center"/>
          </w:tcPr>
          <w:p w14:paraId="4ACA1C96" w14:textId="77777777" w:rsidR="0086053E" w:rsidRPr="00E33E48" w:rsidRDefault="0086053E" w:rsidP="0082028D">
            <w:pPr>
              <w:rPr>
                <w:rFonts w:ascii="Times New Roman" w:hAnsi="Times New Roman"/>
              </w:rPr>
            </w:pPr>
          </w:p>
        </w:tc>
        <w:tc>
          <w:tcPr>
            <w:tcW w:w="0" w:type="auto"/>
          </w:tcPr>
          <w:p w14:paraId="46B7969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informacji o procesach w bazie danych i powinny zawierać następujące informacje: nazwa procesu, lokalizacja, zajmowana pamięć, nazwa stanowiska gdzie po raz pierwszy wystąpił proces, data i czas wykrycia.</w:t>
            </w:r>
          </w:p>
        </w:tc>
      </w:tr>
      <w:tr w:rsidR="0086053E" w:rsidRPr="00E33E48" w14:paraId="1293EF1C" w14:textId="77777777" w:rsidTr="009C45C0">
        <w:trPr>
          <w:trHeight w:val="461"/>
        </w:trPr>
        <w:tc>
          <w:tcPr>
            <w:tcW w:w="0" w:type="auto"/>
            <w:vMerge/>
            <w:noWrap/>
            <w:vAlign w:val="center"/>
          </w:tcPr>
          <w:p w14:paraId="245BB7E8" w14:textId="77777777" w:rsidR="0086053E" w:rsidRPr="00E33E48" w:rsidRDefault="0086053E" w:rsidP="0082028D">
            <w:pPr>
              <w:rPr>
                <w:rFonts w:ascii="Times New Roman" w:hAnsi="Times New Roman"/>
              </w:rPr>
            </w:pPr>
          </w:p>
        </w:tc>
        <w:tc>
          <w:tcPr>
            <w:tcW w:w="0" w:type="auto"/>
          </w:tcPr>
          <w:p w14:paraId="6DAB01E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zablokowanie na stacji roboczej wybranych procesów celem uniemożliwienia ich uruchomienia przez użytkownika.</w:t>
            </w:r>
          </w:p>
        </w:tc>
      </w:tr>
      <w:tr w:rsidR="0086053E" w:rsidRPr="00E33E48" w14:paraId="1BEBFC65" w14:textId="77777777" w:rsidTr="009C45C0">
        <w:trPr>
          <w:trHeight w:val="461"/>
        </w:trPr>
        <w:tc>
          <w:tcPr>
            <w:tcW w:w="0" w:type="auto"/>
            <w:vMerge/>
            <w:noWrap/>
            <w:vAlign w:val="center"/>
          </w:tcPr>
          <w:p w14:paraId="5048D259" w14:textId="77777777" w:rsidR="0086053E" w:rsidRPr="00E33E48" w:rsidRDefault="0086053E" w:rsidP="0082028D">
            <w:pPr>
              <w:rPr>
                <w:rFonts w:ascii="Times New Roman" w:hAnsi="Times New Roman"/>
              </w:rPr>
            </w:pPr>
          </w:p>
        </w:tc>
        <w:tc>
          <w:tcPr>
            <w:tcW w:w="0" w:type="auto"/>
          </w:tcPr>
          <w:p w14:paraId="14BA7D9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prezentację widoku zarządzanych stanowisk komputerowych w postaci listy stanowisk, drzewiastej struktury wg jednostek organizacyjnych, jednostek lokalizacyjnych, struktury katalogowej, struktury sieciowej (pule IP) oraz własnego podziału.</w:t>
            </w:r>
          </w:p>
        </w:tc>
      </w:tr>
      <w:tr w:rsidR="0086053E" w:rsidRPr="00E33E48" w14:paraId="5BE33DA5" w14:textId="77777777" w:rsidTr="009C45C0">
        <w:trPr>
          <w:trHeight w:val="461"/>
        </w:trPr>
        <w:tc>
          <w:tcPr>
            <w:tcW w:w="0" w:type="auto"/>
            <w:vMerge/>
            <w:noWrap/>
            <w:vAlign w:val="center"/>
          </w:tcPr>
          <w:p w14:paraId="473E67C9" w14:textId="77777777" w:rsidR="0086053E" w:rsidRPr="00E33E48" w:rsidRDefault="0086053E" w:rsidP="0082028D">
            <w:pPr>
              <w:rPr>
                <w:rFonts w:ascii="Times New Roman" w:hAnsi="Times New Roman"/>
              </w:rPr>
            </w:pPr>
          </w:p>
        </w:tc>
        <w:tc>
          <w:tcPr>
            <w:tcW w:w="0" w:type="auto"/>
          </w:tcPr>
          <w:p w14:paraId="4020739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dynamiczne zawężania wyników wyszukiwania ww. widoków na podstawie prezentowanych w nich atrybutów.</w:t>
            </w:r>
          </w:p>
        </w:tc>
      </w:tr>
      <w:tr w:rsidR="0086053E" w:rsidRPr="00E33E48" w14:paraId="6871292A" w14:textId="77777777" w:rsidTr="009C45C0">
        <w:trPr>
          <w:trHeight w:val="461"/>
        </w:trPr>
        <w:tc>
          <w:tcPr>
            <w:tcW w:w="0" w:type="auto"/>
            <w:vMerge/>
            <w:noWrap/>
            <w:vAlign w:val="center"/>
          </w:tcPr>
          <w:p w14:paraId="37C0D97B" w14:textId="77777777" w:rsidR="0086053E" w:rsidRPr="00E33E48" w:rsidRDefault="0086053E" w:rsidP="0082028D">
            <w:pPr>
              <w:rPr>
                <w:rFonts w:ascii="Times New Roman" w:hAnsi="Times New Roman"/>
              </w:rPr>
            </w:pPr>
          </w:p>
        </w:tc>
        <w:tc>
          <w:tcPr>
            <w:tcW w:w="0" w:type="auto"/>
          </w:tcPr>
          <w:p w14:paraId="7C6404C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zarządzanie stacjami komputerowymi poza siecią LAN/WAN, wymagane jest tylko dowolne połączenie internetowe</w:t>
            </w:r>
          </w:p>
        </w:tc>
      </w:tr>
      <w:tr w:rsidR="0086053E" w:rsidRPr="00E33E48" w14:paraId="1F75175D" w14:textId="77777777" w:rsidTr="009C45C0">
        <w:trPr>
          <w:trHeight w:val="461"/>
        </w:trPr>
        <w:tc>
          <w:tcPr>
            <w:tcW w:w="0" w:type="auto"/>
            <w:vMerge/>
            <w:noWrap/>
            <w:vAlign w:val="center"/>
          </w:tcPr>
          <w:p w14:paraId="58451C4E" w14:textId="77777777" w:rsidR="0086053E" w:rsidRPr="00E33E48" w:rsidRDefault="0086053E" w:rsidP="0082028D">
            <w:pPr>
              <w:rPr>
                <w:rFonts w:ascii="Times New Roman" w:hAnsi="Times New Roman"/>
              </w:rPr>
            </w:pPr>
          </w:p>
        </w:tc>
        <w:tc>
          <w:tcPr>
            <w:tcW w:w="0" w:type="auto"/>
          </w:tcPr>
          <w:p w14:paraId="6E5BB35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zdalne wykonywanie zapytań WQL</w:t>
            </w:r>
          </w:p>
        </w:tc>
      </w:tr>
      <w:tr w:rsidR="0086053E" w:rsidRPr="00E33E48" w14:paraId="3318DCC6" w14:textId="77777777" w:rsidTr="009C45C0">
        <w:trPr>
          <w:trHeight w:val="461"/>
        </w:trPr>
        <w:tc>
          <w:tcPr>
            <w:tcW w:w="0" w:type="auto"/>
            <w:vMerge/>
            <w:noWrap/>
            <w:vAlign w:val="center"/>
          </w:tcPr>
          <w:p w14:paraId="6A0E0AC6" w14:textId="77777777" w:rsidR="0086053E" w:rsidRPr="00E33E48" w:rsidRDefault="0086053E" w:rsidP="0082028D">
            <w:pPr>
              <w:rPr>
                <w:rFonts w:ascii="Times New Roman" w:hAnsi="Times New Roman"/>
              </w:rPr>
            </w:pPr>
          </w:p>
        </w:tc>
        <w:tc>
          <w:tcPr>
            <w:tcW w:w="0" w:type="auto"/>
          </w:tcPr>
          <w:p w14:paraId="37C02C6A"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zdalny odczyt oraz modyfikację rejestru Windows</w:t>
            </w:r>
          </w:p>
        </w:tc>
      </w:tr>
      <w:tr w:rsidR="0086053E" w:rsidRPr="00E33E48" w14:paraId="32468410" w14:textId="77777777" w:rsidTr="009C45C0">
        <w:trPr>
          <w:trHeight w:val="461"/>
        </w:trPr>
        <w:tc>
          <w:tcPr>
            <w:tcW w:w="0" w:type="auto"/>
            <w:vMerge/>
            <w:noWrap/>
            <w:vAlign w:val="center"/>
          </w:tcPr>
          <w:p w14:paraId="5BDA5705" w14:textId="77777777" w:rsidR="0086053E" w:rsidRPr="00E33E48" w:rsidRDefault="0086053E" w:rsidP="0082028D">
            <w:pPr>
              <w:rPr>
                <w:rFonts w:ascii="Times New Roman" w:hAnsi="Times New Roman"/>
              </w:rPr>
            </w:pPr>
          </w:p>
        </w:tc>
        <w:tc>
          <w:tcPr>
            <w:tcW w:w="0" w:type="auto"/>
          </w:tcPr>
          <w:p w14:paraId="6249326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pełne wykorzystanie funkcji zawartych w sekcji zdalne zarządzanie dla stacji posiadających dowolne połączenie do sieci INTERNET bez konieczności zestawiania połączenia VPN</w:t>
            </w:r>
          </w:p>
        </w:tc>
      </w:tr>
      <w:tr w:rsidR="0086053E" w:rsidRPr="00E33E48" w14:paraId="0E9B2805" w14:textId="77777777" w:rsidTr="009C45C0">
        <w:trPr>
          <w:trHeight w:val="461"/>
        </w:trPr>
        <w:tc>
          <w:tcPr>
            <w:tcW w:w="0" w:type="auto"/>
            <w:vMerge/>
            <w:noWrap/>
            <w:vAlign w:val="center"/>
          </w:tcPr>
          <w:p w14:paraId="56451CCC" w14:textId="77777777" w:rsidR="0086053E" w:rsidRPr="00E33E48" w:rsidRDefault="0086053E" w:rsidP="0082028D">
            <w:pPr>
              <w:rPr>
                <w:rFonts w:ascii="Times New Roman" w:hAnsi="Times New Roman"/>
              </w:rPr>
            </w:pPr>
          </w:p>
        </w:tc>
        <w:tc>
          <w:tcPr>
            <w:tcW w:w="0" w:type="auto"/>
          </w:tcPr>
          <w:p w14:paraId="346EA6C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całkowitą interakcję administratora z użytkownikiem, polegającą na podłączeniu do stanowiska administratora stanowiska użytkownika, bez konieczności uprzedniego wylogowania użytkownika.</w:t>
            </w:r>
          </w:p>
        </w:tc>
      </w:tr>
      <w:tr w:rsidR="0086053E" w:rsidRPr="00E33E48" w14:paraId="6D63CD6D" w14:textId="77777777" w:rsidTr="009C45C0">
        <w:trPr>
          <w:trHeight w:val="461"/>
        </w:trPr>
        <w:tc>
          <w:tcPr>
            <w:tcW w:w="0" w:type="auto"/>
            <w:vMerge/>
            <w:noWrap/>
            <w:vAlign w:val="center"/>
          </w:tcPr>
          <w:p w14:paraId="715B137E" w14:textId="77777777" w:rsidR="0086053E" w:rsidRPr="00E33E48" w:rsidRDefault="0086053E" w:rsidP="0082028D">
            <w:pPr>
              <w:rPr>
                <w:rFonts w:ascii="Times New Roman" w:hAnsi="Times New Roman"/>
              </w:rPr>
            </w:pPr>
          </w:p>
        </w:tc>
        <w:tc>
          <w:tcPr>
            <w:tcW w:w="0" w:type="auto"/>
          </w:tcPr>
          <w:p w14:paraId="4E07B42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wybór monitora, którego ekran ma zostać przejęty podczas połączenia zdalnego.</w:t>
            </w:r>
          </w:p>
        </w:tc>
      </w:tr>
      <w:tr w:rsidR="0086053E" w:rsidRPr="00E33E48" w14:paraId="4DE6CA84" w14:textId="77777777" w:rsidTr="009C45C0">
        <w:trPr>
          <w:trHeight w:val="461"/>
        </w:trPr>
        <w:tc>
          <w:tcPr>
            <w:tcW w:w="0" w:type="auto"/>
            <w:vMerge/>
            <w:noWrap/>
            <w:vAlign w:val="center"/>
          </w:tcPr>
          <w:p w14:paraId="28CCCA02" w14:textId="77777777" w:rsidR="0086053E" w:rsidRPr="00E33E48" w:rsidRDefault="0086053E" w:rsidP="0082028D">
            <w:pPr>
              <w:rPr>
                <w:rFonts w:ascii="Times New Roman" w:hAnsi="Times New Roman"/>
              </w:rPr>
            </w:pPr>
          </w:p>
        </w:tc>
        <w:tc>
          <w:tcPr>
            <w:tcW w:w="0" w:type="auto"/>
          </w:tcPr>
          <w:p w14:paraId="536E687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zdalne zarządzanie (bez użycia RDP/VNC itp.) lokalnymi kontami </w:t>
            </w:r>
            <w:r w:rsidRPr="00E33E48">
              <w:rPr>
                <w:rFonts w:ascii="Times New Roman" w:hAnsi="Times New Roman"/>
              </w:rPr>
              <w:lastRenderedPageBreak/>
              <w:t>użytkowników w zakresie (tworzenie, usuwanie, edycja, zmiana hasła oraz typ konta).</w:t>
            </w:r>
          </w:p>
        </w:tc>
      </w:tr>
      <w:tr w:rsidR="0086053E" w:rsidRPr="00E33E48" w14:paraId="5937EC4C" w14:textId="77777777" w:rsidTr="009C45C0">
        <w:trPr>
          <w:trHeight w:val="461"/>
        </w:trPr>
        <w:tc>
          <w:tcPr>
            <w:tcW w:w="0" w:type="auto"/>
            <w:vMerge/>
            <w:noWrap/>
            <w:vAlign w:val="center"/>
          </w:tcPr>
          <w:p w14:paraId="29F417A6" w14:textId="77777777" w:rsidR="0086053E" w:rsidRPr="00E33E48" w:rsidRDefault="0086053E" w:rsidP="0082028D">
            <w:pPr>
              <w:rPr>
                <w:rFonts w:ascii="Times New Roman" w:hAnsi="Times New Roman"/>
              </w:rPr>
            </w:pPr>
          </w:p>
        </w:tc>
        <w:tc>
          <w:tcPr>
            <w:tcW w:w="0" w:type="auto"/>
          </w:tcPr>
          <w:p w14:paraId="143C122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wysyłanie polecenia Wake-on LAN.</w:t>
            </w:r>
          </w:p>
        </w:tc>
      </w:tr>
      <w:tr w:rsidR="0086053E" w:rsidRPr="00E33E48" w14:paraId="33DA22D5" w14:textId="77777777" w:rsidTr="009C45C0">
        <w:trPr>
          <w:trHeight w:val="461"/>
        </w:trPr>
        <w:tc>
          <w:tcPr>
            <w:tcW w:w="0" w:type="auto"/>
            <w:vMerge/>
            <w:noWrap/>
            <w:vAlign w:val="center"/>
          </w:tcPr>
          <w:p w14:paraId="51710536" w14:textId="77777777" w:rsidR="0086053E" w:rsidRPr="00E33E48" w:rsidRDefault="0086053E" w:rsidP="0082028D">
            <w:pPr>
              <w:rPr>
                <w:rFonts w:ascii="Times New Roman" w:hAnsi="Times New Roman"/>
              </w:rPr>
            </w:pPr>
          </w:p>
        </w:tc>
        <w:tc>
          <w:tcPr>
            <w:tcW w:w="0" w:type="auto"/>
          </w:tcPr>
          <w:p w14:paraId="77E1CE2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zdalną dwukierunkową linie poleceń.</w:t>
            </w:r>
          </w:p>
        </w:tc>
      </w:tr>
      <w:tr w:rsidR="0086053E" w:rsidRPr="00E33E48" w14:paraId="1F8DDC82" w14:textId="77777777" w:rsidTr="009C45C0">
        <w:trPr>
          <w:trHeight w:val="461"/>
        </w:trPr>
        <w:tc>
          <w:tcPr>
            <w:tcW w:w="0" w:type="auto"/>
            <w:vMerge/>
            <w:noWrap/>
            <w:vAlign w:val="center"/>
          </w:tcPr>
          <w:p w14:paraId="52770F42" w14:textId="77777777" w:rsidR="0086053E" w:rsidRPr="00E33E48" w:rsidRDefault="0086053E" w:rsidP="0082028D">
            <w:pPr>
              <w:rPr>
                <w:rFonts w:ascii="Times New Roman" w:hAnsi="Times New Roman"/>
              </w:rPr>
            </w:pPr>
          </w:p>
        </w:tc>
        <w:tc>
          <w:tcPr>
            <w:tcW w:w="0" w:type="auto"/>
          </w:tcPr>
          <w:p w14:paraId="3C91349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przesyłanie plików/katalogów od zdalnego użytkownika do administratora i/lub od administratora do zdalnego użytkownika bez względu na lokalizację sieciową komputera (LAN, WAN, Internet).</w:t>
            </w:r>
          </w:p>
        </w:tc>
      </w:tr>
      <w:tr w:rsidR="0086053E" w:rsidRPr="00E33E48" w14:paraId="004D2462" w14:textId="77777777" w:rsidTr="009C45C0">
        <w:trPr>
          <w:trHeight w:val="461"/>
        </w:trPr>
        <w:tc>
          <w:tcPr>
            <w:tcW w:w="0" w:type="auto"/>
            <w:vMerge/>
            <w:noWrap/>
            <w:vAlign w:val="center"/>
          </w:tcPr>
          <w:p w14:paraId="205121D3" w14:textId="77777777" w:rsidR="0086053E" w:rsidRPr="00E33E48" w:rsidRDefault="0086053E" w:rsidP="0082028D">
            <w:pPr>
              <w:rPr>
                <w:rFonts w:ascii="Times New Roman" w:hAnsi="Times New Roman"/>
              </w:rPr>
            </w:pPr>
          </w:p>
        </w:tc>
        <w:tc>
          <w:tcPr>
            <w:tcW w:w="0" w:type="auto"/>
          </w:tcPr>
          <w:p w14:paraId="638B50C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zdalną instalację pakietów *.</w:t>
            </w:r>
            <w:proofErr w:type="spellStart"/>
            <w:r w:rsidRPr="00E33E48">
              <w:rPr>
                <w:rFonts w:ascii="Times New Roman" w:hAnsi="Times New Roman"/>
              </w:rPr>
              <w:t>msi</w:t>
            </w:r>
            <w:proofErr w:type="spellEnd"/>
            <w:r w:rsidRPr="00E33E48">
              <w:rPr>
                <w:rFonts w:ascii="Times New Roman" w:hAnsi="Times New Roman"/>
              </w:rPr>
              <w:t>, plików *.</w:t>
            </w:r>
            <w:proofErr w:type="spellStart"/>
            <w:r w:rsidRPr="00E33E48">
              <w:rPr>
                <w:rFonts w:ascii="Times New Roman" w:hAnsi="Times New Roman"/>
              </w:rPr>
              <w:t>cmd</w:t>
            </w:r>
            <w:proofErr w:type="spellEnd"/>
            <w:r w:rsidRPr="00E33E48">
              <w:rPr>
                <w:rFonts w:ascii="Times New Roman" w:hAnsi="Times New Roman"/>
              </w:rPr>
              <w:t>, *.bat, *.</w:t>
            </w:r>
            <w:proofErr w:type="spellStart"/>
            <w:r w:rsidRPr="00E33E48">
              <w:rPr>
                <w:rFonts w:ascii="Times New Roman" w:hAnsi="Times New Roman"/>
              </w:rPr>
              <w:t>reg</w:t>
            </w:r>
            <w:proofErr w:type="spellEnd"/>
            <w:r w:rsidRPr="00E33E48">
              <w:rPr>
                <w:rFonts w:ascii="Times New Roman" w:hAnsi="Times New Roman"/>
              </w:rPr>
              <w:t xml:space="preserve">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tc>
      </w:tr>
      <w:tr w:rsidR="0086053E" w:rsidRPr="00E33E48" w14:paraId="161A4D3E" w14:textId="77777777" w:rsidTr="009C45C0">
        <w:trPr>
          <w:trHeight w:val="461"/>
        </w:trPr>
        <w:tc>
          <w:tcPr>
            <w:tcW w:w="0" w:type="auto"/>
            <w:vMerge/>
            <w:noWrap/>
            <w:vAlign w:val="center"/>
          </w:tcPr>
          <w:p w14:paraId="2A7973C8" w14:textId="77777777" w:rsidR="0086053E" w:rsidRPr="00E33E48" w:rsidRDefault="0086053E" w:rsidP="0082028D">
            <w:pPr>
              <w:rPr>
                <w:rFonts w:ascii="Times New Roman" w:hAnsi="Times New Roman"/>
              </w:rPr>
            </w:pPr>
          </w:p>
        </w:tc>
        <w:tc>
          <w:tcPr>
            <w:tcW w:w="0" w:type="auto"/>
          </w:tcPr>
          <w:p w14:paraId="105B91A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konfigurację przez administratora parametrów połączenia z użytkownikiem w zakresie: ilość kolorów, ilość klatek/sekundę, skalowanie okna użytkownika, jeżeli jest ono większe niż rozdzielczość stacji administratora.</w:t>
            </w:r>
          </w:p>
        </w:tc>
      </w:tr>
      <w:tr w:rsidR="0086053E" w:rsidRPr="00E33E48" w14:paraId="75A6938A" w14:textId="77777777" w:rsidTr="009C45C0">
        <w:trPr>
          <w:trHeight w:val="461"/>
        </w:trPr>
        <w:tc>
          <w:tcPr>
            <w:tcW w:w="0" w:type="auto"/>
            <w:vMerge/>
            <w:noWrap/>
            <w:vAlign w:val="center"/>
          </w:tcPr>
          <w:p w14:paraId="0A11F8CD" w14:textId="77777777" w:rsidR="0086053E" w:rsidRPr="00E33E48" w:rsidRDefault="0086053E" w:rsidP="0082028D">
            <w:pPr>
              <w:rPr>
                <w:rFonts w:ascii="Times New Roman" w:hAnsi="Times New Roman"/>
              </w:rPr>
            </w:pPr>
          </w:p>
        </w:tc>
        <w:tc>
          <w:tcPr>
            <w:tcW w:w="0" w:type="auto"/>
          </w:tcPr>
          <w:p w14:paraId="6E82899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wybór aktywnych sesji terminalowych, do których chcemy się podłączyć. </w:t>
            </w:r>
          </w:p>
        </w:tc>
      </w:tr>
      <w:tr w:rsidR="0086053E" w:rsidRPr="00E33E48" w14:paraId="48BB7E14" w14:textId="77777777" w:rsidTr="009C45C0">
        <w:trPr>
          <w:trHeight w:val="461"/>
        </w:trPr>
        <w:tc>
          <w:tcPr>
            <w:tcW w:w="0" w:type="auto"/>
            <w:vMerge/>
            <w:noWrap/>
            <w:vAlign w:val="center"/>
          </w:tcPr>
          <w:p w14:paraId="1277066D" w14:textId="77777777" w:rsidR="0086053E" w:rsidRPr="00E33E48" w:rsidRDefault="0086053E" w:rsidP="0082028D">
            <w:pPr>
              <w:rPr>
                <w:rFonts w:ascii="Times New Roman" w:hAnsi="Times New Roman"/>
              </w:rPr>
            </w:pPr>
          </w:p>
        </w:tc>
        <w:tc>
          <w:tcPr>
            <w:tcW w:w="0" w:type="auto"/>
          </w:tcPr>
          <w:p w14:paraId="7B3E4FA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zbiorczy podgląd zdalnych pulpitów stacji. </w:t>
            </w:r>
          </w:p>
        </w:tc>
      </w:tr>
      <w:tr w:rsidR="0086053E" w:rsidRPr="00E33E48" w14:paraId="425CBA80" w14:textId="77777777" w:rsidTr="009C45C0">
        <w:trPr>
          <w:trHeight w:val="461"/>
        </w:trPr>
        <w:tc>
          <w:tcPr>
            <w:tcW w:w="0" w:type="auto"/>
            <w:vMerge/>
            <w:noWrap/>
            <w:vAlign w:val="center"/>
          </w:tcPr>
          <w:p w14:paraId="5BE0A938" w14:textId="77777777" w:rsidR="0086053E" w:rsidRPr="00E33E48" w:rsidRDefault="0086053E" w:rsidP="0082028D">
            <w:pPr>
              <w:rPr>
                <w:rFonts w:ascii="Times New Roman" w:hAnsi="Times New Roman"/>
              </w:rPr>
            </w:pPr>
          </w:p>
        </w:tc>
        <w:tc>
          <w:tcPr>
            <w:tcW w:w="0" w:type="auto"/>
          </w:tcPr>
          <w:p w14:paraId="54C8AF0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okresowe skanowanie sieci LAN (wg. zadanych kryteriów, na wybranych serwerach lokalnych „</w:t>
            </w:r>
            <w:proofErr w:type="spellStart"/>
            <w:r w:rsidRPr="00E33E48">
              <w:rPr>
                <w:rFonts w:ascii="Times New Roman" w:hAnsi="Times New Roman"/>
              </w:rPr>
              <w:t>local</w:t>
            </w:r>
            <w:proofErr w:type="spellEnd"/>
            <w:r w:rsidRPr="00E33E48">
              <w:rPr>
                <w:rFonts w:ascii="Times New Roman" w:hAnsi="Times New Roman"/>
              </w:rPr>
              <w:t xml:space="preserve"> </w:t>
            </w:r>
            <w:proofErr w:type="spellStart"/>
            <w:r w:rsidRPr="00E33E48">
              <w:rPr>
                <w:rFonts w:ascii="Times New Roman" w:hAnsi="Times New Roman"/>
              </w:rPr>
              <w:t>site</w:t>
            </w:r>
            <w:proofErr w:type="spellEnd"/>
            <w:r w:rsidRPr="00E33E48">
              <w:rPr>
                <w:rFonts w:ascii="Times New Roman" w:hAnsi="Times New Roman"/>
              </w:rPr>
              <w:t xml:space="preserve"> </w:t>
            </w:r>
            <w:proofErr w:type="spellStart"/>
            <w:r w:rsidRPr="00E33E48">
              <w:rPr>
                <w:rFonts w:ascii="Times New Roman" w:hAnsi="Times New Roman"/>
              </w:rPr>
              <w:t>servers</w:t>
            </w:r>
            <w:proofErr w:type="spellEnd"/>
            <w:r w:rsidRPr="00E33E48">
              <w:rPr>
                <w:rFonts w:ascii="Times New Roman" w:hAnsi="Times New Roman"/>
              </w:rPr>
              <w:t>”) z wykorzystaniem protokołu SNMP, celem prezentacji aktywnych urządzeń IP w zakresie co najmniej komputery, drukarki, routery, smartphony</w:t>
            </w:r>
          </w:p>
        </w:tc>
      </w:tr>
      <w:tr w:rsidR="0086053E" w:rsidRPr="00E33E48" w14:paraId="2A3DA01D" w14:textId="77777777" w:rsidTr="009C45C0">
        <w:trPr>
          <w:trHeight w:val="461"/>
        </w:trPr>
        <w:tc>
          <w:tcPr>
            <w:tcW w:w="0" w:type="auto"/>
            <w:vMerge/>
            <w:noWrap/>
            <w:vAlign w:val="center"/>
          </w:tcPr>
          <w:p w14:paraId="7A6BA38D" w14:textId="77777777" w:rsidR="0086053E" w:rsidRPr="00E33E48" w:rsidRDefault="0086053E" w:rsidP="0082028D">
            <w:pPr>
              <w:rPr>
                <w:rFonts w:ascii="Times New Roman" w:hAnsi="Times New Roman"/>
              </w:rPr>
            </w:pPr>
          </w:p>
        </w:tc>
        <w:tc>
          <w:tcPr>
            <w:tcW w:w="0" w:type="auto"/>
          </w:tcPr>
          <w:p w14:paraId="0E6E5D6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poprzez wykorzystanie protokołu SNMP stanu drukarek tj. poziomy tonerów, liczba wydrukowanych stron oraz informować błędach takich jak brak papieru, zacięcie papieru.</w:t>
            </w:r>
          </w:p>
        </w:tc>
      </w:tr>
      <w:tr w:rsidR="0086053E" w:rsidRPr="00E33E48" w14:paraId="0CD307FF" w14:textId="77777777" w:rsidTr="009C45C0">
        <w:trPr>
          <w:trHeight w:val="461"/>
        </w:trPr>
        <w:tc>
          <w:tcPr>
            <w:tcW w:w="0" w:type="auto"/>
            <w:vMerge/>
            <w:noWrap/>
            <w:vAlign w:val="center"/>
          </w:tcPr>
          <w:p w14:paraId="19343501" w14:textId="77777777" w:rsidR="0086053E" w:rsidRPr="00E33E48" w:rsidRDefault="0086053E" w:rsidP="0082028D">
            <w:pPr>
              <w:rPr>
                <w:rFonts w:ascii="Times New Roman" w:hAnsi="Times New Roman"/>
              </w:rPr>
            </w:pPr>
          </w:p>
        </w:tc>
        <w:tc>
          <w:tcPr>
            <w:tcW w:w="0" w:type="auto"/>
          </w:tcPr>
          <w:p w14:paraId="02E2313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wizualizację ruchu sieciowego na poszczególnych portach urządzeń sieciowych wraz z wizualizacją w postaci mapy sieci </w:t>
            </w:r>
            <w:r w:rsidRPr="00E33E48">
              <w:rPr>
                <w:rFonts w:ascii="Times New Roman" w:hAnsi="Times New Roman"/>
              </w:rPr>
              <w:lastRenderedPageBreak/>
              <w:t xml:space="preserve">dla wskazanego urządzenia typu </w:t>
            </w:r>
            <w:proofErr w:type="spellStart"/>
            <w:r w:rsidRPr="00E33E48">
              <w:rPr>
                <w:rFonts w:ascii="Times New Roman" w:hAnsi="Times New Roman"/>
              </w:rPr>
              <w:t>switch</w:t>
            </w:r>
            <w:proofErr w:type="spellEnd"/>
            <w:r w:rsidRPr="00E33E48">
              <w:rPr>
                <w:rFonts w:ascii="Times New Roman" w:hAnsi="Times New Roman"/>
              </w:rPr>
              <w:t>, router.</w:t>
            </w:r>
          </w:p>
        </w:tc>
      </w:tr>
      <w:tr w:rsidR="0086053E" w:rsidRPr="00E33E48" w14:paraId="2529F3AD" w14:textId="77777777" w:rsidTr="009C45C0">
        <w:trPr>
          <w:trHeight w:val="461"/>
        </w:trPr>
        <w:tc>
          <w:tcPr>
            <w:tcW w:w="0" w:type="auto"/>
            <w:vMerge/>
            <w:noWrap/>
            <w:vAlign w:val="center"/>
          </w:tcPr>
          <w:p w14:paraId="16E67D6F" w14:textId="77777777" w:rsidR="0086053E" w:rsidRPr="00E33E48" w:rsidRDefault="0086053E" w:rsidP="0082028D">
            <w:pPr>
              <w:rPr>
                <w:rFonts w:ascii="Times New Roman" w:hAnsi="Times New Roman"/>
              </w:rPr>
            </w:pPr>
          </w:p>
        </w:tc>
        <w:tc>
          <w:tcPr>
            <w:tcW w:w="0" w:type="auto"/>
          </w:tcPr>
          <w:p w14:paraId="2366BCD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 zdalną instalację agenta systemu z poziomu wykrytej struktury sieciowej z wykorzystaniem poświadczeń administracyjnych, w tym również stanowisk poza usługą katalogową.</w:t>
            </w:r>
          </w:p>
        </w:tc>
      </w:tr>
      <w:tr w:rsidR="0086053E" w:rsidRPr="00E33E48" w14:paraId="1847B641" w14:textId="77777777" w:rsidTr="009C45C0">
        <w:trPr>
          <w:trHeight w:val="461"/>
        </w:trPr>
        <w:tc>
          <w:tcPr>
            <w:tcW w:w="0" w:type="auto"/>
            <w:vMerge/>
            <w:noWrap/>
            <w:vAlign w:val="center"/>
          </w:tcPr>
          <w:p w14:paraId="5575F855" w14:textId="77777777" w:rsidR="0086053E" w:rsidRPr="00E33E48" w:rsidRDefault="0086053E" w:rsidP="0082028D">
            <w:pPr>
              <w:rPr>
                <w:rFonts w:ascii="Times New Roman" w:hAnsi="Times New Roman"/>
              </w:rPr>
            </w:pPr>
          </w:p>
        </w:tc>
        <w:tc>
          <w:tcPr>
            <w:tcW w:w="0" w:type="auto"/>
          </w:tcPr>
          <w:p w14:paraId="29C4AF7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stanu dowolnej usługi sieciowej TCP.</w:t>
            </w:r>
          </w:p>
        </w:tc>
      </w:tr>
      <w:tr w:rsidR="0086053E" w:rsidRPr="00E33E48" w14:paraId="45B169F6" w14:textId="77777777" w:rsidTr="009C45C0">
        <w:trPr>
          <w:trHeight w:val="461"/>
        </w:trPr>
        <w:tc>
          <w:tcPr>
            <w:tcW w:w="0" w:type="auto"/>
            <w:vMerge/>
            <w:noWrap/>
            <w:vAlign w:val="center"/>
          </w:tcPr>
          <w:p w14:paraId="1227874D" w14:textId="77777777" w:rsidR="0086053E" w:rsidRPr="00E33E48" w:rsidRDefault="0086053E" w:rsidP="0082028D">
            <w:pPr>
              <w:rPr>
                <w:rFonts w:ascii="Times New Roman" w:hAnsi="Times New Roman"/>
              </w:rPr>
            </w:pPr>
          </w:p>
        </w:tc>
        <w:tc>
          <w:tcPr>
            <w:tcW w:w="0" w:type="auto"/>
          </w:tcPr>
          <w:p w14:paraId="117E447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dowolnego licznika SNMP(v1/2/3) urządzenia.</w:t>
            </w:r>
          </w:p>
        </w:tc>
      </w:tr>
      <w:tr w:rsidR="0086053E" w:rsidRPr="00E33E48" w14:paraId="4878C34A" w14:textId="77777777" w:rsidTr="009C45C0">
        <w:trPr>
          <w:trHeight w:val="461"/>
        </w:trPr>
        <w:tc>
          <w:tcPr>
            <w:tcW w:w="0" w:type="auto"/>
            <w:vMerge/>
            <w:noWrap/>
            <w:vAlign w:val="center"/>
          </w:tcPr>
          <w:p w14:paraId="423AE31A" w14:textId="77777777" w:rsidR="0086053E" w:rsidRPr="00E33E48" w:rsidRDefault="0086053E" w:rsidP="0082028D">
            <w:pPr>
              <w:rPr>
                <w:rFonts w:ascii="Times New Roman" w:hAnsi="Times New Roman"/>
              </w:rPr>
            </w:pPr>
          </w:p>
        </w:tc>
        <w:tc>
          <w:tcPr>
            <w:tcW w:w="0" w:type="auto"/>
          </w:tcPr>
          <w:p w14:paraId="6827230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stanu dowolnego urządzenia sieciowego poprzez odpytywanie typu PING.</w:t>
            </w:r>
          </w:p>
        </w:tc>
      </w:tr>
      <w:tr w:rsidR="0086053E" w:rsidRPr="00E33E48" w14:paraId="03DABDAF" w14:textId="77777777" w:rsidTr="009C45C0">
        <w:trPr>
          <w:trHeight w:val="461"/>
        </w:trPr>
        <w:tc>
          <w:tcPr>
            <w:tcW w:w="0" w:type="auto"/>
            <w:vMerge/>
            <w:noWrap/>
            <w:vAlign w:val="center"/>
          </w:tcPr>
          <w:p w14:paraId="5BE8CEEA" w14:textId="77777777" w:rsidR="0086053E" w:rsidRPr="00E33E48" w:rsidRDefault="0086053E" w:rsidP="0082028D">
            <w:pPr>
              <w:rPr>
                <w:rFonts w:ascii="Times New Roman" w:hAnsi="Times New Roman"/>
              </w:rPr>
            </w:pPr>
          </w:p>
        </w:tc>
        <w:tc>
          <w:tcPr>
            <w:tcW w:w="0" w:type="auto"/>
          </w:tcPr>
          <w:p w14:paraId="0D56C97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konfigurowalnych zdarzeń sieciowych powodujących wysyłanie komunikatów informacyjnych i/lub ostrzegawczych poprzez SMS i/lub Email.</w:t>
            </w:r>
          </w:p>
        </w:tc>
      </w:tr>
      <w:tr w:rsidR="0086053E" w:rsidRPr="00E33E48" w14:paraId="5D113EF0" w14:textId="77777777" w:rsidTr="009C45C0">
        <w:trPr>
          <w:trHeight w:val="461"/>
        </w:trPr>
        <w:tc>
          <w:tcPr>
            <w:tcW w:w="0" w:type="auto"/>
            <w:vMerge/>
            <w:noWrap/>
            <w:vAlign w:val="center"/>
          </w:tcPr>
          <w:p w14:paraId="79AB8F27" w14:textId="77777777" w:rsidR="0086053E" w:rsidRPr="00E33E48" w:rsidRDefault="0086053E" w:rsidP="0082028D">
            <w:pPr>
              <w:rPr>
                <w:rFonts w:ascii="Times New Roman" w:hAnsi="Times New Roman"/>
              </w:rPr>
            </w:pPr>
          </w:p>
        </w:tc>
        <w:tc>
          <w:tcPr>
            <w:tcW w:w="0" w:type="auto"/>
          </w:tcPr>
          <w:p w14:paraId="459FCE4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generowanie wybranych raportów do pliku: PDF, CSV i Excel.</w:t>
            </w:r>
          </w:p>
        </w:tc>
      </w:tr>
      <w:tr w:rsidR="0086053E" w:rsidRPr="00E33E48" w14:paraId="7AFBE05B" w14:textId="77777777" w:rsidTr="009C45C0">
        <w:trPr>
          <w:trHeight w:val="461"/>
        </w:trPr>
        <w:tc>
          <w:tcPr>
            <w:tcW w:w="0" w:type="auto"/>
            <w:vMerge/>
            <w:noWrap/>
            <w:vAlign w:val="center"/>
          </w:tcPr>
          <w:p w14:paraId="79A87824" w14:textId="77777777" w:rsidR="0086053E" w:rsidRPr="00E33E48" w:rsidRDefault="0086053E" w:rsidP="0082028D">
            <w:pPr>
              <w:rPr>
                <w:rFonts w:ascii="Times New Roman" w:hAnsi="Times New Roman"/>
              </w:rPr>
            </w:pPr>
          </w:p>
        </w:tc>
        <w:tc>
          <w:tcPr>
            <w:tcW w:w="0" w:type="auto"/>
          </w:tcPr>
          <w:p w14:paraId="4F16000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okresowe próbkowanie obciążenia procesora oraz zajętości pamięci RAM z możliwością zapisu odczytanych wyników do bazy w celu późniejszej analizy (historia obciążenia komputera).</w:t>
            </w:r>
          </w:p>
        </w:tc>
      </w:tr>
      <w:tr w:rsidR="0086053E" w:rsidRPr="00E33E48" w14:paraId="717173E1" w14:textId="77777777" w:rsidTr="009C45C0">
        <w:trPr>
          <w:trHeight w:val="461"/>
        </w:trPr>
        <w:tc>
          <w:tcPr>
            <w:tcW w:w="0" w:type="auto"/>
            <w:vMerge/>
            <w:noWrap/>
            <w:vAlign w:val="center"/>
          </w:tcPr>
          <w:p w14:paraId="2BDB0583" w14:textId="77777777" w:rsidR="0086053E" w:rsidRPr="00E33E48" w:rsidRDefault="0086053E" w:rsidP="0082028D">
            <w:pPr>
              <w:rPr>
                <w:rFonts w:ascii="Times New Roman" w:hAnsi="Times New Roman"/>
              </w:rPr>
            </w:pPr>
          </w:p>
        </w:tc>
        <w:tc>
          <w:tcPr>
            <w:tcW w:w="0" w:type="auto"/>
          </w:tcPr>
          <w:p w14:paraId="0C6F2F3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globalny przegląd stanu zajętości dysków, obciążenia pamięci RAM oraz CPU w formie graficznych wykresów obejmujących wszystkie zarejestrowane w systemie stanowiska.</w:t>
            </w:r>
          </w:p>
        </w:tc>
      </w:tr>
      <w:tr w:rsidR="0086053E" w:rsidRPr="00E33E48" w14:paraId="08E0F689" w14:textId="77777777" w:rsidTr="009C45C0">
        <w:trPr>
          <w:trHeight w:val="461"/>
        </w:trPr>
        <w:tc>
          <w:tcPr>
            <w:tcW w:w="0" w:type="auto"/>
            <w:vMerge/>
            <w:noWrap/>
            <w:vAlign w:val="center"/>
          </w:tcPr>
          <w:p w14:paraId="28777AAC" w14:textId="77777777" w:rsidR="0086053E" w:rsidRPr="00E33E48" w:rsidRDefault="0086053E" w:rsidP="0082028D">
            <w:pPr>
              <w:rPr>
                <w:rFonts w:ascii="Times New Roman" w:hAnsi="Times New Roman"/>
              </w:rPr>
            </w:pPr>
          </w:p>
        </w:tc>
        <w:tc>
          <w:tcPr>
            <w:tcW w:w="0" w:type="auto"/>
          </w:tcPr>
          <w:p w14:paraId="0AA9DCB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prowadzenie w czasie rzeczywistym dwukierunkowej komunikacji tekstowej (chat) pomiędzy użytkownikiem a administratorem z zapisem historii konwersacji. </w:t>
            </w:r>
          </w:p>
        </w:tc>
      </w:tr>
      <w:tr w:rsidR="0086053E" w:rsidRPr="00E33E48" w14:paraId="5D15F604" w14:textId="77777777" w:rsidTr="009C45C0">
        <w:trPr>
          <w:trHeight w:val="461"/>
        </w:trPr>
        <w:tc>
          <w:tcPr>
            <w:tcW w:w="0" w:type="auto"/>
            <w:vMerge/>
            <w:noWrap/>
            <w:vAlign w:val="center"/>
          </w:tcPr>
          <w:p w14:paraId="395E94D3" w14:textId="77777777" w:rsidR="0086053E" w:rsidRPr="00E33E48" w:rsidRDefault="0086053E" w:rsidP="0082028D">
            <w:pPr>
              <w:rPr>
                <w:rFonts w:ascii="Times New Roman" w:hAnsi="Times New Roman"/>
              </w:rPr>
            </w:pPr>
          </w:p>
        </w:tc>
        <w:tc>
          <w:tcPr>
            <w:tcW w:w="0" w:type="auto"/>
          </w:tcPr>
          <w:p w14:paraId="7C803F2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wybór instalacji  agenta w trybie standardowym oraz bezpiecznym tj. braku wkompilowanych funkcji takich jak zdalne zarządzanie, transfer plików, zdalny pulpit.</w:t>
            </w:r>
          </w:p>
        </w:tc>
      </w:tr>
      <w:tr w:rsidR="0086053E" w:rsidRPr="00E33E48" w14:paraId="372204D9" w14:textId="77777777" w:rsidTr="009C45C0">
        <w:trPr>
          <w:trHeight w:val="461"/>
        </w:trPr>
        <w:tc>
          <w:tcPr>
            <w:tcW w:w="0" w:type="auto"/>
            <w:vMerge/>
            <w:noWrap/>
            <w:vAlign w:val="center"/>
          </w:tcPr>
          <w:p w14:paraId="2E8BE11A" w14:textId="77777777" w:rsidR="0086053E" w:rsidRPr="00E33E48" w:rsidRDefault="0086053E" w:rsidP="0082028D">
            <w:pPr>
              <w:rPr>
                <w:rFonts w:ascii="Times New Roman" w:hAnsi="Times New Roman"/>
              </w:rPr>
            </w:pPr>
          </w:p>
        </w:tc>
        <w:tc>
          <w:tcPr>
            <w:tcW w:w="0" w:type="auto"/>
          </w:tcPr>
          <w:p w14:paraId="474780A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analizę uruchamianych aplikacji (aktywność stanowisk wg aplikacji oraz wykorzystanie zainstalowanych aplikacji wg stanowisk).</w:t>
            </w:r>
          </w:p>
        </w:tc>
      </w:tr>
      <w:tr w:rsidR="0086053E" w:rsidRPr="00E33E48" w14:paraId="576A0455" w14:textId="77777777" w:rsidTr="009C45C0">
        <w:trPr>
          <w:trHeight w:val="461"/>
        </w:trPr>
        <w:tc>
          <w:tcPr>
            <w:tcW w:w="0" w:type="auto"/>
            <w:vMerge/>
            <w:noWrap/>
            <w:vAlign w:val="center"/>
          </w:tcPr>
          <w:p w14:paraId="2F20DCCA" w14:textId="77777777" w:rsidR="0086053E" w:rsidRPr="00E33E48" w:rsidRDefault="0086053E" w:rsidP="0082028D">
            <w:pPr>
              <w:rPr>
                <w:rFonts w:ascii="Times New Roman" w:hAnsi="Times New Roman"/>
              </w:rPr>
            </w:pPr>
          </w:p>
        </w:tc>
        <w:tc>
          <w:tcPr>
            <w:tcW w:w="0" w:type="auto"/>
          </w:tcPr>
          <w:p w14:paraId="1AC2F0B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blokadę stron www (biała i czarna lista adresów, blokada pełna lub </w:t>
            </w:r>
            <w:r w:rsidRPr="00E33E48">
              <w:rPr>
                <w:rFonts w:ascii="Times New Roman" w:hAnsi="Times New Roman"/>
              </w:rPr>
              <w:lastRenderedPageBreak/>
              <w:t>selektywna) z możliwością automatycznego zamykania przeglądarki lub konkretnej karty przeglądarki (w przypadku wykrycia adresu zabronionego).</w:t>
            </w:r>
          </w:p>
        </w:tc>
      </w:tr>
      <w:tr w:rsidR="0086053E" w:rsidRPr="00E33E48" w14:paraId="4FE8BA22" w14:textId="77777777" w:rsidTr="009C45C0">
        <w:trPr>
          <w:trHeight w:val="461"/>
        </w:trPr>
        <w:tc>
          <w:tcPr>
            <w:tcW w:w="0" w:type="auto"/>
            <w:vMerge/>
            <w:noWrap/>
            <w:vAlign w:val="center"/>
          </w:tcPr>
          <w:p w14:paraId="193513F0" w14:textId="77777777" w:rsidR="0086053E" w:rsidRPr="00E33E48" w:rsidRDefault="0086053E" w:rsidP="0082028D">
            <w:pPr>
              <w:rPr>
                <w:rFonts w:ascii="Times New Roman" w:hAnsi="Times New Roman"/>
              </w:rPr>
            </w:pPr>
          </w:p>
        </w:tc>
        <w:tc>
          <w:tcPr>
            <w:tcW w:w="0" w:type="auto"/>
          </w:tcPr>
          <w:p w14:paraId="244A969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statystyk aktywności stron WWW oraz aktywności stanowisk.</w:t>
            </w:r>
          </w:p>
        </w:tc>
      </w:tr>
      <w:tr w:rsidR="0086053E" w:rsidRPr="00E33E48" w14:paraId="2E20EC0B" w14:textId="77777777" w:rsidTr="009C45C0">
        <w:trPr>
          <w:trHeight w:val="461"/>
        </w:trPr>
        <w:tc>
          <w:tcPr>
            <w:tcW w:w="0" w:type="auto"/>
            <w:vMerge/>
            <w:noWrap/>
            <w:vAlign w:val="center"/>
          </w:tcPr>
          <w:p w14:paraId="2E39914E" w14:textId="77777777" w:rsidR="0086053E" w:rsidRPr="00E33E48" w:rsidRDefault="0086053E" w:rsidP="0082028D">
            <w:pPr>
              <w:rPr>
                <w:rFonts w:ascii="Times New Roman" w:hAnsi="Times New Roman"/>
              </w:rPr>
            </w:pPr>
          </w:p>
        </w:tc>
        <w:tc>
          <w:tcPr>
            <w:tcW w:w="0" w:type="auto"/>
          </w:tcPr>
          <w:p w14:paraId="718826D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podział stron na dozwolone i zabronione.</w:t>
            </w:r>
          </w:p>
        </w:tc>
      </w:tr>
      <w:tr w:rsidR="0086053E" w:rsidRPr="00E33E48" w14:paraId="25AA59F8" w14:textId="77777777" w:rsidTr="009C45C0">
        <w:trPr>
          <w:trHeight w:val="461"/>
        </w:trPr>
        <w:tc>
          <w:tcPr>
            <w:tcW w:w="0" w:type="auto"/>
            <w:vMerge/>
            <w:noWrap/>
            <w:vAlign w:val="center"/>
          </w:tcPr>
          <w:p w14:paraId="400C2B47" w14:textId="77777777" w:rsidR="0086053E" w:rsidRPr="00E33E48" w:rsidRDefault="0086053E" w:rsidP="0082028D">
            <w:pPr>
              <w:rPr>
                <w:rFonts w:ascii="Times New Roman" w:hAnsi="Times New Roman"/>
              </w:rPr>
            </w:pPr>
          </w:p>
        </w:tc>
        <w:tc>
          <w:tcPr>
            <w:tcW w:w="0" w:type="auto"/>
          </w:tcPr>
          <w:p w14:paraId="2DE50EF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wydruki tabelaryczne oraz graficzne (wykresy aktywności).</w:t>
            </w:r>
          </w:p>
        </w:tc>
      </w:tr>
      <w:tr w:rsidR="0086053E" w:rsidRPr="00E33E48" w14:paraId="45DFD7F4" w14:textId="77777777" w:rsidTr="009C45C0">
        <w:trPr>
          <w:trHeight w:val="461"/>
        </w:trPr>
        <w:tc>
          <w:tcPr>
            <w:tcW w:w="0" w:type="auto"/>
            <w:vMerge/>
            <w:noWrap/>
            <w:vAlign w:val="center"/>
          </w:tcPr>
          <w:p w14:paraId="134A55DD" w14:textId="77777777" w:rsidR="0086053E" w:rsidRPr="00E33E48" w:rsidRDefault="0086053E" w:rsidP="0082028D">
            <w:pPr>
              <w:rPr>
                <w:rFonts w:ascii="Times New Roman" w:hAnsi="Times New Roman"/>
              </w:rPr>
            </w:pPr>
          </w:p>
        </w:tc>
        <w:tc>
          <w:tcPr>
            <w:tcW w:w="0" w:type="auto"/>
          </w:tcPr>
          <w:p w14:paraId="25CCBFC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okresowe tworzenie zrzutu ekranu użytkownika z możliwością przesłania go na serwer.</w:t>
            </w:r>
          </w:p>
        </w:tc>
      </w:tr>
      <w:tr w:rsidR="0086053E" w:rsidRPr="00E33E48" w14:paraId="1978882B" w14:textId="77777777" w:rsidTr="009C45C0">
        <w:trPr>
          <w:trHeight w:val="461"/>
        </w:trPr>
        <w:tc>
          <w:tcPr>
            <w:tcW w:w="0" w:type="auto"/>
            <w:vMerge/>
            <w:noWrap/>
            <w:vAlign w:val="center"/>
          </w:tcPr>
          <w:p w14:paraId="376C94B1" w14:textId="77777777" w:rsidR="0086053E" w:rsidRPr="00E33E48" w:rsidRDefault="0086053E" w:rsidP="0082028D">
            <w:pPr>
              <w:rPr>
                <w:rFonts w:ascii="Times New Roman" w:hAnsi="Times New Roman"/>
              </w:rPr>
            </w:pPr>
          </w:p>
        </w:tc>
        <w:tc>
          <w:tcPr>
            <w:tcW w:w="0" w:type="auto"/>
          </w:tcPr>
          <w:p w14:paraId="5B91171A"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rozróżnienie stanów monitorowanego komputera w szczególności stan aktywności (</w:t>
            </w:r>
            <w:proofErr w:type="spellStart"/>
            <w:r w:rsidRPr="00E33E48">
              <w:rPr>
                <w:rFonts w:ascii="Times New Roman" w:hAnsi="Times New Roman"/>
              </w:rPr>
              <w:t>focus</w:t>
            </w:r>
            <w:proofErr w:type="spellEnd"/>
            <w:r w:rsidRPr="00E33E48">
              <w:rPr>
                <w:rFonts w:ascii="Times New Roman" w:hAnsi="Times New Roman"/>
              </w:rPr>
              <w:t xml:space="preserve"> okna), hibernacji, uśpienia oraz wylogowania</w:t>
            </w:r>
          </w:p>
        </w:tc>
      </w:tr>
      <w:tr w:rsidR="0086053E" w:rsidRPr="00E33E48" w14:paraId="58F634E2" w14:textId="77777777" w:rsidTr="009C45C0">
        <w:trPr>
          <w:trHeight w:val="461"/>
        </w:trPr>
        <w:tc>
          <w:tcPr>
            <w:tcW w:w="0" w:type="auto"/>
            <w:vMerge/>
            <w:noWrap/>
            <w:vAlign w:val="center"/>
          </w:tcPr>
          <w:p w14:paraId="400C8D06" w14:textId="77777777" w:rsidR="0086053E" w:rsidRPr="00E33E48" w:rsidRDefault="0086053E" w:rsidP="0082028D">
            <w:pPr>
              <w:rPr>
                <w:rFonts w:ascii="Times New Roman" w:hAnsi="Times New Roman"/>
              </w:rPr>
            </w:pPr>
          </w:p>
        </w:tc>
        <w:tc>
          <w:tcPr>
            <w:tcW w:w="0" w:type="auto"/>
          </w:tcPr>
          <w:p w14:paraId="3C8AE9E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odczyt aktywności użytkownika w czasie rzeczywistym w zakresie min. tytuł okna, adres www przeglądanej strony z dokładnością do 1 sekundy.</w:t>
            </w:r>
          </w:p>
        </w:tc>
      </w:tr>
      <w:tr w:rsidR="0086053E" w:rsidRPr="00E33E48" w14:paraId="3CF5AA68" w14:textId="77777777" w:rsidTr="009C45C0">
        <w:trPr>
          <w:trHeight w:val="461"/>
        </w:trPr>
        <w:tc>
          <w:tcPr>
            <w:tcW w:w="0" w:type="auto"/>
            <w:vMerge/>
            <w:noWrap/>
            <w:vAlign w:val="center"/>
          </w:tcPr>
          <w:p w14:paraId="7857B7BC" w14:textId="77777777" w:rsidR="0086053E" w:rsidRPr="00E33E48" w:rsidRDefault="0086053E" w:rsidP="0082028D">
            <w:pPr>
              <w:rPr>
                <w:rFonts w:ascii="Times New Roman" w:hAnsi="Times New Roman"/>
              </w:rPr>
            </w:pPr>
          </w:p>
        </w:tc>
        <w:tc>
          <w:tcPr>
            <w:tcW w:w="0" w:type="auto"/>
          </w:tcPr>
          <w:p w14:paraId="5830AE3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wszystkich prac drukowania generowanych na urządzeniach sieciowych udostępnionych przez centralny serwer wydruków i udostępnionych lokalnie przez port TCP/IP</w:t>
            </w:r>
          </w:p>
        </w:tc>
      </w:tr>
      <w:tr w:rsidR="0086053E" w:rsidRPr="00E33E48" w14:paraId="093092A8" w14:textId="77777777" w:rsidTr="009C45C0">
        <w:trPr>
          <w:trHeight w:val="461"/>
        </w:trPr>
        <w:tc>
          <w:tcPr>
            <w:tcW w:w="0" w:type="auto"/>
            <w:vMerge/>
            <w:noWrap/>
            <w:vAlign w:val="center"/>
          </w:tcPr>
          <w:p w14:paraId="37971D3E" w14:textId="77777777" w:rsidR="0086053E" w:rsidRPr="00E33E48" w:rsidRDefault="0086053E" w:rsidP="0082028D">
            <w:pPr>
              <w:rPr>
                <w:rFonts w:ascii="Times New Roman" w:hAnsi="Times New Roman"/>
              </w:rPr>
            </w:pPr>
          </w:p>
        </w:tc>
        <w:tc>
          <w:tcPr>
            <w:tcW w:w="0" w:type="auto"/>
          </w:tcPr>
          <w:p w14:paraId="3B49959C" w14:textId="77777777" w:rsidR="0086053E" w:rsidRPr="00E33E48" w:rsidRDefault="0086053E" w:rsidP="001F2025">
            <w:pPr>
              <w:pStyle w:val="Akapitzlist"/>
              <w:numPr>
                <w:ilvl w:val="0"/>
                <w:numId w:val="40"/>
              </w:numPr>
              <w:jc w:val="both"/>
              <w:rPr>
                <w:rFonts w:ascii="Times New Roman" w:hAnsi="Times New Roman"/>
              </w:rPr>
            </w:pPr>
            <w:r w:rsidRPr="00E33E48">
              <w:rPr>
                <w:rFonts w:ascii="Times New Roman" w:hAnsi="Times New Roman"/>
              </w:rPr>
              <w:t>Oprogramowanie musi umożliwiać monitorowanie wszystkich prac drukowania generowanych na urządzeniach lokalnych udostępnionych przez port LPT, USB. Monitorowanie tych wydruków musi</w:t>
            </w:r>
          </w:p>
          <w:p w14:paraId="10FD6375" w14:textId="77777777" w:rsidR="0086053E" w:rsidRPr="00E33E48" w:rsidRDefault="0086053E" w:rsidP="001F2025">
            <w:pPr>
              <w:pStyle w:val="Akapitzlist"/>
              <w:numPr>
                <w:ilvl w:val="0"/>
                <w:numId w:val="40"/>
              </w:numPr>
              <w:jc w:val="both"/>
              <w:rPr>
                <w:rFonts w:ascii="Times New Roman" w:hAnsi="Times New Roman"/>
              </w:rPr>
            </w:pPr>
            <w:r w:rsidRPr="00E33E48">
              <w:rPr>
                <w:rFonts w:ascii="Times New Roman" w:hAnsi="Times New Roman"/>
              </w:rPr>
              <w:t>odbywać się poprzez agenta aplikacji zainstalowanego na stacji roboczej będącej serwerem</w:t>
            </w:r>
          </w:p>
          <w:p w14:paraId="63DD348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wydruków dla drukarki lokalnej.</w:t>
            </w:r>
          </w:p>
        </w:tc>
      </w:tr>
      <w:tr w:rsidR="0086053E" w:rsidRPr="00E33E48" w14:paraId="3EF3B600" w14:textId="77777777" w:rsidTr="009C45C0">
        <w:trPr>
          <w:trHeight w:val="461"/>
        </w:trPr>
        <w:tc>
          <w:tcPr>
            <w:tcW w:w="0" w:type="auto"/>
            <w:vMerge/>
            <w:noWrap/>
            <w:vAlign w:val="center"/>
          </w:tcPr>
          <w:p w14:paraId="2776E6C3" w14:textId="77777777" w:rsidR="0086053E" w:rsidRPr="00E33E48" w:rsidRDefault="0086053E" w:rsidP="0082028D">
            <w:pPr>
              <w:rPr>
                <w:rFonts w:ascii="Times New Roman" w:hAnsi="Times New Roman"/>
              </w:rPr>
            </w:pPr>
          </w:p>
        </w:tc>
        <w:tc>
          <w:tcPr>
            <w:tcW w:w="0" w:type="auto"/>
          </w:tcPr>
          <w:p w14:paraId="177F955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po zainstalowaniu musi przesyłać do serwera aplikacji następujące informacje: nazwa stacji roboczej, nazwa zainstalowanego sterownika drukarki, nazwa portu z jakiego dany sterownik korzysta, opis sterownika drukarki, rozmiar drukowanych stron.</w:t>
            </w:r>
          </w:p>
        </w:tc>
      </w:tr>
      <w:tr w:rsidR="0086053E" w:rsidRPr="00E33E48" w14:paraId="32FFC1FE" w14:textId="77777777" w:rsidTr="009C45C0">
        <w:trPr>
          <w:trHeight w:val="461"/>
        </w:trPr>
        <w:tc>
          <w:tcPr>
            <w:tcW w:w="0" w:type="auto"/>
            <w:vMerge/>
            <w:noWrap/>
            <w:vAlign w:val="center"/>
          </w:tcPr>
          <w:p w14:paraId="269A0062" w14:textId="77777777" w:rsidR="0086053E" w:rsidRPr="00E33E48" w:rsidRDefault="0086053E" w:rsidP="0082028D">
            <w:pPr>
              <w:rPr>
                <w:rFonts w:ascii="Times New Roman" w:hAnsi="Times New Roman"/>
              </w:rPr>
            </w:pPr>
          </w:p>
        </w:tc>
        <w:tc>
          <w:tcPr>
            <w:tcW w:w="0" w:type="auto"/>
          </w:tcPr>
          <w:p w14:paraId="7D0D760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posiadać możliwość definicji kosztów wydruku dla poszczególnych urządzeń drukujących (podział kosztu na mono/kolor). </w:t>
            </w:r>
          </w:p>
        </w:tc>
      </w:tr>
      <w:tr w:rsidR="0086053E" w:rsidRPr="00E33E48" w14:paraId="5628B3A5" w14:textId="77777777" w:rsidTr="009C45C0">
        <w:trPr>
          <w:trHeight w:val="461"/>
        </w:trPr>
        <w:tc>
          <w:tcPr>
            <w:tcW w:w="0" w:type="auto"/>
            <w:vMerge/>
            <w:noWrap/>
            <w:vAlign w:val="center"/>
          </w:tcPr>
          <w:p w14:paraId="18C1EE2A" w14:textId="77777777" w:rsidR="0086053E" w:rsidRPr="00E33E48" w:rsidRDefault="0086053E" w:rsidP="0082028D">
            <w:pPr>
              <w:rPr>
                <w:rFonts w:ascii="Times New Roman" w:hAnsi="Times New Roman"/>
              </w:rPr>
            </w:pPr>
          </w:p>
        </w:tc>
        <w:tc>
          <w:tcPr>
            <w:tcW w:w="0" w:type="auto"/>
          </w:tcPr>
          <w:p w14:paraId="62DA804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tworzenie dowolnej ilości automatycznych zadań w zakresie archiwizacji </w:t>
            </w:r>
            <w:r w:rsidRPr="00E33E48">
              <w:rPr>
                <w:rFonts w:ascii="Times New Roman" w:hAnsi="Times New Roman"/>
              </w:rPr>
              <w:lastRenderedPageBreak/>
              <w:t>danych – globalnie z poziomu głównej konsoli zarządzającej.</w:t>
            </w:r>
          </w:p>
        </w:tc>
      </w:tr>
      <w:tr w:rsidR="0086053E" w:rsidRPr="00E33E48" w14:paraId="557AD656" w14:textId="77777777" w:rsidTr="009C45C0">
        <w:trPr>
          <w:trHeight w:val="461"/>
        </w:trPr>
        <w:tc>
          <w:tcPr>
            <w:tcW w:w="0" w:type="auto"/>
            <w:vMerge/>
            <w:noWrap/>
            <w:vAlign w:val="center"/>
          </w:tcPr>
          <w:p w14:paraId="7280A292" w14:textId="77777777" w:rsidR="0086053E" w:rsidRPr="00E33E48" w:rsidRDefault="0086053E" w:rsidP="0082028D">
            <w:pPr>
              <w:rPr>
                <w:rFonts w:ascii="Times New Roman" w:hAnsi="Times New Roman"/>
              </w:rPr>
            </w:pPr>
          </w:p>
        </w:tc>
        <w:tc>
          <w:tcPr>
            <w:tcW w:w="0" w:type="auto"/>
          </w:tcPr>
          <w:p w14:paraId="4BE9AEE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globalną zmianę parametrów zadań archiwizacji (ilość archiwów, kompresja, okres, zakres).</w:t>
            </w:r>
          </w:p>
        </w:tc>
      </w:tr>
      <w:tr w:rsidR="0086053E" w:rsidRPr="00E33E48" w14:paraId="696B5DA0" w14:textId="77777777" w:rsidTr="009C45C0">
        <w:trPr>
          <w:trHeight w:val="461"/>
        </w:trPr>
        <w:tc>
          <w:tcPr>
            <w:tcW w:w="0" w:type="auto"/>
            <w:vMerge/>
            <w:noWrap/>
            <w:vAlign w:val="center"/>
          </w:tcPr>
          <w:p w14:paraId="647D7622" w14:textId="77777777" w:rsidR="0086053E" w:rsidRPr="00E33E48" w:rsidRDefault="0086053E" w:rsidP="0082028D">
            <w:pPr>
              <w:rPr>
                <w:rFonts w:ascii="Times New Roman" w:hAnsi="Times New Roman"/>
              </w:rPr>
            </w:pPr>
          </w:p>
        </w:tc>
        <w:tc>
          <w:tcPr>
            <w:tcW w:w="0" w:type="auto"/>
          </w:tcPr>
          <w:p w14:paraId="3C29EED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definiowanie rozszerzeń plików, które mają być pomijane podczas procesu archiwizacji oraz rozszerzeń plików np. *.</w:t>
            </w:r>
            <w:proofErr w:type="spellStart"/>
            <w:r w:rsidRPr="00E33E48">
              <w:rPr>
                <w:rFonts w:ascii="Times New Roman" w:hAnsi="Times New Roman"/>
              </w:rPr>
              <w:t>doc</w:t>
            </w:r>
            <w:proofErr w:type="spellEnd"/>
            <w:r w:rsidRPr="00E33E48">
              <w:rPr>
                <w:rFonts w:ascii="Times New Roman" w:hAnsi="Times New Roman"/>
              </w:rPr>
              <w:t>, które mają być archiwizowane.</w:t>
            </w:r>
          </w:p>
        </w:tc>
      </w:tr>
      <w:tr w:rsidR="0086053E" w:rsidRPr="00E33E48" w14:paraId="5EAC2C34" w14:textId="77777777" w:rsidTr="009C45C0">
        <w:trPr>
          <w:trHeight w:val="461"/>
        </w:trPr>
        <w:tc>
          <w:tcPr>
            <w:tcW w:w="0" w:type="auto"/>
            <w:vMerge/>
            <w:noWrap/>
            <w:vAlign w:val="center"/>
          </w:tcPr>
          <w:p w14:paraId="56F3B77D" w14:textId="77777777" w:rsidR="0086053E" w:rsidRPr="00E33E48" w:rsidRDefault="0086053E" w:rsidP="0082028D">
            <w:pPr>
              <w:rPr>
                <w:rFonts w:ascii="Times New Roman" w:hAnsi="Times New Roman"/>
              </w:rPr>
            </w:pPr>
          </w:p>
        </w:tc>
        <w:tc>
          <w:tcPr>
            <w:tcW w:w="0" w:type="auto"/>
          </w:tcPr>
          <w:p w14:paraId="5ED3139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Agenta musi umożliwiać kopię całościową danych oraz przesyłanie plików z archiwizacji na wskazany serwer FTP.</w:t>
            </w:r>
          </w:p>
        </w:tc>
      </w:tr>
      <w:tr w:rsidR="0086053E" w:rsidRPr="00E33E48" w14:paraId="7F896571" w14:textId="77777777" w:rsidTr="009C45C0">
        <w:trPr>
          <w:trHeight w:val="461"/>
        </w:trPr>
        <w:tc>
          <w:tcPr>
            <w:tcW w:w="0" w:type="auto"/>
            <w:vMerge/>
            <w:noWrap/>
            <w:vAlign w:val="center"/>
          </w:tcPr>
          <w:p w14:paraId="0E28A5FA" w14:textId="77777777" w:rsidR="0086053E" w:rsidRPr="00E33E48" w:rsidRDefault="0086053E" w:rsidP="0082028D">
            <w:pPr>
              <w:rPr>
                <w:rFonts w:ascii="Times New Roman" w:hAnsi="Times New Roman"/>
              </w:rPr>
            </w:pPr>
          </w:p>
        </w:tc>
        <w:tc>
          <w:tcPr>
            <w:tcW w:w="0" w:type="auto"/>
          </w:tcPr>
          <w:p w14:paraId="48742E8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Mechanizm archiwizacji danych musi być realizowany przez Agenta systemu bez udziału zdalnych sesji (typu zdalny pulpit, wywoływanie skryptów)</w:t>
            </w:r>
          </w:p>
        </w:tc>
      </w:tr>
      <w:tr w:rsidR="0086053E" w:rsidRPr="00E33E48" w14:paraId="51EEC441" w14:textId="77777777" w:rsidTr="009C45C0">
        <w:trPr>
          <w:trHeight w:val="461"/>
        </w:trPr>
        <w:tc>
          <w:tcPr>
            <w:tcW w:w="0" w:type="auto"/>
            <w:vMerge/>
            <w:noWrap/>
            <w:vAlign w:val="center"/>
          </w:tcPr>
          <w:p w14:paraId="5505A832" w14:textId="77777777" w:rsidR="0086053E" w:rsidRPr="00E33E48" w:rsidRDefault="0086053E" w:rsidP="0082028D">
            <w:pPr>
              <w:rPr>
                <w:rFonts w:ascii="Times New Roman" w:hAnsi="Times New Roman"/>
                <w:b/>
                <w:lang w:eastAsia="pl-PL"/>
              </w:rPr>
            </w:pPr>
          </w:p>
        </w:tc>
        <w:tc>
          <w:tcPr>
            <w:tcW w:w="0" w:type="auto"/>
          </w:tcPr>
          <w:p w14:paraId="551261A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definiowanie cyklu archiwizacji.</w:t>
            </w:r>
          </w:p>
        </w:tc>
      </w:tr>
      <w:tr w:rsidR="0086053E" w:rsidRPr="00E33E48" w14:paraId="28ECBBBE" w14:textId="77777777" w:rsidTr="009C45C0">
        <w:trPr>
          <w:trHeight w:val="461"/>
        </w:trPr>
        <w:tc>
          <w:tcPr>
            <w:tcW w:w="0" w:type="auto"/>
            <w:vMerge/>
            <w:noWrap/>
            <w:vAlign w:val="center"/>
          </w:tcPr>
          <w:p w14:paraId="4FEBC814" w14:textId="77777777" w:rsidR="0086053E" w:rsidRPr="00E33E48" w:rsidRDefault="0086053E" w:rsidP="0082028D">
            <w:pPr>
              <w:rPr>
                <w:rFonts w:ascii="Times New Roman" w:hAnsi="Times New Roman"/>
                <w:b/>
                <w:lang w:eastAsia="pl-PL"/>
              </w:rPr>
            </w:pPr>
          </w:p>
        </w:tc>
        <w:tc>
          <w:tcPr>
            <w:tcW w:w="0" w:type="auto"/>
          </w:tcPr>
          <w:p w14:paraId="236798A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automatyczne usuwanie starszych plików kopii całościowej, definiowanie globalnego zadania archiwizacji.</w:t>
            </w:r>
          </w:p>
        </w:tc>
      </w:tr>
      <w:tr w:rsidR="0086053E" w:rsidRPr="00E33E48" w14:paraId="484F4462" w14:textId="77777777" w:rsidTr="009C45C0">
        <w:trPr>
          <w:trHeight w:val="461"/>
        </w:trPr>
        <w:tc>
          <w:tcPr>
            <w:tcW w:w="0" w:type="auto"/>
            <w:vMerge/>
            <w:noWrap/>
            <w:vAlign w:val="center"/>
          </w:tcPr>
          <w:p w14:paraId="1CEB38CC" w14:textId="77777777" w:rsidR="0086053E" w:rsidRPr="00E33E48" w:rsidRDefault="0086053E" w:rsidP="0082028D">
            <w:pPr>
              <w:rPr>
                <w:rFonts w:ascii="Times New Roman" w:hAnsi="Times New Roman"/>
                <w:b/>
                <w:lang w:eastAsia="pl-PL"/>
              </w:rPr>
            </w:pPr>
          </w:p>
        </w:tc>
        <w:tc>
          <w:tcPr>
            <w:tcW w:w="0" w:type="auto"/>
          </w:tcPr>
          <w:p w14:paraId="06EEBC9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w bazie danych informacji o uruchomieniu i wyłączeniu komputera oraz zalogowaniu i wylogowaniu użytkownika.</w:t>
            </w:r>
          </w:p>
        </w:tc>
      </w:tr>
      <w:tr w:rsidR="0086053E" w:rsidRPr="00E33E48" w14:paraId="2BA70BD7" w14:textId="77777777" w:rsidTr="009C45C0">
        <w:trPr>
          <w:trHeight w:val="461"/>
        </w:trPr>
        <w:tc>
          <w:tcPr>
            <w:tcW w:w="0" w:type="auto"/>
            <w:vMerge/>
            <w:noWrap/>
            <w:vAlign w:val="center"/>
          </w:tcPr>
          <w:p w14:paraId="23FF337A" w14:textId="77777777" w:rsidR="0086053E" w:rsidRPr="00E33E48" w:rsidRDefault="0086053E" w:rsidP="0082028D">
            <w:pPr>
              <w:rPr>
                <w:rFonts w:ascii="Times New Roman" w:hAnsi="Times New Roman"/>
                <w:b/>
                <w:lang w:eastAsia="pl-PL"/>
              </w:rPr>
            </w:pPr>
          </w:p>
        </w:tc>
        <w:tc>
          <w:tcPr>
            <w:tcW w:w="0" w:type="auto"/>
          </w:tcPr>
          <w:p w14:paraId="10669AE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w bazie danych informacji o kopiowaniu z/do urządzeń zewnętrznych typu: Pendrive USB.</w:t>
            </w:r>
          </w:p>
        </w:tc>
      </w:tr>
      <w:tr w:rsidR="0086053E" w:rsidRPr="00E33E48" w14:paraId="64313FE7" w14:textId="77777777" w:rsidTr="009C45C0">
        <w:trPr>
          <w:trHeight w:val="461"/>
        </w:trPr>
        <w:tc>
          <w:tcPr>
            <w:tcW w:w="0" w:type="auto"/>
            <w:vMerge/>
            <w:noWrap/>
            <w:vAlign w:val="center"/>
          </w:tcPr>
          <w:p w14:paraId="427E0AE0" w14:textId="77777777" w:rsidR="0086053E" w:rsidRPr="00E33E48" w:rsidRDefault="0086053E" w:rsidP="0082028D">
            <w:pPr>
              <w:rPr>
                <w:rFonts w:ascii="Times New Roman" w:hAnsi="Times New Roman"/>
                <w:b/>
                <w:lang w:eastAsia="pl-PL"/>
              </w:rPr>
            </w:pPr>
          </w:p>
        </w:tc>
        <w:tc>
          <w:tcPr>
            <w:tcW w:w="0" w:type="auto"/>
          </w:tcPr>
          <w:p w14:paraId="7874100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posiadać raport w zakresie rejestracji informacji na temat użytkownika, który kopiował i/lub uruchamiał napęd, kiedy miało miejsce zdarzenie i jakie dokumenty zostały skopiowane. </w:t>
            </w:r>
          </w:p>
        </w:tc>
      </w:tr>
      <w:tr w:rsidR="0086053E" w:rsidRPr="00E33E48" w14:paraId="308C887D" w14:textId="77777777" w:rsidTr="009C45C0">
        <w:trPr>
          <w:trHeight w:val="461"/>
        </w:trPr>
        <w:tc>
          <w:tcPr>
            <w:tcW w:w="0" w:type="auto"/>
            <w:vMerge/>
            <w:noWrap/>
            <w:vAlign w:val="center"/>
          </w:tcPr>
          <w:p w14:paraId="506D5D61" w14:textId="77777777" w:rsidR="0086053E" w:rsidRPr="00E33E48" w:rsidRDefault="0086053E" w:rsidP="0082028D">
            <w:pPr>
              <w:rPr>
                <w:rFonts w:ascii="Times New Roman" w:hAnsi="Times New Roman"/>
                <w:b/>
                <w:lang w:eastAsia="pl-PL"/>
              </w:rPr>
            </w:pPr>
          </w:p>
        </w:tc>
        <w:tc>
          <w:tcPr>
            <w:tcW w:w="0" w:type="auto"/>
          </w:tcPr>
          <w:p w14:paraId="0EA431A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autoryzację wybranych urządzeń USB.</w:t>
            </w:r>
          </w:p>
        </w:tc>
      </w:tr>
      <w:tr w:rsidR="0086053E" w:rsidRPr="00E33E48" w14:paraId="680F21A0" w14:textId="77777777" w:rsidTr="009C45C0">
        <w:trPr>
          <w:trHeight w:val="461"/>
        </w:trPr>
        <w:tc>
          <w:tcPr>
            <w:tcW w:w="0" w:type="auto"/>
            <w:vMerge/>
            <w:noWrap/>
            <w:vAlign w:val="center"/>
          </w:tcPr>
          <w:p w14:paraId="1A5CE700" w14:textId="77777777" w:rsidR="0086053E" w:rsidRPr="00E33E48" w:rsidRDefault="0086053E" w:rsidP="0082028D">
            <w:pPr>
              <w:rPr>
                <w:rFonts w:ascii="Times New Roman" w:hAnsi="Times New Roman"/>
                <w:b/>
                <w:lang w:eastAsia="pl-PL"/>
              </w:rPr>
            </w:pPr>
          </w:p>
        </w:tc>
        <w:tc>
          <w:tcPr>
            <w:tcW w:w="0" w:type="auto"/>
          </w:tcPr>
          <w:p w14:paraId="7916985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posiadać filtry aktywności pozwalające na zdalne usunięcie nielegalnych danych np. plików AVI, MP3 bez konieczności fizycznej obecności użytkownika przy stacji.</w:t>
            </w:r>
          </w:p>
        </w:tc>
      </w:tr>
      <w:tr w:rsidR="0086053E" w:rsidRPr="00E33E48" w14:paraId="03D465C7" w14:textId="77777777" w:rsidTr="009C45C0">
        <w:trPr>
          <w:trHeight w:val="461"/>
        </w:trPr>
        <w:tc>
          <w:tcPr>
            <w:tcW w:w="0" w:type="auto"/>
            <w:vMerge/>
            <w:noWrap/>
            <w:vAlign w:val="center"/>
          </w:tcPr>
          <w:p w14:paraId="2789F36F" w14:textId="77777777" w:rsidR="0086053E" w:rsidRPr="00E33E48" w:rsidRDefault="0086053E" w:rsidP="0082028D">
            <w:pPr>
              <w:rPr>
                <w:rFonts w:ascii="Times New Roman" w:hAnsi="Times New Roman"/>
                <w:b/>
                <w:lang w:eastAsia="pl-PL"/>
              </w:rPr>
            </w:pPr>
          </w:p>
        </w:tc>
        <w:tc>
          <w:tcPr>
            <w:tcW w:w="0" w:type="auto"/>
          </w:tcPr>
          <w:p w14:paraId="724CA9E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zestawienie najpopularniejszych adresów (jakie stanowiska je wywoływały, kiedy) z możliwością zapisu całego </w:t>
            </w:r>
            <w:r w:rsidRPr="00E33E48">
              <w:rPr>
                <w:rFonts w:ascii="Times New Roman" w:hAnsi="Times New Roman"/>
              </w:rPr>
              <w:lastRenderedPageBreak/>
              <w:t>adresu lub tylko głównej strony.</w:t>
            </w:r>
          </w:p>
        </w:tc>
      </w:tr>
      <w:tr w:rsidR="0086053E" w:rsidRPr="00E33E48" w14:paraId="41AE49DF" w14:textId="77777777" w:rsidTr="009C45C0">
        <w:trPr>
          <w:trHeight w:val="461"/>
        </w:trPr>
        <w:tc>
          <w:tcPr>
            <w:tcW w:w="0" w:type="auto"/>
            <w:vMerge/>
            <w:noWrap/>
            <w:vAlign w:val="center"/>
          </w:tcPr>
          <w:p w14:paraId="065126F7" w14:textId="77777777" w:rsidR="0086053E" w:rsidRPr="00E33E48" w:rsidRDefault="0086053E" w:rsidP="0082028D">
            <w:pPr>
              <w:rPr>
                <w:rFonts w:ascii="Times New Roman" w:hAnsi="Times New Roman"/>
                <w:b/>
                <w:lang w:eastAsia="pl-PL"/>
              </w:rPr>
            </w:pPr>
          </w:p>
        </w:tc>
        <w:tc>
          <w:tcPr>
            <w:tcW w:w="0" w:type="auto"/>
          </w:tcPr>
          <w:p w14:paraId="7250878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umożliwia zestawienie najaktywniejszych stanowisk (pod kątem WWW), jakie adresy odwiedzały, kiedy, wszystkie zestawienia do poziomu : Grupa\Stanowisko\Zalogowany Użytkownik.</w:t>
            </w:r>
          </w:p>
        </w:tc>
      </w:tr>
      <w:tr w:rsidR="0086053E" w:rsidRPr="00E33E48" w14:paraId="2B68E21D" w14:textId="77777777" w:rsidTr="009C45C0">
        <w:trPr>
          <w:trHeight w:val="461"/>
        </w:trPr>
        <w:tc>
          <w:tcPr>
            <w:tcW w:w="0" w:type="auto"/>
            <w:vMerge/>
            <w:noWrap/>
            <w:vAlign w:val="center"/>
          </w:tcPr>
          <w:p w14:paraId="5654C5E1" w14:textId="77777777" w:rsidR="0086053E" w:rsidRPr="00E33E48" w:rsidRDefault="0086053E" w:rsidP="0082028D">
            <w:pPr>
              <w:rPr>
                <w:rFonts w:ascii="Times New Roman" w:hAnsi="Times New Roman"/>
                <w:b/>
                <w:lang w:eastAsia="pl-PL"/>
              </w:rPr>
            </w:pPr>
          </w:p>
        </w:tc>
        <w:tc>
          <w:tcPr>
            <w:tcW w:w="0" w:type="auto"/>
          </w:tcPr>
          <w:p w14:paraId="0D3828BA" w14:textId="2A4BD92A"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filtrację okresową oraz wg grup stanowisk.</w:t>
            </w:r>
          </w:p>
        </w:tc>
      </w:tr>
    </w:tbl>
    <w:p w14:paraId="4DF4DAE9" w14:textId="77777777" w:rsidR="00370CBF" w:rsidRPr="00E33E48" w:rsidRDefault="00370CBF" w:rsidP="004434B8">
      <w:pPr>
        <w:rPr>
          <w:rFonts w:ascii="Times New Roman" w:hAnsi="Times New Roman"/>
        </w:rPr>
      </w:pPr>
    </w:p>
    <w:p w14:paraId="457F064B" w14:textId="77777777" w:rsidR="00370CBF" w:rsidRPr="00E33E48" w:rsidRDefault="00370CBF" w:rsidP="00D56FEF">
      <w:pPr>
        <w:jc w:val="both"/>
        <w:rPr>
          <w:rFonts w:ascii="Times New Roman" w:hAnsi="Times New Roman"/>
        </w:rPr>
      </w:pPr>
    </w:p>
    <w:bookmarkEnd w:id="39"/>
    <w:p w14:paraId="0EBE980E" w14:textId="77777777" w:rsidR="005C0AED" w:rsidRPr="00E33E48" w:rsidRDefault="005C0AED">
      <w:pPr>
        <w:spacing w:after="0" w:line="240" w:lineRule="auto"/>
        <w:rPr>
          <w:rFonts w:ascii="Times New Roman" w:eastAsia="Times New Roman" w:hAnsi="Times New Roman"/>
          <w:color w:val="2E74B5"/>
          <w:sz w:val="32"/>
          <w:szCs w:val="32"/>
        </w:rPr>
      </w:pPr>
      <w:r w:rsidRPr="00E33E48">
        <w:rPr>
          <w:rFonts w:ascii="Times New Roman" w:hAnsi="Times New Roman"/>
        </w:rPr>
        <w:br w:type="page"/>
      </w:r>
    </w:p>
    <w:p w14:paraId="3521496F" w14:textId="3DA8C5F2" w:rsidR="00370CBF" w:rsidRPr="00E33E48" w:rsidRDefault="00370CBF" w:rsidP="001F2025">
      <w:pPr>
        <w:pStyle w:val="Nagwek1"/>
        <w:numPr>
          <w:ilvl w:val="0"/>
          <w:numId w:val="15"/>
        </w:numPr>
        <w:rPr>
          <w:rFonts w:ascii="Times New Roman" w:hAnsi="Times New Roman"/>
        </w:rPr>
      </w:pPr>
      <w:bookmarkStart w:id="41" w:name="_Toc518325082"/>
      <w:r w:rsidRPr="00E33E48">
        <w:rPr>
          <w:rFonts w:ascii="Times New Roman" w:hAnsi="Times New Roman"/>
        </w:rPr>
        <w:lastRenderedPageBreak/>
        <w:t>Szkolenia</w:t>
      </w:r>
      <w:bookmarkEnd w:id="41"/>
    </w:p>
    <w:p w14:paraId="590AE729" w14:textId="77777777" w:rsidR="00370CBF" w:rsidRPr="00E33E48" w:rsidRDefault="00370CBF" w:rsidP="00716790">
      <w:pPr>
        <w:rPr>
          <w:rFonts w:ascii="Times New Roman" w:hAnsi="Times New Roman"/>
        </w:rPr>
      </w:pPr>
    </w:p>
    <w:p w14:paraId="125306CF" w14:textId="77777777" w:rsidR="00370CBF" w:rsidRPr="00E33E48" w:rsidRDefault="00370CBF" w:rsidP="001F2025">
      <w:pPr>
        <w:pStyle w:val="Nagwek2"/>
        <w:numPr>
          <w:ilvl w:val="1"/>
          <w:numId w:val="15"/>
        </w:numPr>
        <w:rPr>
          <w:rFonts w:ascii="Times New Roman" w:hAnsi="Times New Roman"/>
        </w:rPr>
      </w:pPr>
      <w:bookmarkStart w:id="42" w:name="_Toc518325083"/>
      <w:r w:rsidRPr="00E33E48">
        <w:rPr>
          <w:rFonts w:ascii="Times New Roman" w:hAnsi="Times New Roman"/>
        </w:rPr>
        <w:t>Szkolenie informatyczne (infrastruktura IT)</w:t>
      </w:r>
      <w:bookmarkEnd w:id="42"/>
    </w:p>
    <w:p w14:paraId="1638F0CB" w14:textId="77777777" w:rsidR="00370CBF" w:rsidRPr="00E33E48" w:rsidRDefault="00370CBF" w:rsidP="00F10141">
      <w:pPr>
        <w:rPr>
          <w:rFonts w:ascii="Times New Roman" w:hAnsi="Times New Roman"/>
        </w:rPr>
      </w:pPr>
    </w:p>
    <w:p w14:paraId="217A5B10" w14:textId="37981CC1" w:rsidR="00370CBF" w:rsidRPr="00E33E48" w:rsidRDefault="00370CBF" w:rsidP="00F10141">
      <w:pPr>
        <w:spacing w:line="276" w:lineRule="auto"/>
        <w:rPr>
          <w:rFonts w:ascii="Times New Roman" w:hAnsi="Times New Roman"/>
        </w:rPr>
      </w:pPr>
      <w:r w:rsidRPr="00E33E48">
        <w:rPr>
          <w:rFonts w:ascii="Times New Roman" w:hAnsi="Times New Roman"/>
        </w:rPr>
        <w:t xml:space="preserve">Zakres szkoleń dla 4 Informatyków </w:t>
      </w:r>
      <w:r w:rsidR="00F93315" w:rsidRPr="00E33E48">
        <w:rPr>
          <w:rFonts w:ascii="Times New Roman" w:hAnsi="Times New Roman"/>
        </w:rPr>
        <w:t>musi</w:t>
      </w:r>
      <w:r w:rsidRPr="00E33E48">
        <w:rPr>
          <w:rFonts w:ascii="Times New Roman" w:hAnsi="Times New Roman"/>
        </w:rPr>
        <w:t xml:space="preserve"> obejmować </w:t>
      </w:r>
      <w:r w:rsidR="00F93315" w:rsidRPr="00E33E48">
        <w:rPr>
          <w:rFonts w:ascii="Times New Roman" w:hAnsi="Times New Roman"/>
        </w:rPr>
        <w:t xml:space="preserve">co najmniej </w:t>
      </w:r>
      <w:r w:rsidRPr="00E33E48">
        <w:rPr>
          <w:rFonts w:ascii="Times New Roman" w:hAnsi="Times New Roman"/>
        </w:rPr>
        <w:t>następujące zagadnienia:</w:t>
      </w:r>
    </w:p>
    <w:p w14:paraId="6E043AF1" w14:textId="1BA31F5C" w:rsidR="00370CBF"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S</w:t>
      </w:r>
      <w:r w:rsidR="00370CBF" w:rsidRPr="00E33E48">
        <w:rPr>
          <w:rFonts w:ascii="Times New Roman" w:hAnsi="Times New Roman"/>
        </w:rPr>
        <w:t>ystem wirtualizacji – podstawowe szkolenie z instala</w:t>
      </w:r>
      <w:r w:rsidRPr="00E33E48">
        <w:rPr>
          <w:rFonts w:ascii="Times New Roman" w:hAnsi="Times New Roman"/>
        </w:rPr>
        <w:t>cji, konfiguracji i zarządzania.</w:t>
      </w:r>
    </w:p>
    <w:p w14:paraId="3356305B" w14:textId="528A1050" w:rsidR="00370CBF"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S</w:t>
      </w:r>
      <w:r w:rsidR="00370CBF" w:rsidRPr="00E33E48">
        <w:rPr>
          <w:rFonts w:ascii="Times New Roman" w:hAnsi="Times New Roman"/>
        </w:rPr>
        <w:t xml:space="preserve">ystem operacyjny serwerowy – podstawowe szkolenia z instalacji, konfiguracji i zarządzania podstaw usług sieciowych, wdrożenia i </w:t>
      </w:r>
      <w:r w:rsidRPr="00E33E48">
        <w:rPr>
          <w:rFonts w:ascii="Times New Roman" w:hAnsi="Times New Roman"/>
        </w:rPr>
        <w:t>konfiguracji usług katalogowych.</w:t>
      </w:r>
    </w:p>
    <w:p w14:paraId="1DF6B768" w14:textId="07B4C557"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Urządzenia do ochrony brzegu sieci - podstawowe szkolenie z instala</w:t>
      </w:r>
      <w:r w:rsidR="00F93315" w:rsidRPr="00E33E48">
        <w:rPr>
          <w:rFonts w:ascii="Times New Roman" w:hAnsi="Times New Roman"/>
        </w:rPr>
        <w:t>cji, konfiguracji i zarządzania.</w:t>
      </w:r>
    </w:p>
    <w:p w14:paraId="1CE6DDE3" w14:textId="05B4EAB9"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Oprogramowanie do zarządzania siecią przewodową i bezprze</w:t>
      </w:r>
      <w:r w:rsidR="00F93315" w:rsidRPr="00E33E48">
        <w:rPr>
          <w:rFonts w:ascii="Times New Roman" w:hAnsi="Times New Roman"/>
        </w:rPr>
        <w:t>wodową – podstawowe szkolenie z </w:t>
      </w:r>
      <w:r w:rsidRPr="00E33E48">
        <w:rPr>
          <w:rFonts w:ascii="Times New Roman" w:hAnsi="Times New Roman"/>
        </w:rPr>
        <w:t>instala</w:t>
      </w:r>
      <w:r w:rsidR="00F93315" w:rsidRPr="00E33E48">
        <w:rPr>
          <w:rFonts w:ascii="Times New Roman" w:hAnsi="Times New Roman"/>
        </w:rPr>
        <w:t>cji, konfiguracji i zarządzania.</w:t>
      </w:r>
    </w:p>
    <w:p w14:paraId="5FDAFD6B" w14:textId="0B3B4AF4"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Oprogramowanie do zarządzania infrastrukturą teleinforma</w:t>
      </w:r>
      <w:r w:rsidR="00F93315" w:rsidRPr="00E33E48">
        <w:rPr>
          <w:rFonts w:ascii="Times New Roman" w:hAnsi="Times New Roman"/>
        </w:rPr>
        <w:t>tyczną - podstawowe szkolenie z </w:t>
      </w:r>
      <w:r w:rsidRPr="00E33E48">
        <w:rPr>
          <w:rFonts w:ascii="Times New Roman" w:hAnsi="Times New Roman"/>
        </w:rPr>
        <w:t>instala</w:t>
      </w:r>
      <w:r w:rsidR="00F93315" w:rsidRPr="00E33E48">
        <w:rPr>
          <w:rFonts w:ascii="Times New Roman" w:hAnsi="Times New Roman"/>
        </w:rPr>
        <w:t>cji, konfiguracji i zarządzania.</w:t>
      </w:r>
    </w:p>
    <w:p w14:paraId="6F38D54C" w14:textId="66AEF249"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Antywirus – podstawowe szkolenie z instala</w:t>
      </w:r>
      <w:r w:rsidR="00F93315" w:rsidRPr="00E33E48">
        <w:rPr>
          <w:rFonts w:ascii="Times New Roman" w:hAnsi="Times New Roman"/>
        </w:rPr>
        <w:t>cji, konfiguracji i zarządzania.</w:t>
      </w:r>
    </w:p>
    <w:p w14:paraId="595DF148" w14:textId="77777777" w:rsidR="00F93315"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Serwer bazodanowy - podstawowe szkolenie z instalacji, konfiguracji i zarządzani</w:t>
      </w:r>
      <w:bookmarkEnd w:id="0"/>
      <w:r w:rsidR="00F93315" w:rsidRPr="00E33E48">
        <w:rPr>
          <w:rFonts w:ascii="Times New Roman" w:hAnsi="Times New Roman"/>
        </w:rPr>
        <w:t>a.</w:t>
      </w:r>
    </w:p>
    <w:p w14:paraId="29F88F2F" w14:textId="1070FB1B"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środowiskiem serwerowo-macierzowym:</w:t>
      </w:r>
    </w:p>
    <w:p w14:paraId="3F99BAB1"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prezentacja dostarczonych produktów;</w:t>
      </w:r>
    </w:p>
    <w:p w14:paraId="079BF01F"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omówienie architektury wdrożonego środowiska;</w:t>
      </w:r>
    </w:p>
    <w:p w14:paraId="0457843F"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omówienie zasad i procedur administrowania w tym konfiguracji urządzeń i środowiska,</w:t>
      </w:r>
    </w:p>
    <w:p w14:paraId="2C791418"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wirtualizacji oraz monitorowania środowiska;</w:t>
      </w:r>
    </w:p>
    <w:p w14:paraId="3C04A0D4" w14:textId="77777777"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kopią bezpieczeństwa (backupu):</w:t>
      </w:r>
    </w:p>
    <w:p w14:paraId="189AC321"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prezentacja dostarczonego oprogramowania na potrzeby backupu;</w:t>
      </w:r>
    </w:p>
    <w:p w14:paraId="043C81DD"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omówienie architektury wdrożonego rozwiązania backupu;</w:t>
      </w:r>
    </w:p>
    <w:p w14:paraId="204EA998"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omówienie konfiguracji backup;</w:t>
      </w:r>
    </w:p>
    <w:p w14:paraId="04CCE970"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przedstawienie zasad i procedur administrowania i monitorowania pracy podsystemu backupu;</w:t>
      </w:r>
    </w:p>
    <w:p w14:paraId="44243086" w14:textId="77777777"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systemem wirtualizacji:</w:t>
      </w:r>
    </w:p>
    <w:p w14:paraId="3B665F6B" w14:textId="7D9F534E" w:rsidR="00F93315" w:rsidRPr="00E33E48" w:rsidRDefault="00F93315" w:rsidP="001F2025">
      <w:pPr>
        <w:pStyle w:val="Akapitzlist"/>
        <w:numPr>
          <w:ilvl w:val="0"/>
          <w:numId w:val="24"/>
        </w:numPr>
        <w:rPr>
          <w:rFonts w:ascii="Times New Roman" w:hAnsi="Times New Roman"/>
        </w:rPr>
      </w:pPr>
      <w:r w:rsidRPr="00E33E48">
        <w:rPr>
          <w:rFonts w:ascii="Times New Roman" w:hAnsi="Times New Roman"/>
        </w:rPr>
        <w:t>omówienie architektury;</w:t>
      </w:r>
    </w:p>
    <w:p w14:paraId="6167646F" w14:textId="27B1670C" w:rsidR="00F93315" w:rsidRPr="00E33E48" w:rsidRDefault="00F93315" w:rsidP="001F2025">
      <w:pPr>
        <w:pStyle w:val="Akapitzlist"/>
        <w:numPr>
          <w:ilvl w:val="0"/>
          <w:numId w:val="24"/>
        </w:numPr>
        <w:rPr>
          <w:rFonts w:ascii="Times New Roman" w:hAnsi="Times New Roman"/>
        </w:rPr>
      </w:pPr>
      <w:r w:rsidRPr="00E33E48">
        <w:rPr>
          <w:rFonts w:ascii="Times New Roman" w:hAnsi="Times New Roman"/>
        </w:rPr>
        <w:t>administracja systemu;</w:t>
      </w:r>
    </w:p>
    <w:p w14:paraId="5684EAFD" w14:textId="59AA99AD" w:rsidR="00F93315" w:rsidRPr="00E33E48" w:rsidRDefault="00F93315" w:rsidP="001F2025">
      <w:pPr>
        <w:pStyle w:val="Akapitzlist"/>
        <w:numPr>
          <w:ilvl w:val="0"/>
          <w:numId w:val="24"/>
        </w:numPr>
        <w:rPr>
          <w:rFonts w:ascii="Times New Roman" w:hAnsi="Times New Roman"/>
        </w:rPr>
      </w:pPr>
      <w:r w:rsidRPr="00E33E48">
        <w:rPr>
          <w:rFonts w:ascii="Times New Roman" w:hAnsi="Times New Roman"/>
        </w:rPr>
        <w:t>monitoring;</w:t>
      </w:r>
    </w:p>
    <w:p w14:paraId="4437BEA2" w14:textId="77777777"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sieci informatycznej:</w:t>
      </w:r>
    </w:p>
    <w:p w14:paraId="299914B6" w14:textId="77777777"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prezentacja dostarczonych urządzeń sieciowych;</w:t>
      </w:r>
    </w:p>
    <w:p w14:paraId="70BC4502" w14:textId="77777777"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zapoznanie z systemem operacyjnym urządzeń;</w:t>
      </w:r>
    </w:p>
    <w:p w14:paraId="01B05517" w14:textId="77777777"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omówienie konfiguracji środowiska;</w:t>
      </w:r>
    </w:p>
    <w:p w14:paraId="46125BBD" w14:textId="663DDA49"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przedstawienie zasad i procedur administrowania i monitorowania pracy środowiska sieciowego;</w:t>
      </w:r>
    </w:p>
    <w:sectPr w:rsidR="00F93315" w:rsidRPr="00E33E48" w:rsidSect="00D814C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E3F5" w14:textId="77777777" w:rsidR="00195D71" w:rsidRDefault="00195D71" w:rsidP="005E3B3E">
      <w:pPr>
        <w:spacing w:after="0" w:line="240" w:lineRule="auto"/>
      </w:pPr>
      <w:r>
        <w:separator/>
      </w:r>
    </w:p>
  </w:endnote>
  <w:endnote w:type="continuationSeparator" w:id="0">
    <w:p w14:paraId="4D6125D1" w14:textId="77777777" w:rsidR="00195D71" w:rsidRDefault="00195D71" w:rsidP="005E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51C6" w14:textId="7B26DFDE" w:rsidR="00EB4C8B" w:rsidRPr="00EB4C8B" w:rsidRDefault="00EB4C8B" w:rsidP="00EB4C8B">
    <w:pPr>
      <w:pStyle w:val="Stopka"/>
      <w:jc w:val="center"/>
      <w:rPr>
        <w:rFonts w:ascii="Times New Roman" w:hAnsi="Times New Roman"/>
        <w:sz w:val="20"/>
        <w:szCs w:val="20"/>
      </w:rPr>
    </w:pPr>
    <w:r w:rsidRPr="00EB4C8B">
      <w:rPr>
        <w:rFonts w:ascii="Times New Roman" w:hAnsi="Times New Roman"/>
        <w:sz w:val="20"/>
        <w:szCs w:val="20"/>
      </w:rPr>
      <w:t>Znak sprawy ZP-PN/UE/30/18</w:t>
    </w:r>
  </w:p>
  <w:p w14:paraId="1B710A09" w14:textId="08F0061B" w:rsidR="00E13625" w:rsidRPr="00EB4C8B" w:rsidRDefault="00E13625" w:rsidP="00EB4C8B">
    <w:pPr>
      <w:pStyle w:val="Stopka"/>
      <w:jc w:val="center"/>
      <w:rPr>
        <w:rFonts w:ascii="Times New Roman" w:hAnsi="Times New Roman"/>
        <w:sz w:val="20"/>
        <w:szCs w:val="20"/>
      </w:rPr>
    </w:pPr>
    <w:r w:rsidRPr="00EB4C8B">
      <w:rPr>
        <w:rFonts w:ascii="Times New Roman" w:hAnsi="Times New Roman"/>
        <w:sz w:val="20"/>
        <w:szCs w:val="20"/>
      </w:rPr>
      <w:t xml:space="preserve">str. </w:t>
    </w:r>
    <w:r w:rsidRPr="00EB4C8B">
      <w:rPr>
        <w:rFonts w:ascii="Times New Roman" w:hAnsi="Times New Roman"/>
        <w:sz w:val="20"/>
        <w:szCs w:val="20"/>
      </w:rPr>
      <w:fldChar w:fldCharType="begin"/>
    </w:r>
    <w:r w:rsidRPr="00EB4C8B">
      <w:rPr>
        <w:rFonts w:ascii="Times New Roman" w:hAnsi="Times New Roman"/>
        <w:sz w:val="20"/>
        <w:szCs w:val="20"/>
      </w:rPr>
      <w:instrText>PAGE    \* MERGEFORMAT</w:instrText>
    </w:r>
    <w:r w:rsidRPr="00EB4C8B">
      <w:rPr>
        <w:rFonts w:ascii="Times New Roman" w:hAnsi="Times New Roman"/>
        <w:sz w:val="20"/>
        <w:szCs w:val="20"/>
      </w:rPr>
      <w:fldChar w:fldCharType="separate"/>
    </w:r>
    <w:r w:rsidR="00EB4C8B">
      <w:rPr>
        <w:rFonts w:ascii="Times New Roman" w:hAnsi="Times New Roman"/>
        <w:noProof/>
        <w:sz w:val="20"/>
        <w:szCs w:val="20"/>
      </w:rPr>
      <w:t>63</w:t>
    </w:r>
    <w:r w:rsidRPr="00EB4C8B">
      <w:rPr>
        <w:rFonts w:ascii="Times New Roman" w:hAnsi="Times New Roman"/>
        <w:noProof/>
        <w:sz w:val="20"/>
        <w:szCs w:val="20"/>
      </w:rPr>
      <w:fldChar w:fldCharType="end"/>
    </w:r>
  </w:p>
  <w:p w14:paraId="5A9AC539" w14:textId="77777777" w:rsidR="00E13625" w:rsidRDefault="00E13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6099" w14:textId="77777777" w:rsidR="00195D71" w:rsidRDefault="00195D71" w:rsidP="005E3B3E">
      <w:pPr>
        <w:spacing w:after="0" w:line="240" w:lineRule="auto"/>
      </w:pPr>
      <w:r>
        <w:separator/>
      </w:r>
    </w:p>
  </w:footnote>
  <w:footnote w:type="continuationSeparator" w:id="0">
    <w:p w14:paraId="70A152B4" w14:textId="77777777" w:rsidR="00195D71" w:rsidRDefault="00195D71" w:rsidP="005E3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750D" w14:textId="323A7B38" w:rsidR="00E13625" w:rsidRDefault="00E13625">
    <w:pPr>
      <w:pStyle w:val="Nagwek"/>
    </w:pPr>
    <w:r>
      <w:rPr>
        <w:noProof/>
        <w:lang w:eastAsia="pl-PL"/>
      </w:rPr>
      <w:drawing>
        <wp:anchor distT="0" distB="0" distL="114300" distR="114300" simplePos="0" relativeHeight="251657728" behindDoc="1" locked="0" layoutInCell="1" allowOverlap="1" wp14:anchorId="4C92DA3C" wp14:editId="41449DE6">
          <wp:simplePos x="0" y="0"/>
          <wp:positionH relativeFrom="margin">
            <wp:posOffset>153035</wp:posOffset>
          </wp:positionH>
          <wp:positionV relativeFrom="paragraph">
            <wp:posOffset>-299720</wp:posOffset>
          </wp:positionV>
          <wp:extent cx="5760720" cy="748030"/>
          <wp:effectExtent l="0" t="0" r="0" b="0"/>
          <wp:wrapTight wrapText="bothSides">
            <wp:wrapPolygon edited="0">
              <wp:start x="0" y="0"/>
              <wp:lineTo x="0" y="20903"/>
              <wp:lineTo x="21500" y="20903"/>
              <wp:lineTo x="215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ascii="Calibri" w:hAnsi="Calibri" w:cs="Calibri"/>
        <w:b w:val="0"/>
        <w:bCs w:val="0"/>
        <w:sz w:val="24"/>
        <w:szCs w:val="24"/>
      </w:rPr>
    </w:lvl>
  </w:abstractNum>
  <w:abstractNum w:abstractNumId="1">
    <w:nsid w:val="00000013"/>
    <w:multiLevelType w:val="multilevel"/>
    <w:tmpl w:val="00000013"/>
    <w:name w:val="WW8Num19"/>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rPr>
    </w:lvl>
    <w:lvl w:ilvl="8">
      <w:start w:val="1"/>
      <w:numFmt w:val="bullet"/>
      <w:lvlText w:val=""/>
      <w:lvlJc w:val="left"/>
      <w:pPr>
        <w:tabs>
          <w:tab w:val="num" w:pos="0"/>
        </w:tabs>
        <w:ind w:left="6622" w:hanging="360"/>
      </w:pPr>
      <w:rPr>
        <w:rFonts w:ascii="Wingdings" w:hAnsi="Wingdings"/>
      </w:rPr>
    </w:lvl>
  </w:abstractNum>
  <w:abstractNum w:abstractNumId="2">
    <w:nsid w:val="000D2C85"/>
    <w:multiLevelType w:val="hybridMultilevel"/>
    <w:tmpl w:val="117ABF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C77BAA"/>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0EA3100"/>
    <w:multiLevelType w:val="hybridMultilevel"/>
    <w:tmpl w:val="F65606B2"/>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2676A7E"/>
    <w:multiLevelType w:val="hybridMultilevel"/>
    <w:tmpl w:val="7A06D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2F47A6F"/>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C720EC"/>
    <w:multiLevelType w:val="hybridMultilevel"/>
    <w:tmpl w:val="6B226B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4625B4A"/>
    <w:multiLevelType w:val="hybridMultilevel"/>
    <w:tmpl w:val="C846A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EB63EE"/>
    <w:multiLevelType w:val="hybridMultilevel"/>
    <w:tmpl w:val="EED6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F61EC1"/>
    <w:multiLevelType w:val="hybridMultilevel"/>
    <w:tmpl w:val="DBDE74C4"/>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083C18E4"/>
    <w:multiLevelType w:val="hybridMultilevel"/>
    <w:tmpl w:val="3CEA3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60794B"/>
    <w:multiLevelType w:val="hybridMultilevel"/>
    <w:tmpl w:val="F042C2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960523E"/>
    <w:multiLevelType w:val="hybridMultilevel"/>
    <w:tmpl w:val="A8462258"/>
    <w:lvl w:ilvl="0" w:tplc="7DF6D7D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A4A597F"/>
    <w:multiLevelType w:val="multilevel"/>
    <w:tmpl w:val="5F24789A"/>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0B7831A2"/>
    <w:multiLevelType w:val="hybridMultilevel"/>
    <w:tmpl w:val="BED6A7E0"/>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BAF70AA"/>
    <w:multiLevelType w:val="hybridMultilevel"/>
    <w:tmpl w:val="CF94E2C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BEB7536"/>
    <w:multiLevelType w:val="hybridMultilevel"/>
    <w:tmpl w:val="D9EE1C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C19519D"/>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19">
    <w:nsid w:val="0CCC3298"/>
    <w:multiLevelType w:val="hybridMultilevel"/>
    <w:tmpl w:val="1BDC3BF0"/>
    <w:lvl w:ilvl="0" w:tplc="207809F6">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EF740A6"/>
    <w:multiLevelType w:val="hybridMultilevel"/>
    <w:tmpl w:val="CD1C5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2748C6"/>
    <w:multiLevelType w:val="hybridMultilevel"/>
    <w:tmpl w:val="0E32E050"/>
    <w:lvl w:ilvl="0" w:tplc="FE92B0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72F150C"/>
    <w:multiLevelType w:val="hybridMultilevel"/>
    <w:tmpl w:val="42C2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47239"/>
    <w:multiLevelType w:val="hybridMultilevel"/>
    <w:tmpl w:val="37007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2F0AB7"/>
    <w:multiLevelType w:val="hybridMultilevel"/>
    <w:tmpl w:val="01A0A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A596D55"/>
    <w:multiLevelType w:val="hybridMultilevel"/>
    <w:tmpl w:val="28CEF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246B2B"/>
    <w:multiLevelType w:val="hybridMultilevel"/>
    <w:tmpl w:val="2832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ED0024"/>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CF3562C"/>
    <w:multiLevelType w:val="hybridMultilevel"/>
    <w:tmpl w:val="59DCB9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821615"/>
    <w:multiLevelType w:val="hybridMultilevel"/>
    <w:tmpl w:val="8FE0F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5E70E8"/>
    <w:multiLevelType w:val="hybridMultilevel"/>
    <w:tmpl w:val="E140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C147F3"/>
    <w:multiLevelType w:val="hybridMultilevel"/>
    <w:tmpl w:val="E836239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0D3082B"/>
    <w:multiLevelType w:val="hybridMultilevel"/>
    <w:tmpl w:val="2070D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50318BF"/>
    <w:multiLevelType w:val="hybridMultilevel"/>
    <w:tmpl w:val="F15AA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61117E7"/>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7105B4D"/>
    <w:multiLevelType w:val="hybridMultilevel"/>
    <w:tmpl w:val="99D87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8242110"/>
    <w:multiLevelType w:val="hybridMultilevel"/>
    <w:tmpl w:val="17A0D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83062DE"/>
    <w:multiLevelType w:val="hybridMultilevel"/>
    <w:tmpl w:val="4008F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D646BD"/>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725EC2"/>
    <w:multiLevelType w:val="hybridMultilevel"/>
    <w:tmpl w:val="F68629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B993C20"/>
    <w:multiLevelType w:val="hybridMultilevel"/>
    <w:tmpl w:val="A4747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4E6ADC"/>
    <w:multiLevelType w:val="hybridMultilevel"/>
    <w:tmpl w:val="75526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C905AEA"/>
    <w:multiLevelType w:val="hybridMultilevel"/>
    <w:tmpl w:val="2584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ED15683"/>
    <w:multiLevelType w:val="hybridMultilevel"/>
    <w:tmpl w:val="6AB04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F3D6100"/>
    <w:multiLevelType w:val="hybridMultilevel"/>
    <w:tmpl w:val="17CC5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FED4995"/>
    <w:multiLevelType w:val="hybridMultilevel"/>
    <w:tmpl w:val="C3263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3778F7"/>
    <w:multiLevelType w:val="hybridMultilevel"/>
    <w:tmpl w:val="5194EE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0DA5333"/>
    <w:multiLevelType w:val="hybridMultilevel"/>
    <w:tmpl w:val="3AAC3A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2AB7E15"/>
    <w:multiLevelType w:val="hybridMultilevel"/>
    <w:tmpl w:val="AEA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C020FE"/>
    <w:multiLevelType w:val="hybridMultilevel"/>
    <w:tmpl w:val="7E32A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C855DD"/>
    <w:multiLevelType w:val="hybridMultilevel"/>
    <w:tmpl w:val="93E09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363E1B50"/>
    <w:multiLevelType w:val="hybridMultilevel"/>
    <w:tmpl w:val="A60A591C"/>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8421280">
      <w:start w:val="1"/>
      <w:numFmt w:val="decimal"/>
      <w:lvlText w:val="%4."/>
      <w:lvlJc w:val="left"/>
      <w:pPr>
        <w:ind w:left="3229" w:hanging="360"/>
      </w:pPr>
      <w:rPr>
        <w:rFonts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nsid w:val="39BF122E"/>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D3056A"/>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A52268D"/>
    <w:multiLevelType w:val="hybridMultilevel"/>
    <w:tmpl w:val="3EB4C892"/>
    <w:lvl w:ilvl="0" w:tplc="2CF080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B9E6D6E"/>
    <w:multiLevelType w:val="hybridMultilevel"/>
    <w:tmpl w:val="C144C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91543B"/>
    <w:multiLevelType w:val="hybridMultilevel"/>
    <w:tmpl w:val="34A4E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CE55EBC"/>
    <w:multiLevelType w:val="hybridMultilevel"/>
    <w:tmpl w:val="5A9EBF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D2F04A5"/>
    <w:multiLevelType w:val="hybridMultilevel"/>
    <w:tmpl w:val="B5260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DA77582"/>
    <w:multiLevelType w:val="hybridMultilevel"/>
    <w:tmpl w:val="89146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DE132B9"/>
    <w:multiLevelType w:val="hybridMultilevel"/>
    <w:tmpl w:val="34D43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DEE034E"/>
    <w:multiLevelType w:val="hybridMultilevel"/>
    <w:tmpl w:val="120C9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02512AF"/>
    <w:multiLevelType w:val="hybridMultilevel"/>
    <w:tmpl w:val="DE809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03D1B87"/>
    <w:multiLevelType w:val="multilevel"/>
    <w:tmpl w:val="B4F24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406221CC"/>
    <w:multiLevelType w:val="hybridMultilevel"/>
    <w:tmpl w:val="95CC3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1134856"/>
    <w:multiLevelType w:val="hybridMultilevel"/>
    <w:tmpl w:val="8DF801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2DF2CBD"/>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406587E"/>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4FB16FD"/>
    <w:multiLevelType w:val="hybridMultilevel"/>
    <w:tmpl w:val="43CE9026"/>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AA7E6B"/>
    <w:multiLevelType w:val="hybridMultilevel"/>
    <w:tmpl w:val="60B2FF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7BF2539"/>
    <w:multiLevelType w:val="hybridMultilevel"/>
    <w:tmpl w:val="47FAC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8E835A3"/>
    <w:multiLevelType w:val="hybridMultilevel"/>
    <w:tmpl w:val="BE74E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3D6A56"/>
    <w:multiLevelType w:val="hybridMultilevel"/>
    <w:tmpl w:val="75EC623E"/>
    <w:lvl w:ilvl="0" w:tplc="0415000F">
      <w:start w:val="1"/>
      <w:numFmt w:val="decimal"/>
      <w:lvlText w:val="%1."/>
      <w:lvlJc w:val="left"/>
      <w:pPr>
        <w:ind w:left="584" w:hanging="360"/>
      </w:pPr>
    </w:lvl>
    <w:lvl w:ilvl="1" w:tplc="04150019" w:tentative="1">
      <w:start w:val="1"/>
      <w:numFmt w:val="lowerLetter"/>
      <w:lvlText w:val="%2."/>
      <w:lvlJc w:val="left"/>
      <w:pPr>
        <w:ind w:left="1304" w:hanging="360"/>
      </w:pPr>
    </w:lvl>
    <w:lvl w:ilvl="2" w:tplc="0415001B" w:tentative="1">
      <w:start w:val="1"/>
      <w:numFmt w:val="lowerRoman"/>
      <w:lvlText w:val="%3."/>
      <w:lvlJc w:val="right"/>
      <w:pPr>
        <w:ind w:left="2024" w:hanging="180"/>
      </w:pPr>
    </w:lvl>
    <w:lvl w:ilvl="3" w:tplc="0415000F" w:tentative="1">
      <w:start w:val="1"/>
      <w:numFmt w:val="decimal"/>
      <w:lvlText w:val="%4."/>
      <w:lvlJc w:val="left"/>
      <w:pPr>
        <w:ind w:left="2744" w:hanging="360"/>
      </w:pPr>
    </w:lvl>
    <w:lvl w:ilvl="4" w:tplc="04150019" w:tentative="1">
      <w:start w:val="1"/>
      <w:numFmt w:val="lowerLetter"/>
      <w:lvlText w:val="%5."/>
      <w:lvlJc w:val="left"/>
      <w:pPr>
        <w:ind w:left="3464" w:hanging="360"/>
      </w:pPr>
    </w:lvl>
    <w:lvl w:ilvl="5" w:tplc="0415001B" w:tentative="1">
      <w:start w:val="1"/>
      <w:numFmt w:val="lowerRoman"/>
      <w:lvlText w:val="%6."/>
      <w:lvlJc w:val="right"/>
      <w:pPr>
        <w:ind w:left="4184" w:hanging="180"/>
      </w:pPr>
    </w:lvl>
    <w:lvl w:ilvl="6" w:tplc="0415000F" w:tentative="1">
      <w:start w:val="1"/>
      <w:numFmt w:val="decimal"/>
      <w:lvlText w:val="%7."/>
      <w:lvlJc w:val="left"/>
      <w:pPr>
        <w:ind w:left="4904" w:hanging="360"/>
      </w:pPr>
    </w:lvl>
    <w:lvl w:ilvl="7" w:tplc="04150019" w:tentative="1">
      <w:start w:val="1"/>
      <w:numFmt w:val="lowerLetter"/>
      <w:lvlText w:val="%8."/>
      <w:lvlJc w:val="left"/>
      <w:pPr>
        <w:ind w:left="5624" w:hanging="360"/>
      </w:pPr>
    </w:lvl>
    <w:lvl w:ilvl="8" w:tplc="0415001B" w:tentative="1">
      <w:start w:val="1"/>
      <w:numFmt w:val="lowerRoman"/>
      <w:lvlText w:val="%9."/>
      <w:lvlJc w:val="right"/>
      <w:pPr>
        <w:ind w:left="6344" w:hanging="180"/>
      </w:pPr>
    </w:lvl>
  </w:abstractNum>
  <w:abstractNum w:abstractNumId="73">
    <w:nsid w:val="49770D1D"/>
    <w:multiLevelType w:val="hybridMultilevel"/>
    <w:tmpl w:val="7D4C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A514C91"/>
    <w:multiLevelType w:val="hybridMultilevel"/>
    <w:tmpl w:val="1D9EA5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B25129D"/>
    <w:multiLevelType w:val="hybridMultilevel"/>
    <w:tmpl w:val="D018A6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B6409CD"/>
    <w:multiLevelType w:val="hybridMultilevel"/>
    <w:tmpl w:val="47725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13418E"/>
    <w:multiLevelType w:val="hybridMultilevel"/>
    <w:tmpl w:val="39607D54"/>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CC43F04"/>
    <w:multiLevelType w:val="hybridMultilevel"/>
    <w:tmpl w:val="780E27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CEF2B28"/>
    <w:multiLevelType w:val="hybridMultilevel"/>
    <w:tmpl w:val="BCB4F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D114BBB"/>
    <w:multiLevelType w:val="hybridMultilevel"/>
    <w:tmpl w:val="B7CC82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DF162C9"/>
    <w:multiLevelType w:val="hybridMultilevel"/>
    <w:tmpl w:val="6B6435B6"/>
    <w:lvl w:ilvl="0" w:tplc="0415000F">
      <w:start w:val="1"/>
      <w:numFmt w:val="decimal"/>
      <w:lvlText w:val="%1."/>
      <w:lvlJc w:val="left"/>
      <w:pPr>
        <w:ind w:left="720" w:hanging="360"/>
      </w:pPr>
      <w:rPr>
        <w:rFonts w:cs="Times New Roman"/>
      </w:rPr>
    </w:lvl>
    <w:lvl w:ilvl="1" w:tplc="E926F4A4">
      <w:start w:val="2"/>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4EE57E64"/>
    <w:multiLevelType w:val="hybridMultilevel"/>
    <w:tmpl w:val="07581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05A5021"/>
    <w:multiLevelType w:val="hybridMultilevel"/>
    <w:tmpl w:val="739EF5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1654B08"/>
    <w:multiLevelType w:val="hybridMultilevel"/>
    <w:tmpl w:val="50D2F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3617142"/>
    <w:multiLevelType w:val="hybridMultilevel"/>
    <w:tmpl w:val="61EAAC02"/>
    <w:lvl w:ilvl="0" w:tplc="66B83FD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537E5E35"/>
    <w:multiLevelType w:val="multilevel"/>
    <w:tmpl w:val="0578116C"/>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7">
    <w:nsid w:val="54ED3F03"/>
    <w:multiLevelType w:val="hybridMultilevel"/>
    <w:tmpl w:val="166229F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55D2162F"/>
    <w:multiLevelType w:val="hybridMultilevel"/>
    <w:tmpl w:val="66B823B8"/>
    <w:lvl w:ilvl="0" w:tplc="C2746412">
      <w:start w:val="1"/>
      <w:numFmt w:val="lowerLetter"/>
      <w:lvlText w:val="%1."/>
      <w:lvlJc w:val="left"/>
      <w:pPr>
        <w:ind w:left="1068" w:hanging="360"/>
      </w:pPr>
      <w:rPr>
        <w:rFonts w:ascii="Calibri" w:hAnsi="Calibri" w:cs="Times New Roman" w:hint="default"/>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9">
    <w:nsid w:val="55DD4276"/>
    <w:multiLevelType w:val="hybridMultilevel"/>
    <w:tmpl w:val="D09C7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6EB4CDB"/>
    <w:multiLevelType w:val="hybridMultilevel"/>
    <w:tmpl w:val="757A3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7D37B6F"/>
    <w:multiLevelType w:val="hybridMultilevel"/>
    <w:tmpl w:val="2A568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8C000FF"/>
    <w:multiLevelType w:val="multilevel"/>
    <w:tmpl w:val="896ED450"/>
    <w:lvl w:ilvl="0">
      <w:start w:val="1"/>
      <w:numFmt w:val="decimal"/>
      <w:lvlText w:val="%1."/>
      <w:lvlJc w:val="left"/>
      <w:pPr>
        <w:ind w:left="720" w:hanging="360"/>
      </w:pPr>
      <w:rPr>
        <w:rFonts w:cs="Times New Roman" w:hint="default"/>
      </w:rPr>
    </w:lvl>
    <w:lvl w:ilvl="1">
      <w:start w:val="1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nsid w:val="59805451"/>
    <w:multiLevelType w:val="hybridMultilevel"/>
    <w:tmpl w:val="F586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9985361"/>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95">
    <w:nsid w:val="5B2E3B8B"/>
    <w:multiLevelType w:val="hybridMultilevel"/>
    <w:tmpl w:val="183AC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CE51096"/>
    <w:multiLevelType w:val="hybridMultilevel"/>
    <w:tmpl w:val="E0825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DB82990"/>
    <w:multiLevelType w:val="hybridMultilevel"/>
    <w:tmpl w:val="0890DFD8"/>
    <w:lvl w:ilvl="0" w:tplc="F9105E2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DB82B2B"/>
    <w:multiLevelType w:val="hybridMultilevel"/>
    <w:tmpl w:val="AB60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E21545B"/>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5E4A169D"/>
    <w:multiLevelType w:val="hybridMultilevel"/>
    <w:tmpl w:val="7166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F080DA8"/>
    <w:multiLevelType w:val="hybridMultilevel"/>
    <w:tmpl w:val="218E876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5F1E47D5"/>
    <w:multiLevelType w:val="hybridMultilevel"/>
    <w:tmpl w:val="F988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BE4C5B"/>
    <w:multiLevelType w:val="hybridMultilevel"/>
    <w:tmpl w:val="0B3C5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055758B"/>
    <w:multiLevelType w:val="hybridMultilevel"/>
    <w:tmpl w:val="FA30CA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0F4335A"/>
    <w:multiLevelType w:val="hybridMultilevel"/>
    <w:tmpl w:val="7DE66406"/>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34D5192"/>
    <w:multiLevelType w:val="hybridMultilevel"/>
    <w:tmpl w:val="23FC0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55F35E6"/>
    <w:multiLevelType w:val="hybridMultilevel"/>
    <w:tmpl w:val="C7907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712698A"/>
    <w:multiLevelType w:val="hybridMultilevel"/>
    <w:tmpl w:val="1E448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674A562A"/>
    <w:multiLevelType w:val="hybridMultilevel"/>
    <w:tmpl w:val="657CB4BE"/>
    <w:lvl w:ilvl="0" w:tplc="86D41E1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76311FD"/>
    <w:multiLevelType w:val="hybridMultilevel"/>
    <w:tmpl w:val="DBA62D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7D47922"/>
    <w:multiLevelType w:val="hybridMultilevel"/>
    <w:tmpl w:val="AA982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A256946"/>
    <w:multiLevelType w:val="hybridMultilevel"/>
    <w:tmpl w:val="C518B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AD7086E"/>
    <w:multiLevelType w:val="hybridMultilevel"/>
    <w:tmpl w:val="1548E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CCF0215"/>
    <w:multiLevelType w:val="hybridMultilevel"/>
    <w:tmpl w:val="471E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CFF411B"/>
    <w:multiLevelType w:val="hybridMultilevel"/>
    <w:tmpl w:val="D0C49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D244C98"/>
    <w:multiLevelType w:val="hybridMultilevel"/>
    <w:tmpl w:val="4524D1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0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nsid w:val="6E18567B"/>
    <w:multiLevelType w:val="hybridMultilevel"/>
    <w:tmpl w:val="0730002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70314E05"/>
    <w:multiLevelType w:val="hybridMultilevel"/>
    <w:tmpl w:val="4E00A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DB54B5"/>
    <w:multiLevelType w:val="hybridMultilevel"/>
    <w:tmpl w:val="D898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32F32CB"/>
    <w:multiLevelType w:val="hybridMultilevel"/>
    <w:tmpl w:val="873C8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738807FA"/>
    <w:multiLevelType w:val="hybridMultilevel"/>
    <w:tmpl w:val="80D017C4"/>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4343173"/>
    <w:multiLevelType w:val="hybridMultilevel"/>
    <w:tmpl w:val="8D208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74A653F6"/>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75190F34"/>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59C32AB"/>
    <w:multiLevelType w:val="hybridMultilevel"/>
    <w:tmpl w:val="02863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5DA7CDC"/>
    <w:multiLevelType w:val="hybridMultilevel"/>
    <w:tmpl w:val="B99AD7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62948CB"/>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6487B21"/>
    <w:multiLevelType w:val="hybridMultilevel"/>
    <w:tmpl w:val="D5F00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76EA52A6"/>
    <w:multiLevelType w:val="hybridMultilevel"/>
    <w:tmpl w:val="FD88F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8790328"/>
    <w:multiLevelType w:val="hybridMultilevel"/>
    <w:tmpl w:val="9E664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4F24FC"/>
    <w:multiLevelType w:val="hybridMultilevel"/>
    <w:tmpl w:val="13E6C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9895C56"/>
    <w:multiLevelType w:val="hybridMultilevel"/>
    <w:tmpl w:val="23386398"/>
    <w:lvl w:ilvl="0" w:tplc="1AF8DC4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A2A626E"/>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A5975BF"/>
    <w:multiLevelType w:val="hybridMultilevel"/>
    <w:tmpl w:val="CFA0B84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7B6C2F7E"/>
    <w:multiLevelType w:val="hybridMultilevel"/>
    <w:tmpl w:val="9474B3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CC435FF"/>
    <w:multiLevelType w:val="hybridMultilevel"/>
    <w:tmpl w:val="61E60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7DB84602"/>
    <w:multiLevelType w:val="hybridMultilevel"/>
    <w:tmpl w:val="001E0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3"/>
  </w:num>
  <w:num w:numId="2">
    <w:abstractNumId w:val="94"/>
  </w:num>
  <w:num w:numId="3">
    <w:abstractNumId w:val="18"/>
  </w:num>
  <w:num w:numId="4">
    <w:abstractNumId w:val="50"/>
  </w:num>
  <w:num w:numId="5">
    <w:abstractNumId w:val="52"/>
  </w:num>
  <w:num w:numId="6">
    <w:abstractNumId w:val="19"/>
  </w:num>
  <w:num w:numId="7">
    <w:abstractNumId w:val="67"/>
  </w:num>
  <w:num w:numId="8">
    <w:abstractNumId w:val="68"/>
  </w:num>
  <w:num w:numId="9">
    <w:abstractNumId w:val="85"/>
  </w:num>
  <w:num w:numId="10">
    <w:abstractNumId w:val="81"/>
  </w:num>
  <w:num w:numId="11">
    <w:abstractNumId w:val="10"/>
  </w:num>
  <w:num w:numId="12">
    <w:abstractNumId w:val="109"/>
  </w:num>
  <w:num w:numId="13">
    <w:abstractNumId w:val="86"/>
  </w:num>
  <w:num w:numId="14">
    <w:abstractNumId w:val="92"/>
  </w:num>
  <w:num w:numId="15">
    <w:abstractNumId w:val="14"/>
  </w:num>
  <w:num w:numId="16">
    <w:abstractNumId w:val="88"/>
  </w:num>
  <w:num w:numId="17">
    <w:abstractNumId w:val="135"/>
  </w:num>
  <w:num w:numId="18">
    <w:abstractNumId w:val="80"/>
  </w:num>
  <w:num w:numId="19">
    <w:abstractNumId w:val="2"/>
  </w:num>
  <w:num w:numId="20">
    <w:abstractNumId w:val="72"/>
  </w:num>
  <w:num w:numId="21">
    <w:abstractNumId w:val="51"/>
  </w:num>
  <w:num w:numId="22">
    <w:abstractNumId w:val="121"/>
  </w:num>
  <w:num w:numId="23">
    <w:abstractNumId w:val="105"/>
  </w:num>
  <w:num w:numId="24">
    <w:abstractNumId w:val="77"/>
  </w:num>
  <w:num w:numId="25">
    <w:abstractNumId w:val="15"/>
  </w:num>
  <w:num w:numId="26">
    <w:abstractNumId w:val="16"/>
  </w:num>
  <w:num w:numId="27">
    <w:abstractNumId w:val="117"/>
  </w:num>
  <w:num w:numId="28">
    <w:abstractNumId w:val="110"/>
  </w:num>
  <w:num w:numId="29">
    <w:abstractNumId w:val="87"/>
  </w:num>
  <w:num w:numId="30">
    <w:abstractNumId w:val="4"/>
  </w:num>
  <w:num w:numId="31">
    <w:abstractNumId w:val="66"/>
  </w:num>
  <w:num w:numId="32">
    <w:abstractNumId w:val="104"/>
  </w:num>
  <w:num w:numId="33">
    <w:abstractNumId w:val="28"/>
  </w:num>
  <w:num w:numId="34">
    <w:abstractNumId w:val="134"/>
  </w:num>
  <w:num w:numId="35">
    <w:abstractNumId w:val="31"/>
  </w:num>
  <w:num w:numId="36">
    <w:abstractNumId w:val="133"/>
  </w:num>
  <w:num w:numId="37">
    <w:abstractNumId w:val="126"/>
  </w:num>
  <w:num w:numId="38">
    <w:abstractNumId w:val="46"/>
  </w:num>
  <w:num w:numId="39">
    <w:abstractNumId w:val="116"/>
  </w:num>
  <w:num w:numId="40">
    <w:abstractNumId w:val="108"/>
  </w:num>
  <w:num w:numId="41">
    <w:abstractNumId w:val="98"/>
  </w:num>
  <w:num w:numId="42">
    <w:abstractNumId w:val="22"/>
  </w:num>
  <w:num w:numId="43">
    <w:abstractNumId w:val="132"/>
  </w:num>
  <w:num w:numId="44">
    <w:abstractNumId w:val="53"/>
  </w:num>
  <w:num w:numId="45">
    <w:abstractNumId w:val="34"/>
  </w:num>
  <w:num w:numId="46">
    <w:abstractNumId w:val="49"/>
  </w:num>
  <w:num w:numId="47">
    <w:abstractNumId w:val="6"/>
  </w:num>
  <w:num w:numId="48">
    <w:abstractNumId w:val="124"/>
  </w:num>
  <w:num w:numId="49">
    <w:abstractNumId w:val="127"/>
  </w:num>
  <w:num w:numId="50">
    <w:abstractNumId w:val="3"/>
  </w:num>
  <w:num w:numId="51">
    <w:abstractNumId w:val="97"/>
  </w:num>
  <w:num w:numId="52">
    <w:abstractNumId w:val="99"/>
  </w:num>
  <w:num w:numId="53">
    <w:abstractNumId w:val="123"/>
  </w:num>
  <w:num w:numId="54">
    <w:abstractNumId w:val="129"/>
  </w:num>
  <w:num w:numId="55">
    <w:abstractNumId w:val="101"/>
  </w:num>
  <w:num w:numId="56">
    <w:abstractNumId w:val="74"/>
  </w:num>
  <w:num w:numId="57">
    <w:abstractNumId w:val="9"/>
  </w:num>
  <w:num w:numId="58">
    <w:abstractNumId w:val="70"/>
  </w:num>
  <w:num w:numId="59">
    <w:abstractNumId w:val="24"/>
  </w:num>
  <w:num w:numId="60">
    <w:abstractNumId w:val="57"/>
  </w:num>
  <w:num w:numId="61">
    <w:abstractNumId w:val="137"/>
  </w:num>
  <w:num w:numId="62">
    <w:abstractNumId w:val="84"/>
  </w:num>
  <w:num w:numId="63">
    <w:abstractNumId w:val="113"/>
  </w:num>
  <w:num w:numId="64">
    <w:abstractNumId w:val="29"/>
  </w:num>
  <w:num w:numId="65">
    <w:abstractNumId w:val="54"/>
  </w:num>
  <w:num w:numId="66">
    <w:abstractNumId w:val="114"/>
  </w:num>
  <w:num w:numId="67">
    <w:abstractNumId w:val="41"/>
  </w:num>
  <w:num w:numId="68">
    <w:abstractNumId w:val="89"/>
  </w:num>
  <w:num w:numId="69">
    <w:abstractNumId w:val="48"/>
  </w:num>
  <w:num w:numId="70">
    <w:abstractNumId w:val="120"/>
  </w:num>
  <w:num w:numId="71">
    <w:abstractNumId w:val="64"/>
  </w:num>
  <w:num w:numId="72">
    <w:abstractNumId w:val="20"/>
  </w:num>
  <w:num w:numId="73">
    <w:abstractNumId w:val="103"/>
  </w:num>
  <w:num w:numId="74">
    <w:abstractNumId w:val="43"/>
  </w:num>
  <w:num w:numId="75">
    <w:abstractNumId w:val="93"/>
  </w:num>
  <w:num w:numId="76">
    <w:abstractNumId w:val="38"/>
  </w:num>
  <w:num w:numId="77">
    <w:abstractNumId w:val="102"/>
  </w:num>
  <w:num w:numId="78">
    <w:abstractNumId w:val="45"/>
  </w:num>
  <w:num w:numId="79">
    <w:abstractNumId w:val="40"/>
  </w:num>
  <w:num w:numId="80">
    <w:abstractNumId w:val="27"/>
  </w:num>
  <w:num w:numId="81">
    <w:abstractNumId w:val="55"/>
  </w:num>
  <w:num w:numId="82">
    <w:abstractNumId w:val="125"/>
  </w:num>
  <w:num w:numId="83">
    <w:abstractNumId w:val="128"/>
  </w:num>
  <w:num w:numId="84">
    <w:abstractNumId w:val="8"/>
  </w:num>
  <w:num w:numId="85">
    <w:abstractNumId w:val="44"/>
  </w:num>
  <w:num w:numId="86">
    <w:abstractNumId w:val="106"/>
  </w:num>
  <w:num w:numId="87">
    <w:abstractNumId w:val="79"/>
  </w:num>
  <w:num w:numId="88">
    <w:abstractNumId w:val="82"/>
  </w:num>
  <w:num w:numId="89">
    <w:abstractNumId w:val="12"/>
  </w:num>
  <w:num w:numId="90">
    <w:abstractNumId w:val="5"/>
  </w:num>
  <w:num w:numId="91">
    <w:abstractNumId w:val="115"/>
  </w:num>
  <w:num w:numId="92">
    <w:abstractNumId w:val="71"/>
  </w:num>
  <w:num w:numId="93">
    <w:abstractNumId w:val="11"/>
  </w:num>
  <w:num w:numId="94">
    <w:abstractNumId w:val="118"/>
  </w:num>
  <w:num w:numId="95">
    <w:abstractNumId w:val="78"/>
  </w:num>
  <w:num w:numId="96">
    <w:abstractNumId w:val="112"/>
  </w:num>
  <w:num w:numId="97">
    <w:abstractNumId w:val="56"/>
  </w:num>
  <w:num w:numId="98">
    <w:abstractNumId w:val="65"/>
  </w:num>
  <w:num w:numId="99">
    <w:abstractNumId w:val="58"/>
  </w:num>
  <w:num w:numId="100">
    <w:abstractNumId w:val="136"/>
  </w:num>
  <w:num w:numId="101">
    <w:abstractNumId w:val="130"/>
  </w:num>
  <w:num w:numId="102">
    <w:abstractNumId w:val="37"/>
  </w:num>
  <w:num w:numId="103">
    <w:abstractNumId w:val="23"/>
  </w:num>
  <w:num w:numId="104">
    <w:abstractNumId w:val="17"/>
  </w:num>
  <w:num w:numId="105">
    <w:abstractNumId w:val="47"/>
  </w:num>
  <w:num w:numId="106">
    <w:abstractNumId w:val="7"/>
  </w:num>
  <w:num w:numId="107">
    <w:abstractNumId w:val="39"/>
  </w:num>
  <w:num w:numId="108">
    <w:abstractNumId w:val="90"/>
  </w:num>
  <w:num w:numId="109">
    <w:abstractNumId w:val="36"/>
  </w:num>
  <w:num w:numId="110">
    <w:abstractNumId w:val="83"/>
  </w:num>
  <w:num w:numId="111">
    <w:abstractNumId w:val="73"/>
  </w:num>
  <w:num w:numId="112">
    <w:abstractNumId w:val="30"/>
  </w:num>
  <w:num w:numId="113">
    <w:abstractNumId w:val="13"/>
  </w:num>
  <w:num w:numId="114">
    <w:abstractNumId w:val="26"/>
  </w:num>
  <w:num w:numId="115">
    <w:abstractNumId w:val="21"/>
  </w:num>
  <w:num w:numId="116">
    <w:abstractNumId w:val="25"/>
  </w:num>
  <w:num w:numId="117">
    <w:abstractNumId w:val="95"/>
  </w:num>
  <w:num w:numId="118">
    <w:abstractNumId w:val="107"/>
  </w:num>
  <w:num w:numId="119">
    <w:abstractNumId w:val="91"/>
  </w:num>
  <w:num w:numId="120">
    <w:abstractNumId w:val="59"/>
  </w:num>
  <w:num w:numId="121">
    <w:abstractNumId w:val="61"/>
  </w:num>
  <w:num w:numId="122">
    <w:abstractNumId w:val="32"/>
  </w:num>
  <w:num w:numId="123">
    <w:abstractNumId w:val="131"/>
  </w:num>
  <w:num w:numId="124">
    <w:abstractNumId w:val="122"/>
  </w:num>
  <w:num w:numId="125">
    <w:abstractNumId w:val="42"/>
  </w:num>
  <w:num w:numId="126">
    <w:abstractNumId w:val="60"/>
  </w:num>
  <w:num w:numId="127">
    <w:abstractNumId w:val="75"/>
  </w:num>
  <w:num w:numId="128">
    <w:abstractNumId w:val="62"/>
  </w:num>
  <w:num w:numId="129">
    <w:abstractNumId w:val="119"/>
  </w:num>
  <w:num w:numId="130">
    <w:abstractNumId w:val="96"/>
  </w:num>
  <w:num w:numId="131">
    <w:abstractNumId w:val="33"/>
  </w:num>
  <w:num w:numId="132">
    <w:abstractNumId w:val="35"/>
  </w:num>
  <w:num w:numId="133">
    <w:abstractNumId w:val="76"/>
  </w:num>
  <w:num w:numId="134">
    <w:abstractNumId w:val="111"/>
  </w:num>
  <w:num w:numId="135">
    <w:abstractNumId w:val="69"/>
  </w:num>
  <w:num w:numId="136">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3E"/>
    <w:rsid w:val="00000F31"/>
    <w:rsid w:val="00011A87"/>
    <w:rsid w:val="00013CE5"/>
    <w:rsid w:val="00014DFB"/>
    <w:rsid w:val="00021768"/>
    <w:rsid w:val="00026FBD"/>
    <w:rsid w:val="00036765"/>
    <w:rsid w:val="00036A20"/>
    <w:rsid w:val="00037F54"/>
    <w:rsid w:val="00041CD9"/>
    <w:rsid w:val="00043D70"/>
    <w:rsid w:val="00044736"/>
    <w:rsid w:val="00045190"/>
    <w:rsid w:val="000548EB"/>
    <w:rsid w:val="00055A55"/>
    <w:rsid w:val="000606D6"/>
    <w:rsid w:val="0006348B"/>
    <w:rsid w:val="00064E02"/>
    <w:rsid w:val="0006524D"/>
    <w:rsid w:val="000811A6"/>
    <w:rsid w:val="000848EF"/>
    <w:rsid w:val="00087F2A"/>
    <w:rsid w:val="0009203D"/>
    <w:rsid w:val="000925E4"/>
    <w:rsid w:val="00096D67"/>
    <w:rsid w:val="0009754E"/>
    <w:rsid w:val="000B0B23"/>
    <w:rsid w:val="000B0BBA"/>
    <w:rsid w:val="000B2BA4"/>
    <w:rsid w:val="000B3ED0"/>
    <w:rsid w:val="000C610D"/>
    <w:rsid w:val="000C6486"/>
    <w:rsid w:val="000C7925"/>
    <w:rsid w:val="000D0DBC"/>
    <w:rsid w:val="000D7734"/>
    <w:rsid w:val="000D7F56"/>
    <w:rsid w:val="000E13D1"/>
    <w:rsid w:val="000E5DC9"/>
    <w:rsid w:val="000F12BE"/>
    <w:rsid w:val="000F255E"/>
    <w:rsid w:val="000F4848"/>
    <w:rsid w:val="00113195"/>
    <w:rsid w:val="0012449E"/>
    <w:rsid w:val="0013453A"/>
    <w:rsid w:val="00137307"/>
    <w:rsid w:val="0014264C"/>
    <w:rsid w:val="00150C0D"/>
    <w:rsid w:val="00151BF4"/>
    <w:rsid w:val="00153FDD"/>
    <w:rsid w:val="00156435"/>
    <w:rsid w:val="0016213C"/>
    <w:rsid w:val="00162236"/>
    <w:rsid w:val="00163F00"/>
    <w:rsid w:val="00172BA8"/>
    <w:rsid w:val="001810D0"/>
    <w:rsid w:val="00182BEA"/>
    <w:rsid w:val="00184A77"/>
    <w:rsid w:val="00184BEE"/>
    <w:rsid w:val="00186339"/>
    <w:rsid w:val="00191BB4"/>
    <w:rsid w:val="00191D21"/>
    <w:rsid w:val="001938D6"/>
    <w:rsid w:val="00195D71"/>
    <w:rsid w:val="001A36EF"/>
    <w:rsid w:val="001A6A4B"/>
    <w:rsid w:val="001B17DB"/>
    <w:rsid w:val="001B1BA8"/>
    <w:rsid w:val="001B5236"/>
    <w:rsid w:val="001C2525"/>
    <w:rsid w:val="001C3A9C"/>
    <w:rsid w:val="001D16FB"/>
    <w:rsid w:val="001D5BA6"/>
    <w:rsid w:val="001E20CF"/>
    <w:rsid w:val="001E628D"/>
    <w:rsid w:val="001E644D"/>
    <w:rsid w:val="001E723C"/>
    <w:rsid w:val="001F2025"/>
    <w:rsid w:val="001F53C3"/>
    <w:rsid w:val="001F63B1"/>
    <w:rsid w:val="002012E0"/>
    <w:rsid w:val="00201FC3"/>
    <w:rsid w:val="00202509"/>
    <w:rsid w:val="002242FB"/>
    <w:rsid w:val="002400A8"/>
    <w:rsid w:val="00242229"/>
    <w:rsid w:val="00243348"/>
    <w:rsid w:val="00243EEA"/>
    <w:rsid w:val="00247253"/>
    <w:rsid w:val="002524A6"/>
    <w:rsid w:val="002531CA"/>
    <w:rsid w:val="00256D0F"/>
    <w:rsid w:val="00263F69"/>
    <w:rsid w:val="002823B0"/>
    <w:rsid w:val="00284EA4"/>
    <w:rsid w:val="002926CF"/>
    <w:rsid w:val="002A54A8"/>
    <w:rsid w:val="002B021C"/>
    <w:rsid w:val="002B2314"/>
    <w:rsid w:val="002C3215"/>
    <w:rsid w:val="002C572C"/>
    <w:rsid w:val="002D20C6"/>
    <w:rsid w:val="002D2B7F"/>
    <w:rsid w:val="002E3AC5"/>
    <w:rsid w:val="002F0327"/>
    <w:rsid w:val="002F5CDD"/>
    <w:rsid w:val="0030621D"/>
    <w:rsid w:val="0030689D"/>
    <w:rsid w:val="003112D4"/>
    <w:rsid w:val="00316C39"/>
    <w:rsid w:val="003248C7"/>
    <w:rsid w:val="00333155"/>
    <w:rsid w:val="00333827"/>
    <w:rsid w:val="003370BF"/>
    <w:rsid w:val="00341FC5"/>
    <w:rsid w:val="003500E5"/>
    <w:rsid w:val="0035786A"/>
    <w:rsid w:val="00370CBF"/>
    <w:rsid w:val="00371EF5"/>
    <w:rsid w:val="00381684"/>
    <w:rsid w:val="003933A1"/>
    <w:rsid w:val="00394245"/>
    <w:rsid w:val="003A0C65"/>
    <w:rsid w:val="003A3A58"/>
    <w:rsid w:val="003B6764"/>
    <w:rsid w:val="003C6133"/>
    <w:rsid w:val="003D494F"/>
    <w:rsid w:val="003D7F18"/>
    <w:rsid w:val="003E4CE8"/>
    <w:rsid w:val="003F45E6"/>
    <w:rsid w:val="003F7514"/>
    <w:rsid w:val="00400D3E"/>
    <w:rsid w:val="00411404"/>
    <w:rsid w:val="00413573"/>
    <w:rsid w:val="0041424B"/>
    <w:rsid w:val="004162D1"/>
    <w:rsid w:val="00417BB3"/>
    <w:rsid w:val="00422F28"/>
    <w:rsid w:val="00423C6F"/>
    <w:rsid w:val="00423EAA"/>
    <w:rsid w:val="00424204"/>
    <w:rsid w:val="0043534D"/>
    <w:rsid w:val="004403AC"/>
    <w:rsid w:val="004434B8"/>
    <w:rsid w:val="00446FAF"/>
    <w:rsid w:val="00447077"/>
    <w:rsid w:val="00450BBC"/>
    <w:rsid w:val="00453576"/>
    <w:rsid w:val="00453C35"/>
    <w:rsid w:val="00455B81"/>
    <w:rsid w:val="0046048A"/>
    <w:rsid w:val="00464D94"/>
    <w:rsid w:val="004656ED"/>
    <w:rsid w:val="004708A0"/>
    <w:rsid w:val="00483BB3"/>
    <w:rsid w:val="00486857"/>
    <w:rsid w:val="00496E7D"/>
    <w:rsid w:val="004A0496"/>
    <w:rsid w:val="004A3060"/>
    <w:rsid w:val="004B3435"/>
    <w:rsid w:val="004B6A27"/>
    <w:rsid w:val="004B7DA6"/>
    <w:rsid w:val="004C0B0F"/>
    <w:rsid w:val="004E081C"/>
    <w:rsid w:val="004E5A17"/>
    <w:rsid w:val="004E7623"/>
    <w:rsid w:val="004F02BC"/>
    <w:rsid w:val="004F2270"/>
    <w:rsid w:val="004F3BDF"/>
    <w:rsid w:val="005012A0"/>
    <w:rsid w:val="005040DA"/>
    <w:rsid w:val="00504733"/>
    <w:rsid w:val="005060F7"/>
    <w:rsid w:val="005126EC"/>
    <w:rsid w:val="00513049"/>
    <w:rsid w:val="00513D10"/>
    <w:rsid w:val="0051711D"/>
    <w:rsid w:val="005269EB"/>
    <w:rsid w:val="005356E0"/>
    <w:rsid w:val="005539EA"/>
    <w:rsid w:val="00554107"/>
    <w:rsid w:val="00554CE7"/>
    <w:rsid w:val="005624A6"/>
    <w:rsid w:val="00565BA6"/>
    <w:rsid w:val="00570180"/>
    <w:rsid w:val="005702C2"/>
    <w:rsid w:val="00583124"/>
    <w:rsid w:val="00583A03"/>
    <w:rsid w:val="00592BFB"/>
    <w:rsid w:val="005A5AFC"/>
    <w:rsid w:val="005A76B0"/>
    <w:rsid w:val="005B236C"/>
    <w:rsid w:val="005B32A3"/>
    <w:rsid w:val="005B5EE3"/>
    <w:rsid w:val="005B6F90"/>
    <w:rsid w:val="005B7532"/>
    <w:rsid w:val="005C0AED"/>
    <w:rsid w:val="005C42E3"/>
    <w:rsid w:val="005C667A"/>
    <w:rsid w:val="005C71B7"/>
    <w:rsid w:val="005D7729"/>
    <w:rsid w:val="005E0113"/>
    <w:rsid w:val="005E21BA"/>
    <w:rsid w:val="005E3B3E"/>
    <w:rsid w:val="005F2487"/>
    <w:rsid w:val="005F30B7"/>
    <w:rsid w:val="005F74F1"/>
    <w:rsid w:val="005F7C2A"/>
    <w:rsid w:val="006003E7"/>
    <w:rsid w:val="006031F0"/>
    <w:rsid w:val="006047E8"/>
    <w:rsid w:val="00611DD3"/>
    <w:rsid w:val="00611EE9"/>
    <w:rsid w:val="00626586"/>
    <w:rsid w:val="00627CB5"/>
    <w:rsid w:val="00630794"/>
    <w:rsid w:val="0063370C"/>
    <w:rsid w:val="00635E83"/>
    <w:rsid w:val="006414A7"/>
    <w:rsid w:val="00642EE2"/>
    <w:rsid w:val="0065352B"/>
    <w:rsid w:val="00666816"/>
    <w:rsid w:val="00667684"/>
    <w:rsid w:val="00671711"/>
    <w:rsid w:val="006730D4"/>
    <w:rsid w:val="00675008"/>
    <w:rsid w:val="00675105"/>
    <w:rsid w:val="006832A0"/>
    <w:rsid w:val="00684241"/>
    <w:rsid w:val="00686A93"/>
    <w:rsid w:val="00686AC2"/>
    <w:rsid w:val="00690F1A"/>
    <w:rsid w:val="00691050"/>
    <w:rsid w:val="00697256"/>
    <w:rsid w:val="006B3977"/>
    <w:rsid w:val="006B3F79"/>
    <w:rsid w:val="006B60DE"/>
    <w:rsid w:val="006B6A10"/>
    <w:rsid w:val="006C0A36"/>
    <w:rsid w:val="006C1FE2"/>
    <w:rsid w:val="006C30FA"/>
    <w:rsid w:val="006C52BD"/>
    <w:rsid w:val="006C582C"/>
    <w:rsid w:val="006C662B"/>
    <w:rsid w:val="006C7E6F"/>
    <w:rsid w:val="006D31FB"/>
    <w:rsid w:val="00706887"/>
    <w:rsid w:val="00712B4C"/>
    <w:rsid w:val="00716790"/>
    <w:rsid w:val="00716F6E"/>
    <w:rsid w:val="007177A5"/>
    <w:rsid w:val="00720370"/>
    <w:rsid w:val="007221BC"/>
    <w:rsid w:val="00725366"/>
    <w:rsid w:val="00732A0F"/>
    <w:rsid w:val="00733C3D"/>
    <w:rsid w:val="00741445"/>
    <w:rsid w:val="00742B06"/>
    <w:rsid w:val="00753AF0"/>
    <w:rsid w:val="00754353"/>
    <w:rsid w:val="007555E5"/>
    <w:rsid w:val="0077028A"/>
    <w:rsid w:val="007739FA"/>
    <w:rsid w:val="00777F82"/>
    <w:rsid w:val="00782BC2"/>
    <w:rsid w:val="00792010"/>
    <w:rsid w:val="007A3E23"/>
    <w:rsid w:val="007B674E"/>
    <w:rsid w:val="007C3D36"/>
    <w:rsid w:val="007C51CA"/>
    <w:rsid w:val="007C5810"/>
    <w:rsid w:val="007D3A6E"/>
    <w:rsid w:val="007D6F1E"/>
    <w:rsid w:val="007E5F31"/>
    <w:rsid w:val="00803BD5"/>
    <w:rsid w:val="0080532A"/>
    <w:rsid w:val="0080642B"/>
    <w:rsid w:val="008070EE"/>
    <w:rsid w:val="0081005F"/>
    <w:rsid w:val="00812849"/>
    <w:rsid w:val="0082028D"/>
    <w:rsid w:val="00825790"/>
    <w:rsid w:val="00825CF8"/>
    <w:rsid w:val="0083326E"/>
    <w:rsid w:val="00847C3F"/>
    <w:rsid w:val="00851794"/>
    <w:rsid w:val="008547A0"/>
    <w:rsid w:val="00857D6D"/>
    <w:rsid w:val="0086053E"/>
    <w:rsid w:val="00861219"/>
    <w:rsid w:val="00862778"/>
    <w:rsid w:val="008671A8"/>
    <w:rsid w:val="008867FC"/>
    <w:rsid w:val="0089161C"/>
    <w:rsid w:val="00891F85"/>
    <w:rsid w:val="00893A41"/>
    <w:rsid w:val="00893FD6"/>
    <w:rsid w:val="00895402"/>
    <w:rsid w:val="00895651"/>
    <w:rsid w:val="008A1E6D"/>
    <w:rsid w:val="008A23C1"/>
    <w:rsid w:val="008A31AD"/>
    <w:rsid w:val="008A4BBA"/>
    <w:rsid w:val="008B1167"/>
    <w:rsid w:val="008B1297"/>
    <w:rsid w:val="008B231A"/>
    <w:rsid w:val="008B3308"/>
    <w:rsid w:val="008B37E4"/>
    <w:rsid w:val="008C52FC"/>
    <w:rsid w:val="008C6DA2"/>
    <w:rsid w:val="008D3A9B"/>
    <w:rsid w:val="008E7CE8"/>
    <w:rsid w:val="008F3A54"/>
    <w:rsid w:val="008F6648"/>
    <w:rsid w:val="009100A8"/>
    <w:rsid w:val="009102D1"/>
    <w:rsid w:val="00911FE9"/>
    <w:rsid w:val="00917731"/>
    <w:rsid w:val="009246F6"/>
    <w:rsid w:val="009255E5"/>
    <w:rsid w:val="00932FF6"/>
    <w:rsid w:val="0094172E"/>
    <w:rsid w:val="0095294C"/>
    <w:rsid w:val="00963D06"/>
    <w:rsid w:val="00963EC3"/>
    <w:rsid w:val="0096659D"/>
    <w:rsid w:val="00970683"/>
    <w:rsid w:val="0099189D"/>
    <w:rsid w:val="009930D4"/>
    <w:rsid w:val="00993E6B"/>
    <w:rsid w:val="00994D4B"/>
    <w:rsid w:val="009A5381"/>
    <w:rsid w:val="009B47DE"/>
    <w:rsid w:val="009C0AB2"/>
    <w:rsid w:val="009C156A"/>
    <w:rsid w:val="009C1746"/>
    <w:rsid w:val="009C3DC2"/>
    <w:rsid w:val="009C45C0"/>
    <w:rsid w:val="009C6AC6"/>
    <w:rsid w:val="009C71CE"/>
    <w:rsid w:val="009C7C47"/>
    <w:rsid w:val="009D4D0C"/>
    <w:rsid w:val="009E409D"/>
    <w:rsid w:val="009F5864"/>
    <w:rsid w:val="00A00AEA"/>
    <w:rsid w:val="00A04666"/>
    <w:rsid w:val="00A072C5"/>
    <w:rsid w:val="00A2245E"/>
    <w:rsid w:val="00A26432"/>
    <w:rsid w:val="00A307BF"/>
    <w:rsid w:val="00A37434"/>
    <w:rsid w:val="00A40538"/>
    <w:rsid w:val="00A45595"/>
    <w:rsid w:val="00A50058"/>
    <w:rsid w:val="00A56DA7"/>
    <w:rsid w:val="00A63D17"/>
    <w:rsid w:val="00A76CB8"/>
    <w:rsid w:val="00A84AF0"/>
    <w:rsid w:val="00A84B62"/>
    <w:rsid w:val="00A96DF9"/>
    <w:rsid w:val="00AA2215"/>
    <w:rsid w:val="00AA4A7A"/>
    <w:rsid w:val="00AB11FB"/>
    <w:rsid w:val="00AC0272"/>
    <w:rsid w:val="00AC2002"/>
    <w:rsid w:val="00AC68D8"/>
    <w:rsid w:val="00AE2B0F"/>
    <w:rsid w:val="00AE4688"/>
    <w:rsid w:val="00AE54E8"/>
    <w:rsid w:val="00AE64CA"/>
    <w:rsid w:val="00AE6D24"/>
    <w:rsid w:val="00AF11EA"/>
    <w:rsid w:val="00AF191F"/>
    <w:rsid w:val="00AF4301"/>
    <w:rsid w:val="00AF672D"/>
    <w:rsid w:val="00AF7249"/>
    <w:rsid w:val="00AF792B"/>
    <w:rsid w:val="00B0739B"/>
    <w:rsid w:val="00B114CC"/>
    <w:rsid w:val="00B139F5"/>
    <w:rsid w:val="00B27679"/>
    <w:rsid w:val="00B3050F"/>
    <w:rsid w:val="00B30A0A"/>
    <w:rsid w:val="00B45B0E"/>
    <w:rsid w:val="00B607F4"/>
    <w:rsid w:val="00B62A8D"/>
    <w:rsid w:val="00B65A47"/>
    <w:rsid w:val="00B71EF1"/>
    <w:rsid w:val="00B7322B"/>
    <w:rsid w:val="00B80DBD"/>
    <w:rsid w:val="00B82E2E"/>
    <w:rsid w:val="00B85A4D"/>
    <w:rsid w:val="00B91D48"/>
    <w:rsid w:val="00B95174"/>
    <w:rsid w:val="00B97CE3"/>
    <w:rsid w:val="00BA0D43"/>
    <w:rsid w:val="00BA4D22"/>
    <w:rsid w:val="00BA68E0"/>
    <w:rsid w:val="00BB0351"/>
    <w:rsid w:val="00BD30E4"/>
    <w:rsid w:val="00BE0D57"/>
    <w:rsid w:val="00BE1D14"/>
    <w:rsid w:val="00BE3CE2"/>
    <w:rsid w:val="00BE60D3"/>
    <w:rsid w:val="00BE6ADC"/>
    <w:rsid w:val="00BE7F3D"/>
    <w:rsid w:val="00BF0279"/>
    <w:rsid w:val="00BF2F9A"/>
    <w:rsid w:val="00BF78A9"/>
    <w:rsid w:val="00C025AC"/>
    <w:rsid w:val="00C056F2"/>
    <w:rsid w:val="00C0651D"/>
    <w:rsid w:val="00C25595"/>
    <w:rsid w:val="00C302A4"/>
    <w:rsid w:val="00C33DF9"/>
    <w:rsid w:val="00C402A7"/>
    <w:rsid w:val="00C44AB4"/>
    <w:rsid w:val="00C45BE6"/>
    <w:rsid w:val="00C46DB2"/>
    <w:rsid w:val="00C50F58"/>
    <w:rsid w:val="00C5218C"/>
    <w:rsid w:val="00C54A24"/>
    <w:rsid w:val="00C5783E"/>
    <w:rsid w:val="00C7147B"/>
    <w:rsid w:val="00C84188"/>
    <w:rsid w:val="00C8490E"/>
    <w:rsid w:val="00C84F1C"/>
    <w:rsid w:val="00C970D0"/>
    <w:rsid w:val="00C97434"/>
    <w:rsid w:val="00CA1337"/>
    <w:rsid w:val="00CA2007"/>
    <w:rsid w:val="00CA5D4F"/>
    <w:rsid w:val="00CB100B"/>
    <w:rsid w:val="00CB3718"/>
    <w:rsid w:val="00CB5BC4"/>
    <w:rsid w:val="00CC096C"/>
    <w:rsid w:val="00CC0FF0"/>
    <w:rsid w:val="00CC4581"/>
    <w:rsid w:val="00CC7977"/>
    <w:rsid w:val="00CD7F00"/>
    <w:rsid w:val="00CE3FDA"/>
    <w:rsid w:val="00CE6816"/>
    <w:rsid w:val="00CE7E12"/>
    <w:rsid w:val="00CF38F8"/>
    <w:rsid w:val="00CF4088"/>
    <w:rsid w:val="00CF53FC"/>
    <w:rsid w:val="00CF67ED"/>
    <w:rsid w:val="00D05B42"/>
    <w:rsid w:val="00D07366"/>
    <w:rsid w:val="00D107D2"/>
    <w:rsid w:val="00D14F76"/>
    <w:rsid w:val="00D30256"/>
    <w:rsid w:val="00D33C96"/>
    <w:rsid w:val="00D3764C"/>
    <w:rsid w:val="00D46F96"/>
    <w:rsid w:val="00D5051A"/>
    <w:rsid w:val="00D52D51"/>
    <w:rsid w:val="00D54ED2"/>
    <w:rsid w:val="00D5631F"/>
    <w:rsid w:val="00D56FEF"/>
    <w:rsid w:val="00D721DF"/>
    <w:rsid w:val="00D7271A"/>
    <w:rsid w:val="00D72D31"/>
    <w:rsid w:val="00D74C92"/>
    <w:rsid w:val="00D76DA1"/>
    <w:rsid w:val="00D77F73"/>
    <w:rsid w:val="00D814C1"/>
    <w:rsid w:val="00D82FA4"/>
    <w:rsid w:val="00D94086"/>
    <w:rsid w:val="00D97130"/>
    <w:rsid w:val="00DA13A6"/>
    <w:rsid w:val="00DA1F28"/>
    <w:rsid w:val="00DA6F63"/>
    <w:rsid w:val="00DA772C"/>
    <w:rsid w:val="00DB270E"/>
    <w:rsid w:val="00DB63AB"/>
    <w:rsid w:val="00DC3CEA"/>
    <w:rsid w:val="00DD2826"/>
    <w:rsid w:val="00DD4168"/>
    <w:rsid w:val="00DD4D68"/>
    <w:rsid w:val="00DD5E5F"/>
    <w:rsid w:val="00DE00F8"/>
    <w:rsid w:val="00DE16C8"/>
    <w:rsid w:val="00DE1FDB"/>
    <w:rsid w:val="00E10ED0"/>
    <w:rsid w:val="00E13342"/>
    <w:rsid w:val="00E13625"/>
    <w:rsid w:val="00E1459F"/>
    <w:rsid w:val="00E15CC6"/>
    <w:rsid w:val="00E214C6"/>
    <w:rsid w:val="00E2508F"/>
    <w:rsid w:val="00E26B0F"/>
    <w:rsid w:val="00E3186D"/>
    <w:rsid w:val="00E32D9C"/>
    <w:rsid w:val="00E33E48"/>
    <w:rsid w:val="00E372D5"/>
    <w:rsid w:val="00E37435"/>
    <w:rsid w:val="00E41490"/>
    <w:rsid w:val="00E43B43"/>
    <w:rsid w:val="00E4596C"/>
    <w:rsid w:val="00E467F0"/>
    <w:rsid w:val="00E505D6"/>
    <w:rsid w:val="00E60C7D"/>
    <w:rsid w:val="00E66B26"/>
    <w:rsid w:val="00E67BDA"/>
    <w:rsid w:val="00E7129E"/>
    <w:rsid w:val="00E9293E"/>
    <w:rsid w:val="00E938C1"/>
    <w:rsid w:val="00EA3FC9"/>
    <w:rsid w:val="00EA41E5"/>
    <w:rsid w:val="00EA7093"/>
    <w:rsid w:val="00EB4C8B"/>
    <w:rsid w:val="00EB667F"/>
    <w:rsid w:val="00EC3F04"/>
    <w:rsid w:val="00EC7554"/>
    <w:rsid w:val="00ED0119"/>
    <w:rsid w:val="00ED3EAC"/>
    <w:rsid w:val="00EE1593"/>
    <w:rsid w:val="00EF0876"/>
    <w:rsid w:val="00F069A9"/>
    <w:rsid w:val="00F10141"/>
    <w:rsid w:val="00F141EA"/>
    <w:rsid w:val="00F16015"/>
    <w:rsid w:val="00F16C5F"/>
    <w:rsid w:val="00F220FD"/>
    <w:rsid w:val="00F242B1"/>
    <w:rsid w:val="00F25C78"/>
    <w:rsid w:val="00F26399"/>
    <w:rsid w:val="00F315FF"/>
    <w:rsid w:val="00F34E8F"/>
    <w:rsid w:val="00F43C9E"/>
    <w:rsid w:val="00F4526C"/>
    <w:rsid w:val="00F503D8"/>
    <w:rsid w:val="00F512C0"/>
    <w:rsid w:val="00F61919"/>
    <w:rsid w:val="00F62884"/>
    <w:rsid w:val="00F63A1E"/>
    <w:rsid w:val="00F85DAE"/>
    <w:rsid w:val="00F86BC8"/>
    <w:rsid w:val="00F91809"/>
    <w:rsid w:val="00F93315"/>
    <w:rsid w:val="00F960A5"/>
    <w:rsid w:val="00F97FFE"/>
    <w:rsid w:val="00FA22BF"/>
    <w:rsid w:val="00FA5BF1"/>
    <w:rsid w:val="00FB6067"/>
    <w:rsid w:val="00FC1A43"/>
    <w:rsid w:val="00FC214F"/>
    <w:rsid w:val="00FC29E2"/>
    <w:rsid w:val="00FD3451"/>
    <w:rsid w:val="00FD6D53"/>
    <w:rsid w:val="00FE1889"/>
    <w:rsid w:val="00FE467A"/>
    <w:rsid w:val="00FF1AFD"/>
    <w:rsid w:val="00FF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1D2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314"/>
    <w:pPr>
      <w:spacing w:after="160" w:line="259" w:lineRule="auto"/>
    </w:pPr>
    <w:rPr>
      <w:lang w:eastAsia="en-US"/>
    </w:rPr>
  </w:style>
  <w:style w:type="paragraph" w:styleId="Nagwek1">
    <w:name w:val="heading 1"/>
    <w:basedOn w:val="Normalny"/>
    <w:next w:val="Normalny"/>
    <w:link w:val="Nagwek1Znak"/>
    <w:uiPriority w:val="99"/>
    <w:qFormat/>
    <w:rsid w:val="005E3B3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932FF6"/>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9"/>
    <w:qFormat/>
    <w:rsid w:val="004434B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9"/>
    <w:qFormat/>
    <w:rsid w:val="003B6764"/>
    <w:pPr>
      <w:keepNext/>
      <w:keepLines/>
      <w:spacing w:before="40" w:after="0"/>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E3B3E"/>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932FF6"/>
    <w:rPr>
      <w:rFonts w:ascii="Calibri Light" w:hAnsi="Calibri Light" w:cs="Times New Roman"/>
      <w:color w:val="2E74B5"/>
      <w:sz w:val="26"/>
      <w:szCs w:val="26"/>
    </w:rPr>
  </w:style>
  <w:style w:type="character" w:customStyle="1" w:styleId="Nagwek3Znak">
    <w:name w:val="Nagłówek 3 Znak"/>
    <w:basedOn w:val="Domylnaczcionkaakapitu"/>
    <w:link w:val="Nagwek3"/>
    <w:uiPriority w:val="99"/>
    <w:locked/>
    <w:rsid w:val="004434B8"/>
    <w:rPr>
      <w:rFonts w:ascii="Calibri Light" w:hAnsi="Calibri Light" w:cs="Times New Roman"/>
      <w:color w:val="1F4D78"/>
      <w:sz w:val="24"/>
      <w:szCs w:val="24"/>
    </w:rPr>
  </w:style>
  <w:style w:type="character" w:customStyle="1" w:styleId="Nagwek4Znak">
    <w:name w:val="Nagłówek 4 Znak"/>
    <w:basedOn w:val="Domylnaczcionkaakapitu"/>
    <w:link w:val="Nagwek4"/>
    <w:uiPriority w:val="99"/>
    <w:locked/>
    <w:rsid w:val="003B6764"/>
    <w:rPr>
      <w:rFonts w:ascii="Calibri Light" w:hAnsi="Calibri Light" w:cs="Times New Roman"/>
      <w:i/>
      <w:iCs/>
      <w:color w:val="2E74B5"/>
    </w:rPr>
  </w:style>
  <w:style w:type="paragraph" w:styleId="Tekstdymka">
    <w:name w:val="Balloon Text"/>
    <w:basedOn w:val="Normalny"/>
    <w:link w:val="TekstdymkaZnak"/>
    <w:uiPriority w:val="99"/>
    <w:semiHidden/>
    <w:rsid w:val="00CC0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C096C"/>
    <w:rPr>
      <w:rFonts w:ascii="Segoe UI" w:hAnsi="Segoe UI" w:cs="Segoe UI"/>
      <w:sz w:val="18"/>
      <w:szCs w:val="18"/>
    </w:rPr>
  </w:style>
  <w:style w:type="paragraph" w:styleId="Nagwek">
    <w:name w:val="header"/>
    <w:basedOn w:val="Normalny"/>
    <w:link w:val="NagwekZnak"/>
    <w:uiPriority w:val="99"/>
    <w:rsid w:val="005E3B3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E3B3E"/>
    <w:rPr>
      <w:rFonts w:cs="Times New Roman"/>
    </w:rPr>
  </w:style>
  <w:style w:type="paragraph" w:styleId="Stopka">
    <w:name w:val="footer"/>
    <w:basedOn w:val="Normalny"/>
    <w:link w:val="StopkaZnak"/>
    <w:uiPriority w:val="99"/>
    <w:rsid w:val="005E3B3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E3B3E"/>
    <w:rPr>
      <w:rFonts w:cs="Times New Roman"/>
    </w:rPr>
  </w:style>
  <w:style w:type="paragraph" w:styleId="Nagwekspisutreci">
    <w:name w:val="TOC Heading"/>
    <w:basedOn w:val="Nagwek1"/>
    <w:next w:val="Normalny"/>
    <w:uiPriority w:val="99"/>
    <w:qFormat/>
    <w:rsid w:val="0043534D"/>
    <w:pPr>
      <w:outlineLvl w:val="9"/>
    </w:pPr>
    <w:rPr>
      <w:lang w:eastAsia="pl-PL"/>
    </w:rPr>
  </w:style>
  <w:style w:type="paragraph" w:styleId="Spistreci1">
    <w:name w:val="toc 1"/>
    <w:basedOn w:val="Normalny"/>
    <w:next w:val="Normalny"/>
    <w:autoRedefine/>
    <w:uiPriority w:val="39"/>
    <w:rsid w:val="00C302A4"/>
    <w:pPr>
      <w:tabs>
        <w:tab w:val="left" w:pos="660"/>
        <w:tab w:val="right" w:leader="dot" w:pos="9062"/>
      </w:tabs>
      <w:spacing w:after="100"/>
      <w:jc w:val="center"/>
    </w:pPr>
  </w:style>
  <w:style w:type="character" w:styleId="Hipercze">
    <w:name w:val="Hyperlink"/>
    <w:basedOn w:val="Domylnaczcionkaakapitu"/>
    <w:uiPriority w:val="99"/>
    <w:rsid w:val="0043534D"/>
    <w:rPr>
      <w:rFonts w:cs="Times New Roman"/>
      <w:color w:val="0563C1"/>
      <w:u w:val="single"/>
    </w:rPr>
  </w:style>
  <w:style w:type="table" w:styleId="Tabela-Siatka">
    <w:name w:val="Table Grid"/>
    <w:basedOn w:val="Standardowy"/>
    <w:uiPriority w:val="99"/>
    <w:rsid w:val="004353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43534D"/>
    <w:rPr>
      <w:lang w:eastAsia="en-US"/>
    </w:rPr>
  </w:style>
  <w:style w:type="paragraph" w:styleId="Akapitzlist">
    <w:name w:val="List Paragraph"/>
    <w:aliases w:val="sw tekst,L1,Numerowanie,Akapit z listą BS,Kolorowa lista — akcent 11"/>
    <w:basedOn w:val="Normalny"/>
    <w:link w:val="AkapitzlistZnak"/>
    <w:uiPriority w:val="99"/>
    <w:qFormat/>
    <w:rsid w:val="0043534D"/>
    <w:pPr>
      <w:ind w:left="720"/>
      <w:contextualSpacing/>
    </w:pPr>
  </w:style>
  <w:style w:type="paragraph" w:customStyle="1" w:styleId="Default">
    <w:name w:val="Default"/>
    <w:uiPriority w:val="99"/>
    <w:rsid w:val="001E628D"/>
    <w:pPr>
      <w:autoSpaceDE w:val="0"/>
      <w:autoSpaceDN w:val="0"/>
      <w:adjustRightInd w:val="0"/>
    </w:pPr>
    <w:rPr>
      <w:rFonts w:ascii="Arial" w:hAnsi="Arial" w:cs="Arial"/>
      <w:color w:val="000000"/>
      <w:sz w:val="24"/>
      <w:szCs w:val="24"/>
      <w:lang w:val="en-US" w:eastAsia="en-US"/>
    </w:rPr>
  </w:style>
  <w:style w:type="paragraph" w:styleId="NormalnyWeb">
    <w:name w:val="Normal (Web)"/>
    <w:basedOn w:val="Normalny"/>
    <w:uiPriority w:val="99"/>
    <w:rsid w:val="00792010"/>
    <w:pPr>
      <w:spacing w:before="100" w:beforeAutospacing="1" w:after="100" w:afterAutospacing="1" w:line="240" w:lineRule="auto"/>
    </w:pPr>
    <w:rPr>
      <w:rFonts w:ascii="Times" w:eastAsia="Times New Roman" w:hAnsi="Times"/>
      <w:sz w:val="20"/>
      <w:szCs w:val="20"/>
      <w:lang w:val="en-US"/>
    </w:rPr>
  </w:style>
  <w:style w:type="character" w:customStyle="1" w:styleId="AkapitzlistZnak">
    <w:name w:val="Akapit z listą Znak"/>
    <w:aliases w:val="sw tekst Znak,L1 Znak,Numerowanie Znak,Akapit z listą BS Znak,Kolorowa lista — akcent 11 Znak"/>
    <w:link w:val="Akapitzlist"/>
    <w:uiPriority w:val="99"/>
    <w:locked/>
    <w:rsid w:val="00D14F76"/>
  </w:style>
  <w:style w:type="paragraph" w:customStyle="1" w:styleId="Tekst">
    <w:name w:val="Tekst"/>
    <w:basedOn w:val="Normalny"/>
    <w:uiPriority w:val="99"/>
    <w:rsid w:val="00D30256"/>
    <w:pPr>
      <w:spacing w:after="0" w:line="360" w:lineRule="auto"/>
      <w:ind w:left="360" w:firstLine="348"/>
      <w:jc w:val="both"/>
    </w:pPr>
    <w:rPr>
      <w:rFonts w:ascii="Times New Roman" w:eastAsia="Times New Roman" w:hAnsi="Times New Roman"/>
      <w:szCs w:val="20"/>
      <w:lang w:eastAsia="pl-PL"/>
    </w:rPr>
  </w:style>
  <w:style w:type="paragraph" w:styleId="Spistreci2">
    <w:name w:val="toc 2"/>
    <w:basedOn w:val="Normalny"/>
    <w:next w:val="Normalny"/>
    <w:autoRedefine/>
    <w:uiPriority w:val="39"/>
    <w:rsid w:val="00B3050F"/>
    <w:pPr>
      <w:spacing w:after="100"/>
      <w:ind w:left="220"/>
    </w:pPr>
  </w:style>
  <w:style w:type="paragraph" w:styleId="Spistreci3">
    <w:name w:val="toc 3"/>
    <w:basedOn w:val="Normalny"/>
    <w:next w:val="Normalny"/>
    <w:autoRedefine/>
    <w:uiPriority w:val="99"/>
    <w:rsid w:val="001D16FB"/>
    <w:pPr>
      <w:spacing w:after="100"/>
      <w:ind w:left="440"/>
    </w:pPr>
  </w:style>
  <w:style w:type="paragraph" w:styleId="Tekstpodstawowy">
    <w:name w:val="Body Text"/>
    <w:basedOn w:val="Normalny"/>
    <w:link w:val="TekstpodstawowyZnak"/>
    <w:uiPriority w:val="99"/>
    <w:rsid w:val="00895651"/>
    <w:pPr>
      <w:suppressAutoHyphens/>
      <w:spacing w:after="0" w:line="240" w:lineRule="auto"/>
      <w:jc w:val="both"/>
    </w:pPr>
    <w:rPr>
      <w:rFonts w:ascii="Arial Narrow" w:eastAsia="Times New Roman" w:hAnsi="Arial Narrow"/>
      <w:color w:val="00000A"/>
      <w:kern w:val="1"/>
      <w:szCs w:val="20"/>
      <w:lang w:eastAsia="zh-CN"/>
    </w:rPr>
  </w:style>
  <w:style w:type="character" w:customStyle="1" w:styleId="TekstpodstawowyZnak">
    <w:name w:val="Tekst podstawowy Znak"/>
    <w:basedOn w:val="Domylnaczcionkaakapitu"/>
    <w:link w:val="Tekstpodstawowy"/>
    <w:uiPriority w:val="99"/>
    <w:locked/>
    <w:rsid w:val="00895651"/>
    <w:rPr>
      <w:rFonts w:ascii="Arial Narrow" w:hAnsi="Arial Narrow" w:cs="Times New Roman"/>
      <w:color w:val="00000A"/>
      <w:kern w:val="1"/>
      <w:sz w:val="20"/>
      <w:szCs w:val="20"/>
      <w:lang w:eastAsia="zh-CN"/>
    </w:rPr>
  </w:style>
  <w:style w:type="character" w:styleId="Odwoaniedokomentarza">
    <w:name w:val="annotation reference"/>
    <w:basedOn w:val="Domylnaczcionkaakapitu"/>
    <w:uiPriority w:val="99"/>
    <w:semiHidden/>
    <w:rsid w:val="00CC096C"/>
    <w:rPr>
      <w:rFonts w:cs="Times New Roman"/>
      <w:sz w:val="16"/>
      <w:szCs w:val="16"/>
    </w:rPr>
  </w:style>
  <w:style w:type="paragraph" w:styleId="Tekstkomentarza">
    <w:name w:val="annotation text"/>
    <w:basedOn w:val="Normalny"/>
    <w:link w:val="TekstkomentarzaZnak"/>
    <w:uiPriority w:val="99"/>
    <w:rsid w:val="00CC096C"/>
    <w:pPr>
      <w:spacing w:after="5" w:line="240" w:lineRule="auto"/>
      <w:ind w:left="756" w:right="1980" w:hanging="10"/>
      <w:jc w:val="both"/>
    </w:pPr>
    <w:rPr>
      <w:rFonts w:ascii="Times New Roman" w:eastAsia="Times New Roman" w:hAnsi="Times New Roman"/>
      <w:color w:val="000000"/>
      <w:sz w:val="20"/>
      <w:szCs w:val="20"/>
      <w:lang w:eastAsia="pl-PL"/>
    </w:rPr>
  </w:style>
  <w:style w:type="character" w:customStyle="1" w:styleId="TekstkomentarzaZnak">
    <w:name w:val="Tekst komentarza Znak"/>
    <w:basedOn w:val="Domylnaczcionkaakapitu"/>
    <w:link w:val="Tekstkomentarza"/>
    <w:uiPriority w:val="99"/>
    <w:locked/>
    <w:rsid w:val="00CC096C"/>
    <w:rPr>
      <w:rFonts w:ascii="Times New Roman" w:hAnsi="Times New Roman" w:cs="Times New Roman"/>
      <w:color w:val="000000"/>
      <w:sz w:val="20"/>
      <w:szCs w:val="20"/>
      <w:lang w:eastAsia="pl-PL"/>
    </w:rPr>
  </w:style>
  <w:style w:type="paragraph" w:customStyle="1" w:styleId="TableParagraph">
    <w:name w:val="Table Paragraph"/>
    <w:basedOn w:val="Normalny"/>
    <w:uiPriority w:val="99"/>
    <w:rsid w:val="004F3BDF"/>
    <w:pPr>
      <w:widowControl w:val="0"/>
      <w:autoSpaceDE w:val="0"/>
      <w:autoSpaceDN w:val="0"/>
      <w:spacing w:after="0" w:line="240" w:lineRule="auto"/>
      <w:ind w:left="107"/>
    </w:pPr>
    <w:rPr>
      <w:rFonts w:ascii="Cambria" w:hAnsi="Cambria" w:cs="Cambria"/>
      <w:lang w:val="en-US"/>
    </w:rPr>
  </w:style>
  <w:style w:type="table" w:customStyle="1" w:styleId="Tabelasiatki1jasna1">
    <w:name w:val="Tabela siatki 1 — jasna1"/>
    <w:uiPriority w:val="99"/>
    <w:rsid w:val="00C302A4"/>
    <w:rPr>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Tematkomentarza">
    <w:name w:val="annotation subject"/>
    <w:basedOn w:val="Tekstkomentarza"/>
    <w:next w:val="Tekstkomentarza"/>
    <w:link w:val="TematkomentarzaZnak"/>
    <w:uiPriority w:val="99"/>
    <w:semiHidden/>
    <w:rsid w:val="00847C3F"/>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locked/>
    <w:rsid w:val="00847C3F"/>
    <w:rPr>
      <w:rFonts w:ascii="Times New Roman" w:hAnsi="Times New Roman" w:cs="Times New Roman"/>
      <w:b/>
      <w:bCs/>
      <w:color w:val="000000"/>
      <w:sz w:val="20"/>
      <w:szCs w:val="20"/>
      <w:lang w:eastAsia="pl-PL"/>
    </w:rPr>
  </w:style>
  <w:style w:type="character" w:customStyle="1" w:styleId="st">
    <w:name w:val="st"/>
    <w:basedOn w:val="Domylnaczcionkaakapitu"/>
    <w:uiPriority w:val="99"/>
    <w:rsid w:val="00F85DAE"/>
    <w:rPr>
      <w:rFonts w:cs="Times New Roman"/>
    </w:rPr>
  </w:style>
  <w:style w:type="character" w:customStyle="1" w:styleId="Domylnaczcionkaakapitu3">
    <w:name w:val="Domyślna czcionka akapitu3"/>
    <w:uiPriority w:val="99"/>
    <w:rsid w:val="008671A8"/>
  </w:style>
  <w:style w:type="paragraph" w:styleId="Poprawka">
    <w:name w:val="Revision"/>
    <w:hidden/>
    <w:uiPriority w:val="99"/>
    <w:semiHidden/>
    <w:rsid w:val="00E372D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314"/>
    <w:pPr>
      <w:spacing w:after="160" w:line="259" w:lineRule="auto"/>
    </w:pPr>
    <w:rPr>
      <w:lang w:eastAsia="en-US"/>
    </w:rPr>
  </w:style>
  <w:style w:type="paragraph" w:styleId="Nagwek1">
    <w:name w:val="heading 1"/>
    <w:basedOn w:val="Normalny"/>
    <w:next w:val="Normalny"/>
    <w:link w:val="Nagwek1Znak"/>
    <w:uiPriority w:val="99"/>
    <w:qFormat/>
    <w:rsid w:val="005E3B3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932FF6"/>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9"/>
    <w:qFormat/>
    <w:rsid w:val="004434B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9"/>
    <w:qFormat/>
    <w:rsid w:val="003B6764"/>
    <w:pPr>
      <w:keepNext/>
      <w:keepLines/>
      <w:spacing w:before="40" w:after="0"/>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E3B3E"/>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932FF6"/>
    <w:rPr>
      <w:rFonts w:ascii="Calibri Light" w:hAnsi="Calibri Light" w:cs="Times New Roman"/>
      <w:color w:val="2E74B5"/>
      <w:sz w:val="26"/>
      <w:szCs w:val="26"/>
    </w:rPr>
  </w:style>
  <w:style w:type="character" w:customStyle="1" w:styleId="Nagwek3Znak">
    <w:name w:val="Nagłówek 3 Znak"/>
    <w:basedOn w:val="Domylnaczcionkaakapitu"/>
    <w:link w:val="Nagwek3"/>
    <w:uiPriority w:val="99"/>
    <w:locked/>
    <w:rsid w:val="004434B8"/>
    <w:rPr>
      <w:rFonts w:ascii="Calibri Light" w:hAnsi="Calibri Light" w:cs="Times New Roman"/>
      <w:color w:val="1F4D78"/>
      <w:sz w:val="24"/>
      <w:szCs w:val="24"/>
    </w:rPr>
  </w:style>
  <w:style w:type="character" w:customStyle="1" w:styleId="Nagwek4Znak">
    <w:name w:val="Nagłówek 4 Znak"/>
    <w:basedOn w:val="Domylnaczcionkaakapitu"/>
    <w:link w:val="Nagwek4"/>
    <w:uiPriority w:val="99"/>
    <w:locked/>
    <w:rsid w:val="003B6764"/>
    <w:rPr>
      <w:rFonts w:ascii="Calibri Light" w:hAnsi="Calibri Light" w:cs="Times New Roman"/>
      <w:i/>
      <w:iCs/>
      <w:color w:val="2E74B5"/>
    </w:rPr>
  </w:style>
  <w:style w:type="paragraph" w:styleId="Tekstdymka">
    <w:name w:val="Balloon Text"/>
    <w:basedOn w:val="Normalny"/>
    <w:link w:val="TekstdymkaZnak"/>
    <w:uiPriority w:val="99"/>
    <w:semiHidden/>
    <w:rsid w:val="00CC0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C096C"/>
    <w:rPr>
      <w:rFonts w:ascii="Segoe UI" w:hAnsi="Segoe UI" w:cs="Segoe UI"/>
      <w:sz w:val="18"/>
      <w:szCs w:val="18"/>
    </w:rPr>
  </w:style>
  <w:style w:type="paragraph" w:styleId="Nagwek">
    <w:name w:val="header"/>
    <w:basedOn w:val="Normalny"/>
    <w:link w:val="NagwekZnak"/>
    <w:uiPriority w:val="99"/>
    <w:rsid w:val="005E3B3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E3B3E"/>
    <w:rPr>
      <w:rFonts w:cs="Times New Roman"/>
    </w:rPr>
  </w:style>
  <w:style w:type="paragraph" w:styleId="Stopka">
    <w:name w:val="footer"/>
    <w:basedOn w:val="Normalny"/>
    <w:link w:val="StopkaZnak"/>
    <w:uiPriority w:val="99"/>
    <w:rsid w:val="005E3B3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E3B3E"/>
    <w:rPr>
      <w:rFonts w:cs="Times New Roman"/>
    </w:rPr>
  </w:style>
  <w:style w:type="paragraph" w:styleId="Nagwekspisutreci">
    <w:name w:val="TOC Heading"/>
    <w:basedOn w:val="Nagwek1"/>
    <w:next w:val="Normalny"/>
    <w:uiPriority w:val="99"/>
    <w:qFormat/>
    <w:rsid w:val="0043534D"/>
    <w:pPr>
      <w:outlineLvl w:val="9"/>
    </w:pPr>
    <w:rPr>
      <w:lang w:eastAsia="pl-PL"/>
    </w:rPr>
  </w:style>
  <w:style w:type="paragraph" w:styleId="Spistreci1">
    <w:name w:val="toc 1"/>
    <w:basedOn w:val="Normalny"/>
    <w:next w:val="Normalny"/>
    <w:autoRedefine/>
    <w:uiPriority w:val="39"/>
    <w:rsid w:val="00C302A4"/>
    <w:pPr>
      <w:tabs>
        <w:tab w:val="left" w:pos="660"/>
        <w:tab w:val="right" w:leader="dot" w:pos="9062"/>
      </w:tabs>
      <w:spacing w:after="100"/>
      <w:jc w:val="center"/>
    </w:pPr>
  </w:style>
  <w:style w:type="character" w:styleId="Hipercze">
    <w:name w:val="Hyperlink"/>
    <w:basedOn w:val="Domylnaczcionkaakapitu"/>
    <w:uiPriority w:val="99"/>
    <w:rsid w:val="0043534D"/>
    <w:rPr>
      <w:rFonts w:cs="Times New Roman"/>
      <w:color w:val="0563C1"/>
      <w:u w:val="single"/>
    </w:rPr>
  </w:style>
  <w:style w:type="table" w:styleId="Tabela-Siatka">
    <w:name w:val="Table Grid"/>
    <w:basedOn w:val="Standardowy"/>
    <w:uiPriority w:val="99"/>
    <w:rsid w:val="004353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43534D"/>
    <w:rPr>
      <w:lang w:eastAsia="en-US"/>
    </w:rPr>
  </w:style>
  <w:style w:type="paragraph" w:styleId="Akapitzlist">
    <w:name w:val="List Paragraph"/>
    <w:aliases w:val="sw tekst,L1,Numerowanie,Akapit z listą BS,Kolorowa lista — akcent 11"/>
    <w:basedOn w:val="Normalny"/>
    <w:link w:val="AkapitzlistZnak"/>
    <w:uiPriority w:val="99"/>
    <w:qFormat/>
    <w:rsid w:val="0043534D"/>
    <w:pPr>
      <w:ind w:left="720"/>
      <w:contextualSpacing/>
    </w:pPr>
  </w:style>
  <w:style w:type="paragraph" w:customStyle="1" w:styleId="Default">
    <w:name w:val="Default"/>
    <w:uiPriority w:val="99"/>
    <w:rsid w:val="001E628D"/>
    <w:pPr>
      <w:autoSpaceDE w:val="0"/>
      <w:autoSpaceDN w:val="0"/>
      <w:adjustRightInd w:val="0"/>
    </w:pPr>
    <w:rPr>
      <w:rFonts w:ascii="Arial" w:hAnsi="Arial" w:cs="Arial"/>
      <w:color w:val="000000"/>
      <w:sz w:val="24"/>
      <w:szCs w:val="24"/>
      <w:lang w:val="en-US" w:eastAsia="en-US"/>
    </w:rPr>
  </w:style>
  <w:style w:type="paragraph" w:styleId="NormalnyWeb">
    <w:name w:val="Normal (Web)"/>
    <w:basedOn w:val="Normalny"/>
    <w:uiPriority w:val="99"/>
    <w:rsid w:val="00792010"/>
    <w:pPr>
      <w:spacing w:before="100" w:beforeAutospacing="1" w:after="100" w:afterAutospacing="1" w:line="240" w:lineRule="auto"/>
    </w:pPr>
    <w:rPr>
      <w:rFonts w:ascii="Times" w:eastAsia="Times New Roman" w:hAnsi="Times"/>
      <w:sz w:val="20"/>
      <w:szCs w:val="20"/>
      <w:lang w:val="en-US"/>
    </w:rPr>
  </w:style>
  <w:style w:type="character" w:customStyle="1" w:styleId="AkapitzlistZnak">
    <w:name w:val="Akapit z listą Znak"/>
    <w:aliases w:val="sw tekst Znak,L1 Znak,Numerowanie Znak,Akapit z listą BS Znak,Kolorowa lista — akcent 11 Znak"/>
    <w:link w:val="Akapitzlist"/>
    <w:uiPriority w:val="99"/>
    <w:locked/>
    <w:rsid w:val="00D14F76"/>
  </w:style>
  <w:style w:type="paragraph" w:customStyle="1" w:styleId="Tekst">
    <w:name w:val="Tekst"/>
    <w:basedOn w:val="Normalny"/>
    <w:uiPriority w:val="99"/>
    <w:rsid w:val="00D30256"/>
    <w:pPr>
      <w:spacing w:after="0" w:line="360" w:lineRule="auto"/>
      <w:ind w:left="360" w:firstLine="348"/>
      <w:jc w:val="both"/>
    </w:pPr>
    <w:rPr>
      <w:rFonts w:ascii="Times New Roman" w:eastAsia="Times New Roman" w:hAnsi="Times New Roman"/>
      <w:szCs w:val="20"/>
      <w:lang w:eastAsia="pl-PL"/>
    </w:rPr>
  </w:style>
  <w:style w:type="paragraph" w:styleId="Spistreci2">
    <w:name w:val="toc 2"/>
    <w:basedOn w:val="Normalny"/>
    <w:next w:val="Normalny"/>
    <w:autoRedefine/>
    <w:uiPriority w:val="39"/>
    <w:rsid w:val="00B3050F"/>
    <w:pPr>
      <w:spacing w:after="100"/>
      <w:ind w:left="220"/>
    </w:pPr>
  </w:style>
  <w:style w:type="paragraph" w:styleId="Spistreci3">
    <w:name w:val="toc 3"/>
    <w:basedOn w:val="Normalny"/>
    <w:next w:val="Normalny"/>
    <w:autoRedefine/>
    <w:uiPriority w:val="99"/>
    <w:rsid w:val="001D16FB"/>
    <w:pPr>
      <w:spacing w:after="100"/>
      <w:ind w:left="440"/>
    </w:pPr>
  </w:style>
  <w:style w:type="paragraph" w:styleId="Tekstpodstawowy">
    <w:name w:val="Body Text"/>
    <w:basedOn w:val="Normalny"/>
    <w:link w:val="TekstpodstawowyZnak"/>
    <w:uiPriority w:val="99"/>
    <w:rsid w:val="00895651"/>
    <w:pPr>
      <w:suppressAutoHyphens/>
      <w:spacing w:after="0" w:line="240" w:lineRule="auto"/>
      <w:jc w:val="both"/>
    </w:pPr>
    <w:rPr>
      <w:rFonts w:ascii="Arial Narrow" w:eastAsia="Times New Roman" w:hAnsi="Arial Narrow"/>
      <w:color w:val="00000A"/>
      <w:kern w:val="1"/>
      <w:szCs w:val="20"/>
      <w:lang w:eastAsia="zh-CN"/>
    </w:rPr>
  </w:style>
  <w:style w:type="character" w:customStyle="1" w:styleId="TekstpodstawowyZnak">
    <w:name w:val="Tekst podstawowy Znak"/>
    <w:basedOn w:val="Domylnaczcionkaakapitu"/>
    <w:link w:val="Tekstpodstawowy"/>
    <w:uiPriority w:val="99"/>
    <w:locked/>
    <w:rsid w:val="00895651"/>
    <w:rPr>
      <w:rFonts w:ascii="Arial Narrow" w:hAnsi="Arial Narrow" w:cs="Times New Roman"/>
      <w:color w:val="00000A"/>
      <w:kern w:val="1"/>
      <w:sz w:val="20"/>
      <w:szCs w:val="20"/>
      <w:lang w:eastAsia="zh-CN"/>
    </w:rPr>
  </w:style>
  <w:style w:type="character" w:styleId="Odwoaniedokomentarza">
    <w:name w:val="annotation reference"/>
    <w:basedOn w:val="Domylnaczcionkaakapitu"/>
    <w:uiPriority w:val="99"/>
    <w:semiHidden/>
    <w:rsid w:val="00CC096C"/>
    <w:rPr>
      <w:rFonts w:cs="Times New Roman"/>
      <w:sz w:val="16"/>
      <w:szCs w:val="16"/>
    </w:rPr>
  </w:style>
  <w:style w:type="paragraph" w:styleId="Tekstkomentarza">
    <w:name w:val="annotation text"/>
    <w:basedOn w:val="Normalny"/>
    <w:link w:val="TekstkomentarzaZnak"/>
    <w:uiPriority w:val="99"/>
    <w:rsid w:val="00CC096C"/>
    <w:pPr>
      <w:spacing w:after="5" w:line="240" w:lineRule="auto"/>
      <w:ind w:left="756" w:right="1980" w:hanging="10"/>
      <w:jc w:val="both"/>
    </w:pPr>
    <w:rPr>
      <w:rFonts w:ascii="Times New Roman" w:eastAsia="Times New Roman" w:hAnsi="Times New Roman"/>
      <w:color w:val="000000"/>
      <w:sz w:val="20"/>
      <w:szCs w:val="20"/>
      <w:lang w:eastAsia="pl-PL"/>
    </w:rPr>
  </w:style>
  <w:style w:type="character" w:customStyle="1" w:styleId="TekstkomentarzaZnak">
    <w:name w:val="Tekst komentarza Znak"/>
    <w:basedOn w:val="Domylnaczcionkaakapitu"/>
    <w:link w:val="Tekstkomentarza"/>
    <w:uiPriority w:val="99"/>
    <w:locked/>
    <w:rsid w:val="00CC096C"/>
    <w:rPr>
      <w:rFonts w:ascii="Times New Roman" w:hAnsi="Times New Roman" w:cs="Times New Roman"/>
      <w:color w:val="000000"/>
      <w:sz w:val="20"/>
      <w:szCs w:val="20"/>
      <w:lang w:eastAsia="pl-PL"/>
    </w:rPr>
  </w:style>
  <w:style w:type="paragraph" w:customStyle="1" w:styleId="TableParagraph">
    <w:name w:val="Table Paragraph"/>
    <w:basedOn w:val="Normalny"/>
    <w:uiPriority w:val="99"/>
    <w:rsid w:val="004F3BDF"/>
    <w:pPr>
      <w:widowControl w:val="0"/>
      <w:autoSpaceDE w:val="0"/>
      <w:autoSpaceDN w:val="0"/>
      <w:spacing w:after="0" w:line="240" w:lineRule="auto"/>
      <w:ind w:left="107"/>
    </w:pPr>
    <w:rPr>
      <w:rFonts w:ascii="Cambria" w:hAnsi="Cambria" w:cs="Cambria"/>
      <w:lang w:val="en-US"/>
    </w:rPr>
  </w:style>
  <w:style w:type="table" w:customStyle="1" w:styleId="Tabelasiatki1jasna1">
    <w:name w:val="Tabela siatki 1 — jasna1"/>
    <w:uiPriority w:val="99"/>
    <w:rsid w:val="00C302A4"/>
    <w:rPr>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Tematkomentarza">
    <w:name w:val="annotation subject"/>
    <w:basedOn w:val="Tekstkomentarza"/>
    <w:next w:val="Tekstkomentarza"/>
    <w:link w:val="TematkomentarzaZnak"/>
    <w:uiPriority w:val="99"/>
    <w:semiHidden/>
    <w:rsid w:val="00847C3F"/>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locked/>
    <w:rsid w:val="00847C3F"/>
    <w:rPr>
      <w:rFonts w:ascii="Times New Roman" w:hAnsi="Times New Roman" w:cs="Times New Roman"/>
      <w:b/>
      <w:bCs/>
      <w:color w:val="000000"/>
      <w:sz w:val="20"/>
      <w:szCs w:val="20"/>
      <w:lang w:eastAsia="pl-PL"/>
    </w:rPr>
  </w:style>
  <w:style w:type="character" w:customStyle="1" w:styleId="st">
    <w:name w:val="st"/>
    <w:basedOn w:val="Domylnaczcionkaakapitu"/>
    <w:uiPriority w:val="99"/>
    <w:rsid w:val="00F85DAE"/>
    <w:rPr>
      <w:rFonts w:cs="Times New Roman"/>
    </w:rPr>
  </w:style>
  <w:style w:type="character" w:customStyle="1" w:styleId="Domylnaczcionkaakapitu3">
    <w:name w:val="Domyślna czcionka akapitu3"/>
    <w:uiPriority w:val="99"/>
    <w:rsid w:val="008671A8"/>
  </w:style>
  <w:style w:type="paragraph" w:styleId="Poprawka">
    <w:name w:val="Revision"/>
    <w:hidden/>
    <w:uiPriority w:val="99"/>
    <w:semiHidden/>
    <w:rsid w:val="00E372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7580">
      <w:marLeft w:val="0"/>
      <w:marRight w:val="0"/>
      <w:marTop w:val="0"/>
      <w:marBottom w:val="0"/>
      <w:divBdr>
        <w:top w:val="none" w:sz="0" w:space="0" w:color="auto"/>
        <w:left w:val="none" w:sz="0" w:space="0" w:color="auto"/>
        <w:bottom w:val="none" w:sz="0" w:space="0" w:color="auto"/>
        <w:right w:val="none" w:sz="0" w:space="0" w:color="auto"/>
      </w:divBdr>
    </w:div>
    <w:div w:id="1041057581">
      <w:marLeft w:val="0"/>
      <w:marRight w:val="0"/>
      <w:marTop w:val="0"/>
      <w:marBottom w:val="0"/>
      <w:divBdr>
        <w:top w:val="none" w:sz="0" w:space="0" w:color="auto"/>
        <w:left w:val="none" w:sz="0" w:space="0" w:color="auto"/>
        <w:bottom w:val="none" w:sz="0" w:space="0" w:color="auto"/>
        <w:right w:val="none" w:sz="0" w:space="0" w:color="auto"/>
      </w:divBdr>
    </w:div>
    <w:div w:id="1041057582">
      <w:marLeft w:val="0"/>
      <w:marRight w:val="0"/>
      <w:marTop w:val="0"/>
      <w:marBottom w:val="0"/>
      <w:divBdr>
        <w:top w:val="none" w:sz="0" w:space="0" w:color="auto"/>
        <w:left w:val="none" w:sz="0" w:space="0" w:color="auto"/>
        <w:bottom w:val="none" w:sz="0" w:space="0" w:color="auto"/>
        <w:right w:val="none" w:sz="0" w:space="0" w:color="auto"/>
      </w:divBdr>
    </w:div>
    <w:div w:id="1041057583">
      <w:marLeft w:val="0"/>
      <w:marRight w:val="0"/>
      <w:marTop w:val="0"/>
      <w:marBottom w:val="0"/>
      <w:divBdr>
        <w:top w:val="none" w:sz="0" w:space="0" w:color="auto"/>
        <w:left w:val="none" w:sz="0" w:space="0" w:color="auto"/>
        <w:bottom w:val="none" w:sz="0" w:space="0" w:color="auto"/>
        <w:right w:val="none" w:sz="0" w:space="0" w:color="auto"/>
      </w:divBdr>
    </w:div>
    <w:div w:id="1041057584">
      <w:marLeft w:val="0"/>
      <w:marRight w:val="0"/>
      <w:marTop w:val="0"/>
      <w:marBottom w:val="0"/>
      <w:divBdr>
        <w:top w:val="none" w:sz="0" w:space="0" w:color="auto"/>
        <w:left w:val="none" w:sz="0" w:space="0" w:color="auto"/>
        <w:bottom w:val="none" w:sz="0" w:space="0" w:color="auto"/>
        <w:right w:val="none" w:sz="0" w:space="0" w:color="auto"/>
      </w:divBdr>
    </w:div>
    <w:div w:id="1041057585">
      <w:marLeft w:val="0"/>
      <w:marRight w:val="0"/>
      <w:marTop w:val="0"/>
      <w:marBottom w:val="0"/>
      <w:divBdr>
        <w:top w:val="none" w:sz="0" w:space="0" w:color="auto"/>
        <w:left w:val="none" w:sz="0" w:space="0" w:color="auto"/>
        <w:bottom w:val="none" w:sz="0" w:space="0" w:color="auto"/>
        <w:right w:val="none" w:sz="0" w:space="0" w:color="auto"/>
      </w:divBdr>
    </w:div>
    <w:div w:id="1041057586">
      <w:marLeft w:val="0"/>
      <w:marRight w:val="0"/>
      <w:marTop w:val="0"/>
      <w:marBottom w:val="0"/>
      <w:divBdr>
        <w:top w:val="none" w:sz="0" w:space="0" w:color="auto"/>
        <w:left w:val="none" w:sz="0" w:space="0" w:color="auto"/>
        <w:bottom w:val="none" w:sz="0" w:space="0" w:color="auto"/>
        <w:right w:val="none" w:sz="0" w:space="0" w:color="auto"/>
      </w:divBdr>
    </w:div>
    <w:div w:id="1041057587">
      <w:marLeft w:val="0"/>
      <w:marRight w:val="0"/>
      <w:marTop w:val="0"/>
      <w:marBottom w:val="0"/>
      <w:divBdr>
        <w:top w:val="none" w:sz="0" w:space="0" w:color="auto"/>
        <w:left w:val="none" w:sz="0" w:space="0" w:color="auto"/>
        <w:bottom w:val="none" w:sz="0" w:space="0" w:color="auto"/>
        <w:right w:val="none" w:sz="0" w:space="0" w:color="auto"/>
      </w:divBdr>
    </w:div>
    <w:div w:id="1041057588">
      <w:marLeft w:val="0"/>
      <w:marRight w:val="0"/>
      <w:marTop w:val="0"/>
      <w:marBottom w:val="0"/>
      <w:divBdr>
        <w:top w:val="none" w:sz="0" w:space="0" w:color="auto"/>
        <w:left w:val="none" w:sz="0" w:space="0" w:color="auto"/>
        <w:bottom w:val="none" w:sz="0" w:space="0" w:color="auto"/>
        <w:right w:val="none" w:sz="0" w:space="0" w:color="auto"/>
      </w:divBdr>
    </w:div>
    <w:div w:id="1041057589">
      <w:marLeft w:val="0"/>
      <w:marRight w:val="0"/>
      <w:marTop w:val="0"/>
      <w:marBottom w:val="0"/>
      <w:divBdr>
        <w:top w:val="none" w:sz="0" w:space="0" w:color="auto"/>
        <w:left w:val="none" w:sz="0" w:space="0" w:color="auto"/>
        <w:bottom w:val="none" w:sz="0" w:space="0" w:color="auto"/>
        <w:right w:val="none" w:sz="0" w:space="0" w:color="auto"/>
      </w:divBdr>
    </w:div>
    <w:div w:id="1041057590">
      <w:marLeft w:val="0"/>
      <w:marRight w:val="0"/>
      <w:marTop w:val="0"/>
      <w:marBottom w:val="0"/>
      <w:divBdr>
        <w:top w:val="none" w:sz="0" w:space="0" w:color="auto"/>
        <w:left w:val="none" w:sz="0" w:space="0" w:color="auto"/>
        <w:bottom w:val="none" w:sz="0" w:space="0" w:color="auto"/>
        <w:right w:val="none" w:sz="0" w:space="0" w:color="auto"/>
      </w:divBdr>
    </w:div>
    <w:div w:id="1041057591">
      <w:marLeft w:val="0"/>
      <w:marRight w:val="0"/>
      <w:marTop w:val="0"/>
      <w:marBottom w:val="0"/>
      <w:divBdr>
        <w:top w:val="none" w:sz="0" w:space="0" w:color="auto"/>
        <w:left w:val="none" w:sz="0" w:space="0" w:color="auto"/>
        <w:bottom w:val="none" w:sz="0" w:space="0" w:color="auto"/>
        <w:right w:val="none" w:sz="0" w:space="0" w:color="auto"/>
      </w:divBdr>
    </w:div>
    <w:div w:id="1041057592">
      <w:marLeft w:val="0"/>
      <w:marRight w:val="0"/>
      <w:marTop w:val="0"/>
      <w:marBottom w:val="0"/>
      <w:divBdr>
        <w:top w:val="none" w:sz="0" w:space="0" w:color="auto"/>
        <w:left w:val="none" w:sz="0" w:space="0" w:color="auto"/>
        <w:bottom w:val="none" w:sz="0" w:space="0" w:color="auto"/>
        <w:right w:val="none" w:sz="0" w:space="0" w:color="auto"/>
      </w:divBdr>
    </w:div>
    <w:div w:id="1041057593">
      <w:marLeft w:val="0"/>
      <w:marRight w:val="0"/>
      <w:marTop w:val="0"/>
      <w:marBottom w:val="0"/>
      <w:divBdr>
        <w:top w:val="none" w:sz="0" w:space="0" w:color="auto"/>
        <w:left w:val="none" w:sz="0" w:space="0" w:color="auto"/>
        <w:bottom w:val="none" w:sz="0" w:space="0" w:color="auto"/>
        <w:right w:val="none" w:sz="0" w:space="0" w:color="auto"/>
      </w:divBdr>
    </w:div>
    <w:div w:id="1041057594">
      <w:marLeft w:val="0"/>
      <w:marRight w:val="0"/>
      <w:marTop w:val="0"/>
      <w:marBottom w:val="0"/>
      <w:divBdr>
        <w:top w:val="none" w:sz="0" w:space="0" w:color="auto"/>
        <w:left w:val="none" w:sz="0" w:space="0" w:color="auto"/>
        <w:bottom w:val="none" w:sz="0" w:space="0" w:color="auto"/>
        <w:right w:val="none" w:sz="0" w:space="0" w:color="auto"/>
      </w:divBdr>
    </w:div>
    <w:div w:id="1041057595">
      <w:marLeft w:val="0"/>
      <w:marRight w:val="0"/>
      <w:marTop w:val="0"/>
      <w:marBottom w:val="0"/>
      <w:divBdr>
        <w:top w:val="none" w:sz="0" w:space="0" w:color="auto"/>
        <w:left w:val="none" w:sz="0" w:space="0" w:color="auto"/>
        <w:bottom w:val="none" w:sz="0" w:space="0" w:color="auto"/>
        <w:right w:val="none" w:sz="0" w:space="0" w:color="auto"/>
      </w:divBdr>
    </w:div>
    <w:div w:id="1041057596">
      <w:marLeft w:val="0"/>
      <w:marRight w:val="0"/>
      <w:marTop w:val="0"/>
      <w:marBottom w:val="0"/>
      <w:divBdr>
        <w:top w:val="none" w:sz="0" w:space="0" w:color="auto"/>
        <w:left w:val="none" w:sz="0" w:space="0" w:color="auto"/>
        <w:bottom w:val="none" w:sz="0" w:space="0" w:color="auto"/>
        <w:right w:val="none" w:sz="0" w:space="0" w:color="auto"/>
      </w:divBdr>
    </w:div>
    <w:div w:id="1041057597">
      <w:marLeft w:val="0"/>
      <w:marRight w:val="0"/>
      <w:marTop w:val="0"/>
      <w:marBottom w:val="0"/>
      <w:divBdr>
        <w:top w:val="none" w:sz="0" w:space="0" w:color="auto"/>
        <w:left w:val="none" w:sz="0" w:space="0" w:color="auto"/>
        <w:bottom w:val="none" w:sz="0" w:space="0" w:color="auto"/>
        <w:right w:val="none" w:sz="0" w:space="0" w:color="auto"/>
      </w:divBdr>
    </w:div>
    <w:div w:id="1041057598">
      <w:marLeft w:val="0"/>
      <w:marRight w:val="0"/>
      <w:marTop w:val="0"/>
      <w:marBottom w:val="0"/>
      <w:divBdr>
        <w:top w:val="none" w:sz="0" w:space="0" w:color="auto"/>
        <w:left w:val="none" w:sz="0" w:space="0" w:color="auto"/>
        <w:bottom w:val="none" w:sz="0" w:space="0" w:color="auto"/>
        <w:right w:val="none" w:sz="0" w:space="0" w:color="auto"/>
      </w:divBdr>
    </w:div>
    <w:div w:id="1041057599">
      <w:marLeft w:val="0"/>
      <w:marRight w:val="0"/>
      <w:marTop w:val="0"/>
      <w:marBottom w:val="0"/>
      <w:divBdr>
        <w:top w:val="none" w:sz="0" w:space="0" w:color="auto"/>
        <w:left w:val="none" w:sz="0" w:space="0" w:color="auto"/>
        <w:bottom w:val="none" w:sz="0" w:space="0" w:color="auto"/>
        <w:right w:val="none" w:sz="0" w:space="0" w:color="auto"/>
      </w:divBdr>
    </w:div>
    <w:div w:id="1041057600">
      <w:marLeft w:val="0"/>
      <w:marRight w:val="0"/>
      <w:marTop w:val="0"/>
      <w:marBottom w:val="0"/>
      <w:divBdr>
        <w:top w:val="none" w:sz="0" w:space="0" w:color="auto"/>
        <w:left w:val="none" w:sz="0" w:space="0" w:color="auto"/>
        <w:bottom w:val="none" w:sz="0" w:space="0" w:color="auto"/>
        <w:right w:val="none" w:sz="0" w:space="0" w:color="auto"/>
      </w:divBdr>
    </w:div>
    <w:div w:id="1041057601">
      <w:marLeft w:val="0"/>
      <w:marRight w:val="0"/>
      <w:marTop w:val="0"/>
      <w:marBottom w:val="0"/>
      <w:divBdr>
        <w:top w:val="none" w:sz="0" w:space="0" w:color="auto"/>
        <w:left w:val="none" w:sz="0" w:space="0" w:color="auto"/>
        <w:bottom w:val="none" w:sz="0" w:space="0" w:color="auto"/>
        <w:right w:val="none" w:sz="0" w:space="0" w:color="auto"/>
      </w:divBdr>
    </w:div>
    <w:div w:id="1041057602">
      <w:marLeft w:val="0"/>
      <w:marRight w:val="0"/>
      <w:marTop w:val="0"/>
      <w:marBottom w:val="0"/>
      <w:divBdr>
        <w:top w:val="none" w:sz="0" w:space="0" w:color="auto"/>
        <w:left w:val="none" w:sz="0" w:space="0" w:color="auto"/>
        <w:bottom w:val="none" w:sz="0" w:space="0" w:color="auto"/>
        <w:right w:val="none" w:sz="0" w:space="0" w:color="auto"/>
      </w:divBdr>
    </w:div>
    <w:div w:id="1041057603">
      <w:marLeft w:val="0"/>
      <w:marRight w:val="0"/>
      <w:marTop w:val="0"/>
      <w:marBottom w:val="0"/>
      <w:divBdr>
        <w:top w:val="none" w:sz="0" w:space="0" w:color="auto"/>
        <w:left w:val="none" w:sz="0" w:space="0" w:color="auto"/>
        <w:bottom w:val="none" w:sz="0" w:space="0" w:color="auto"/>
        <w:right w:val="none" w:sz="0" w:space="0" w:color="auto"/>
      </w:divBdr>
    </w:div>
    <w:div w:id="1041057604">
      <w:marLeft w:val="0"/>
      <w:marRight w:val="0"/>
      <w:marTop w:val="0"/>
      <w:marBottom w:val="0"/>
      <w:divBdr>
        <w:top w:val="none" w:sz="0" w:space="0" w:color="auto"/>
        <w:left w:val="none" w:sz="0" w:space="0" w:color="auto"/>
        <w:bottom w:val="none" w:sz="0" w:space="0" w:color="auto"/>
        <w:right w:val="none" w:sz="0" w:space="0" w:color="auto"/>
      </w:divBdr>
    </w:div>
    <w:div w:id="1041057605">
      <w:marLeft w:val="0"/>
      <w:marRight w:val="0"/>
      <w:marTop w:val="0"/>
      <w:marBottom w:val="0"/>
      <w:divBdr>
        <w:top w:val="none" w:sz="0" w:space="0" w:color="auto"/>
        <w:left w:val="none" w:sz="0" w:space="0" w:color="auto"/>
        <w:bottom w:val="none" w:sz="0" w:space="0" w:color="auto"/>
        <w:right w:val="none" w:sz="0" w:space="0" w:color="auto"/>
      </w:divBdr>
    </w:div>
    <w:div w:id="1041057606">
      <w:marLeft w:val="0"/>
      <w:marRight w:val="0"/>
      <w:marTop w:val="0"/>
      <w:marBottom w:val="0"/>
      <w:divBdr>
        <w:top w:val="none" w:sz="0" w:space="0" w:color="auto"/>
        <w:left w:val="none" w:sz="0" w:space="0" w:color="auto"/>
        <w:bottom w:val="none" w:sz="0" w:space="0" w:color="auto"/>
        <w:right w:val="none" w:sz="0" w:space="0" w:color="auto"/>
      </w:divBdr>
    </w:div>
    <w:div w:id="1041057607">
      <w:marLeft w:val="0"/>
      <w:marRight w:val="0"/>
      <w:marTop w:val="0"/>
      <w:marBottom w:val="0"/>
      <w:divBdr>
        <w:top w:val="none" w:sz="0" w:space="0" w:color="auto"/>
        <w:left w:val="none" w:sz="0" w:space="0" w:color="auto"/>
        <w:bottom w:val="none" w:sz="0" w:space="0" w:color="auto"/>
        <w:right w:val="none" w:sz="0" w:space="0" w:color="auto"/>
      </w:divBdr>
    </w:div>
    <w:div w:id="1041057608">
      <w:marLeft w:val="0"/>
      <w:marRight w:val="0"/>
      <w:marTop w:val="0"/>
      <w:marBottom w:val="0"/>
      <w:divBdr>
        <w:top w:val="none" w:sz="0" w:space="0" w:color="auto"/>
        <w:left w:val="none" w:sz="0" w:space="0" w:color="auto"/>
        <w:bottom w:val="none" w:sz="0" w:space="0" w:color="auto"/>
        <w:right w:val="none" w:sz="0" w:space="0" w:color="auto"/>
      </w:divBdr>
    </w:div>
    <w:div w:id="1041057609">
      <w:marLeft w:val="0"/>
      <w:marRight w:val="0"/>
      <w:marTop w:val="0"/>
      <w:marBottom w:val="0"/>
      <w:divBdr>
        <w:top w:val="none" w:sz="0" w:space="0" w:color="auto"/>
        <w:left w:val="none" w:sz="0" w:space="0" w:color="auto"/>
        <w:bottom w:val="none" w:sz="0" w:space="0" w:color="auto"/>
        <w:right w:val="none" w:sz="0" w:space="0" w:color="auto"/>
      </w:divBdr>
    </w:div>
    <w:div w:id="1041057610">
      <w:marLeft w:val="0"/>
      <w:marRight w:val="0"/>
      <w:marTop w:val="0"/>
      <w:marBottom w:val="0"/>
      <w:divBdr>
        <w:top w:val="none" w:sz="0" w:space="0" w:color="auto"/>
        <w:left w:val="none" w:sz="0" w:space="0" w:color="auto"/>
        <w:bottom w:val="none" w:sz="0" w:space="0" w:color="auto"/>
        <w:right w:val="none" w:sz="0" w:space="0" w:color="auto"/>
      </w:divBdr>
    </w:div>
    <w:div w:id="1041057611">
      <w:marLeft w:val="0"/>
      <w:marRight w:val="0"/>
      <w:marTop w:val="0"/>
      <w:marBottom w:val="0"/>
      <w:divBdr>
        <w:top w:val="none" w:sz="0" w:space="0" w:color="auto"/>
        <w:left w:val="none" w:sz="0" w:space="0" w:color="auto"/>
        <w:bottom w:val="none" w:sz="0" w:space="0" w:color="auto"/>
        <w:right w:val="none" w:sz="0" w:space="0" w:color="auto"/>
      </w:divBdr>
    </w:div>
    <w:div w:id="1041057612">
      <w:marLeft w:val="0"/>
      <w:marRight w:val="0"/>
      <w:marTop w:val="0"/>
      <w:marBottom w:val="0"/>
      <w:divBdr>
        <w:top w:val="none" w:sz="0" w:space="0" w:color="auto"/>
        <w:left w:val="none" w:sz="0" w:space="0" w:color="auto"/>
        <w:bottom w:val="none" w:sz="0" w:space="0" w:color="auto"/>
        <w:right w:val="none" w:sz="0" w:space="0" w:color="auto"/>
      </w:divBdr>
    </w:div>
    <w:div w:id="1041057613">
      <w:marLeft w:val="0"/>
      <w:marRight w:val="0"/>
      <w:marTop w:val="0"/>
      <w:marBottom w:val="0"/>
      <w:divBdr>
        <w:top w:val="none" w:sz="0" w:space="0" w:color="auto"/>
        <w:left w:val="none" w:sz="0" w:space="0" w:color="auto"/>
        <w:bottom w:val="none" w:sz="0" w:space="0" w:color="auto"/>
        <w:right w:val="none" w:sz="0" w:space="0" w:color="auto"/>
      </w:divBdr>
    </w:div>
    <w:div w:id="1041057614">
      <w:marLeft w:val="0"/>
      <w:marRight w:val="0"/>
      <w:marTop w:val="0"/>
      <w:marBottom w:val="0"/>
      <w:divBdr>
        <w:top w:val="none" w:sz="0" w:space="0" w:color="auto"/>
        <w:left w:val="none" w:sz="0" w:space="0" w:color="auto"/>
        <w:bottom w:val="none" w:sz="0" w:space="0" w:color="auto"/>
        <w:right w:val="none" w:sz="0" w:space="0" w:color="auto"/>
      </w:divBdr>
    </w:div>
    <w:div w:id="104105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co.brightly.se/pls/nvp/!tco_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eocardbenchmark.net/gpu_list.php" TargetMode="External"/><Relationship Id="rId4" Type="http://schemas.microsoft.com/office/2007/relationships/stylesWithEffects" Target="stylesWithEffects.xml"/><Relationship Id="rId9" Type="http://schemas.openxmlformats.org/officeDocument/2006/relationships/hyperlink" Target="http://www.passmark.com/products/pt.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CCCC-9421-4E66-8AAA-7653C1DB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63</Pages>
  <Words>19976</Words>
  <Characters>119862</Characters>
  <Application>Microsoft Office Word</Application>
  <DocSecurity>0</DocSecurity>
  <Lines>998</Lines>
  <Paragraphs>279</Paragraphs>
  <ScaleCrop>false</ScaleCrop>
  <HeadingPairs>
    <vt:vector size="2" baseType="variant">
      <vt:variant>
        <vt:lpstr>Tytuł</vt:lpstr>
      </vt:variant>
      <vt:variant>
        <vt:i4>1</vt:i4>
      </vt:variant>
    </vt:vector>
  </HeadingPairs>
  <TitlesOfParts>
    <vt:vector size="1" baseType="lpstr">
      <vt:lpstr>Szpital Lębork – OPZ sprzęt v 2018</vt:lpstr>
    </vt:vector>
  </TitlesOfParts>
  <Company/>
  <LinksUpToDate>false</LinksUpToDate>
  <CharactersWithSpaces>139559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Lębork – OPZ sprzęt v 2018</dc:title>
  <dc:subject/>
  <dc:creator>Autor</dc:creator>
  <cp:keywords/>
  <dc:description/>
  <cp:lastModifiedBy>Eliza Kruk</cp:lastModifiedBy>
  <cp:revision>12</cp:revision>
  <cp:lastPrinted>2018-07-10T09:52:00Z</cp:lastPrinted>
  <dcterms:created xsi:type="dcterms:W3CDTF">2018-07-03T12:40:00Z</dcterms:created>
  <dcterms:modified xsi:type="dcterms:W3CDTF">2018-07-10T09:52:00Z</dcterms:modified>
</cp:coreProperties>
</file>